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4592" w14:textId="77777777" w:rsidR="00CF62E0" w:rsidRDefault="00CF62E0" w:rsidP="00673C85">
      <w:pPr>
        <w:pStyle w:val="Geenafstand"/>
        <w:jc w:val="center"/>
        <w:rPr>
          <w:rFonts w:ascii="Arial" w:hAnsi="Arial" w:cs="Arial"/>
          <w:b/>
          <w:sz w:val="72"/>
          <w:szCs w:val="72"/>
        </w:rPr>
      </w:pPr>
    </w:p>
    <w:p w14:paraId="1501C86F" w14:textId="77777777" w:rsidR="00EB694B" w:rsidRPr="00A7729E" w:rsidRDefault="004D0338" w:rsidP="00673C85">
      <w:pPr>
        <w:pStyle w:val="Geenafstand"/>
        <w:jc w:val="center"/>
        <w:rPr>
          <w:rFonts w:ascii="Arial" w:hAnsi="Arial" w:cs="Arial"/>
          <w:b/>
          <w:sz w:val="72"/>
          <w:szCs w:val="72"/>
        </w:rPr>
      </w:pPr>
      <w:r w:rsidRPr="00A7729E">
        <w:rPr>
          <w:rFonts w:ascii="Arial" w:hAnsi="Arial" w:cs="Arial"/>
          <w:b/>
          <w:noProof/>
          <w:sz w:val="72"/>
          <w:szCs w:val="72"/>
          <w:lang w:eastAsia="nl-NL"/>
        </w:rPr>
        <w:drawing>
          <wp:inline distT="0" distB="0" distL="0" distR="0" wp14:anchorId="13DDD979" wp14:editId="40ECBC1E">
            <wp:extent cx="4762500" cy="666750"/>
            <wp:effectExtent l="0" t="0" r="0" b="0"/>
            <wp:docPr id="2"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8"/>
                    <a:stretch>
                      <a:fillRect/>
                    </a:stretch>
                  </pic:blipFill>
                  <pic:spPr>
                    <a:xfrm>
                      <a:off x="0" y="0"/>
                      <a:ext cx="4762500" cy="666750"/>
                    </a:xfrm>
                    <a:prstGeom prst="rect">
                      <a:avLst/>
                    </a:prstGeom>
                  </pic:spPr>
                </pic:pic>
              </a:graphicData>
            </a:graphic>
          </wp:inline>
        </w:drawing>
      </w:r>
    </w:p>
    <w:p w14:paraId="00730E5D" w14:textId="77777777" w:rsidR="00CF62E0" w:rsidRDefault="00CF62E0" w:rsidP="00673C85">
      <w:pPr>
        <w:pStyle w:val="Geenafstand"/>
        <w:jc w:val="center"/>
        <w:rPr>
          <w:rFonts w:ascii="Arial" w:hAnsi="Arial" w:cs="Arial"/>
          <w:b/>
          <w:noProof/>
          <w:sz w:val="72"/>
          <w:szCs w:val="72"/>
          <w:lang w:eastAsia="nl-NL"/>
        </w:rPr>
      </w:pPr>
    </w:p>
    <w:p w14:paraId="58FAB690" w14:textId="77777777" w:rsidR="00FF46AB" w:rsidRDefault="009E7FB2" w:rsidP="00673C85">
      <w:pPr>
        <w:pStyle w:val="Geenafstand"/>
        <w:jc w:val="center"/>
        <w:rPr>
          <w:rFonts w:ascii="Arial" w:hAnsi="Arial" w:cs="Arial"/>
          <w:b/>
          <w:sz w:val="72"/>
          <w:szCs w:val="72"/>
        </w:rPr>
      </w:pPr>
      <w:r>
        <w:rPr>
          <w:rFonts w:ascii="Arial" w:hAnsi="Arial" w:cs="Arial"/>
          <w:b/>
          <w:noProof/>
          <w:sz w:val="72"/>
          <w:szCs w:val="72"/>
          <w:lang w:eastAsia="nl-NL"/>
        </w:rPr>
        <w:drawing>
          <wp:inline distT="0" distB="0" distL="0" distR="0" wp14:anchorId="54F99779" wp14:editId="0634EF3A">
            <wp:extent cx="5760720" cy="1478915"/>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 ISTD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478915"/>
                    </a:xfrm>
                    <a:prstGeom prst="rect">
                      <a:avLst/>
                    </a:prstGeom>
                  </pic:spPr>
                </pic:pic>
              </a:graphicData>
            </a:graphic>
          </wp:inline>
        </w:drawing>
      </w:r>
    </w:p>
    <w:p w14:paraId="253A95AC" w14:textId="77777777" w:rsidR="009E7FB2" w:rsidRDefault="009E7FB2" w:rsidP="00673C85">
      <w:pPr>
        <w:pStyle w:val="Geenafstand"/>
        <w:jc w:val="center"/>
        <w:rPr>
          <w:rFonts w:ascii="Arial" w:hAnsi="Arial" w:cs="Arial"/>
          <w:b/>
          <w:sz w:val="72"/>
          <w:szCs w:val="72"/>
        </w:rPr>
      </w:pPr>
    </w:p>
    <w:p w14:paraId="538CA0E1" w14:textId="77777777" w:rsidR="00673C85" w:rsidRPr="00A7729E" w:rsidRDefault="00673C85" w:rsidP="00673C85">
      <w:pPr>
        <w:pStyle w:val="Geenafstand"/>
        <w:jc w:val="center"/>
        <w:rPr>
          <w:rFonts w:ascii="Arial" w:hAnsi="Arial" w:cs="Arial"/>
          <w:b/>
          <w:sz w:val="72"/>
          <w:szCs w:val="72"/>
        </w:rPr>
      </w:pPr>
      <w:r w:rsidRPr="00A7729E">
        <w:rPr>
          <w:rFonts w:ascii="Arial" w:hAnsi="Arial" w:cs="Arial"/>
          <w:b/>
          <w:sz w:val="72"/>
          <w:szCs w:val="72"/>
        </w:rPr>
        <w:t>Studiegids</w:t>
      </w:r>
    </w:p>
    <w:p w14:paraId="5504B6D2" w14:textId="5081E691" w:rsidR="00673C85" w:rsidRPr="00D33DB2" w:rsidRDefault="00903D90" w:rsidP="00673C85">
      <w:pPr>
        <w:pStyle w:val="Geenafstand"/>
        <w:jc w:val="center"/>
        <w:rPr>
          <w:rFonts w:ascii="Arial" w:hAnsi="Arial" w:cs="Arial"/>
          <w:sz w:val="36"/>
          <w:szCs w:val="36"/>
        </w:rPr>
      </w:pPr>
      <w:r>
        <w:rPr>
          <w:rFonts w:ascii="Arial" w:hAnsi="Arial" w:cs="Arial"/>
          <w:sz w:val="36"/>
          <w:szCs w:val="36"/>
        </w:rPr>
        <w:t>Oktober 2020</w:t>
      </w:r>
    </w:p>
    <w:p w14:paraId="30E68363" w14:textId="77777777" w:rsidR="00673C85" w:rsidRPr="00A7729E" w:rsidRDefault="00673C85" w:rsidP="00673C85">
      <w:pPr>
        <w:pStyle w:val="Geenafstand"/>
        <w:jc w:val="center"/>
        <w:rPr>
          <w:rFonts w:ascii="Arial" w:hAnsi="Arial" w:cs="Arial"/>
        </w:rPr>
      </w:pPr>
    </w:p>
    <w:p w14:paraId="164B326D" w14:textId="77777777" w:rsidR="00673C85" w:rsidRPr="00A7729E" w:rsidRDefault="00673C85" w:rsidP="00673C85">
      <w:pPr>
        <w:pStyle w:val="Geenafstand"/>
        <w:jc w:val="center"/>
        <w:rPr>
          <w:rFonts w:ascii="Arial" w:hAnsi="Arial" w:cs="Arial"/>
        </w:rPr>
      </w:pPr>
    </w:p>
    <w:p w14:paraId="5DDA41AF" w14:textId="77777777" w:rsidR="00673C85" w:rsidRPr="00A7729E" w:rsidRDefault="00673C85" w:rsidP="00673C85">
      <w:pPr>
        <w:pStyle w:val="Geenafstand"/>
        <w:jc w:val="center"/>
        <w:rPr>
          <w:rFonts w:ascii="Arial" w:hAnsi="Arial" w:cs="Arial"/>
        </w:rPr>
      </w:pPr>
    </w:p>
    <w:p w14:paraId="1916B85C" w14:textId="77777777" w:rsidR="00673C85" w:rsidRPr="00A7729E" w:rsidRDefault="00673C85" w:rsidP="00673C85">
      <w:pPr>
        <w:pStyle w:val="Geenafstand"/>
        <w:jc w:val="center"/>
        <w:rPr>
          <w:rFonts w:ascii="Arial" w:hAnsi="Arial" w:cs="Arial"/>
        </w:rPr>
      </w:pPr>
    </w:p>
    <w:p w14:paraId="17AB5679" w14:textId="77777777" w:rsidR="00673C85" w:rsidRPr="00A7729E" w:rsidRDefault="00673C85" w:rsidP="00673C85">
      <w:pPr>
        <w:pStyle w:val="Geenafstand"/>
        <w:jc w:val="center"/>
        <w:rPr>
          <w:rFonts w:ascii="Arial" w:hAnsi="Arial" w:cs="Arial"/>
        </w:rPr>
      </w:pPr>
    </w:p>
    <w:p w14:paraId="23212A83" w14:textId="77777777" w:rsidR="00673C85" w:rsidRPr="00A7729E" w:rsidRDefault="00673C85" w:rsidP="00673C85">
      <w:pPr>
        <w:pStyle w:val="Geenafstand"/>
        <w:jc w:val="center"/>
        <w:rPr>
          <w:rFonts w:ascii="Arial" w:hAnsi="Arial" w:cs="Arial"/>
        </w:rPr>
      </w:pPr>
    </w:p>
    <w:p w14:paraId="4A68B32A" w14:textId="77777777" w:rsidR="00673C85" w:rsidRPr="00A7729E" w:rsidRDefault="00673C85" w:rsidP="00673C85">
      <w:pPr>
        <w:pStyle w:val="Geenafstand"/>
        <w:jc w:val="center"/>
        <w:rPr>
          <w:rFonts w:ascii="Arial" w:hAnsi="Arial" w:cs="Arial"/>
        </w:rPr>
      </w:pPr>
    </w:p>
    <w:p w14:paraId="2DAE285A" w14:textId="77777777" w:rsidR="00673C85" w:rsidRPr="00A7729E" w:rsidRDefault="00673C85" w:rsidP="00673C85">
      <w:pPr>
        <w:pStyle w:val="Geenafstand"/>
        <w:jc w:val="center"/>
        <w:rPr>
          <w:rFonts w:ascii="Arial" w:hAnsi="Arial" w:cs="Arial"/>
          <w:sz w:val="32"/>
          <w:szCs w:val="32"/>
        </w:rPr>
      </w:pPr>
      <w:r w:rsidRPr="00A7729E">
        <w:rPr>
          <w:rFonts w:ascii="Arial" w:hAnsi="Arial" w:cs="Arial"/>
          <w:sz w:val="32"/>
          <w:szCs w:val="32"/>
        </w:rPr>
        <w:t xml:space="preserve">Opleiding tot </w:t>
      </w:r>
    </w:p>
    <w:p w14:paraId="0D4ED339" w14:textId="77777777" w:rsidR="00673C85" w:rsidRPr="00A7729E" w:rsidRDefault="00673C85" w:rsidP="00673C85">
      <w:pPr>
        <w:pStyle w:val="Geenafstand"/>
        <w:jc w:val="center"/>
        <w:rPr>
          <w:rFonts w:ascii="Arial" w:hAnsi="Arial" w:cs="Arial"/>
          <w:b/>
          <w:sz w:val="96"/>
          <w:szCs w:val="96"/>
        </w:rPr>
      </w:pPr>
      <w:r w:rsidRPr="00A7729E">
        <w:rPr>
          <w:rFonts w:ascii="Arial" w:hAnsi="Arial" w:cs="Arial"/>
          <w:b/>
          <w:sz w:val="96"/>
          <w:szCs w:val="96"/>
        </w:rPr>
        <w:t>ISTDP-therapeut</w:t>
      </w:r>
    </w:p>
    <w:p w14:paraId="2409F2F9" w14:textId="77777777" w:rsidR="00673C85" w:rsidRPr="00A7729E" w:rsidRDefault="00673C85" w:rsidP="00673C85">
      <w:pPr>
        <w:pStyle w:val="Geenafstand"/>
        <w:jc w:val="center"/>
        <w:rPr>
          <w:rFonts w:ascii="Arial" w:hAnsi="Arial" w:cs="Arial"/>
          <w:b/>
          <w:sz w:val="56"/>
          <w:szCs w:val="56"/>
        </w:rPr>
      </w:pPr>
    </w:p>
    <w:p w14:paraId="2CBAF5F4" w14:textId="77777777" w:rsidR="00EB694B" w:rsidRPr="00A7729E" w:rsidRDefault="00EB694B" w:rsidP="00673C85">
      <w:pPr>
        <w:pStyle w:val="Geenafstand"/>
        <w:jc w:val="center"/>
        <w:rPr>
          <w:rFonts w:ascii="Arial" w:hAnsi="Arial" w:cs="Arial"/>
          <w:b/>
          <w:sz w:val="56"/>
          <w:szCs w:val="56"/>
        </w:rPr>
      </w:pPr>
    </w:p>
    <w:p w14:paraId="1B7A4DA9" w14:textId="77777777" w:rsidR="00673C85" w:rsidRPr="00A7729E" w:rsidRDefault="00673C85" w:rsidP="00673C85">
      <w:pPr>
        <w:pStyle w:val="Geenafstand"/>
        <w:jc w:val="center"/>
        <w:rPr>
          <w:rFonts w:ascii="Arial" w:hAnsi="Arial" w:cs="Arial"/>
          <w:b/>
          <w:sz w:val="56"/>
          <w:szCs w:val="56"/>
        </w:rPr>
      </w:pPr>
      <w:r w:rsidRPr="00A7729E">
        <w:rPr>
          <w:rFonts w:ascii="Arial" w:hAnsi="Arial" w:cs="Arial"/>
          <w:b/>
          <w:sz w:val="56"/>
          <w:szCs w:val="56"/>
        </w:rPr>
        <w:t>Jaar 1</w:t>
      </w:r>
    </w:p>
    <w:p w14:paraId="3E0212D4" w14:textId="77777777" w:rsidR="00673C85" w:rsidRPr="00A7729E" w:rsidRDefault="00EB694B" w:rsidP="00EB694B">
      <w:pPr>
        <w:pStyle w:val="Geenafstand"/>
        <w:jc w:val="center"/>
        <w:rPr>
          <w:rFonts w:ascii="Arial" w:hAnsi="Arial" w:cs="Arial"/>
          <w:b/>
          <w:sz w:val="56"/>
          <w:szCs w:val="56"/>
        </w:rPr>
      </w:pPr>
      <w:r w:rsidRPr="00A7729E">
        <w:rPr>
          <w:rFonts w:ascii="Arial" w:hAnsi="Arial" w:cs="Arial"/>
          <w:b/>
          <w:sz w:val="56"/>
          <w:szCs w:val="56"/>
        </w:rPr>
        <w:t xml:space="preserve">-  </w:t>
      </w:r>
      <w:r w:rsidR="00673C85" w:rsidRPr="00A7729E">
        <w:rPr>
          <w:rFonts w:ascii="Arial" w:hAnsi="Arial" w:cs="Arial"/>
          <w:b/>
          <w:sz w:val="56"/>
          <w:szCs w:val="56"/>
        </w:rPr>
        <w:t>Basis</w:t>
      </w:r>
      <w:r w:rsidR="005B232D" w:rsidRPr="00A7729E">
        <w:rPr>
          <w:rFonts w:ascii="Arial" w:hAnsi="Arial" w:cs="Arial"/>
          <w:b/>
          <w:sz w:val="56"/>
          <w:szCs w:val="56"/>
        </w:rPr>
        <w:t>cursus</w:t>
      </w:r>
      <w:r w:rsidRPr="00A7729E">
        <w:rPr>
          <w:rFonts w:ascii="Arial" w:hAnsi="Arial" w:cs="Arial"/>
          <w:b/>
          <w:sz w:val="56"/>
          <w:szCs w:val="56"/>
        </w:rPr>
        <w:t xml:space="preserve"> -</w:t>
      </w:r>
    </w:p>
    <w:p w14:paraId="70991EF6" w14:textId="77777777" w:rsidR="00673C85" w:rsidRPr="00A7729E" w:rsidRDefault="00673C85" w:rsidP="00673C85">
      <w:pPr>
        <w:pStyle w:val="Geenafstand"/>
        <w:jc w:val="center"/>
        <w:rPr>
          <w:rFonts w:ascii="Arial" w:hAnsi="Arial" w:cs="Arial"/>
          <w:b/>
          <w:sz w:val="56"/>
          <w:szCs w:val="56"/>
        </w:rPr>
      </w:pPr>
    </w:p>
    <w:p w14:paraId="3D45BC4D" w14:textId="77777777" w:rsidR="00EB694B" w:rsidRPr="00A7729E" w:rsidRDefault="00EB694B" w:rsidP="00EB694B">
      <w:pPr>
        <w:pStyle w:val="Geenafstand"/>
        <w:jc w:val="center"/>
        <w:rPr>
          <w:rFonts w:ascii="Arial" w:hAnsi="Arial" w:cs="Arial"/>
          <w:b/>
          <w:sz w:val="56"/>
          <w:szCs w:val="56"/>
        </w:rPr>
      </w:pPr>
    </w:p>
    <w:p w14:paraId="3755B668" w14:textId="77777777" w:rsidR="00EB694B" w:rsidRPr="00A7729E" w:rsidRDefault="00EB694B" w:rsidP="00673C85">
      <w:pPr>
        <w:pStyle w:val="Geenafstand"/>
        <w:jc w:val="center"/>
        <w:rPr>
          <w:rFonts w:ascii="Arial" w:hAnsi="Arial" w:cs="Arial"/>
          <w:b/>
          <w:sz w:val="56"/>
          <w:szCs w:val="56"/>
        </w:rPr>
      </w:pPr>
    </w:p>
    <w:p w14:paraId="6E4384DA" w14:textId="77777777" w:rsidR="008E65CA" w:rsidRPr="00A7729E" w:rsidRDefault="008E65CA" w:rsidP="00EB694B">
      <w:pPr>
        <w:pStyle w:val="Geenafstand"/>
        <w:jc w:val="right"/>
        <w:rPr>
          <w:rFonts w:ascii="Arial" w:hAnsi="Arial" w:cs="Arial"/>
          <w:sz w:val="40"/>
          <w:szCs w:val="40"/>
        </w:rPr>
      </w:pPr>
    </w:p>
    <w:p w14:paraId="2F4C8D91" w14:textId="77777777" w:rsidR="00EB694B" w:rsidRPr="00A7729E" w:rsidRDefault="00EB694B" w:rsidP="00EB694B">
      <w:pPr>
        <w:pStyle w:val="Geenafstand"/>
        <w:jc w:val="right"/>
        <w:rPr>
          <w:rFonts w:ascii="Arial" w:hAnsi="Arial" w:cs="Arial"/>
          <w:sz w:val="40"/>
          <w:szCs w:val="40"/>
        </w:rPr>
      </w:pPr>
    </w:p>
    <w:p w14:paraId="26DFBC95" w14:textId="77777777" w:rsidR="00EB694B" w:rsidRPr="00A7729E" w:rsidRDefault="00EB694B" w:rsidP="00EB694B">
      <w:pPr>
        <w:pStyle w:val="Geenafstand"/>
        <w:jc w:val="right"/>
        <w:rPr>
          <w:rFonts w:ascii="Arial" w:hAnsi="Arial" w:cs="Arial"/>
          <w:sz w:val="40"/>
          <w:szCs w:val="40"/>
        </w:rPr>
      </w:pPr>
    </w:p>
    <w:p w14:paraId="70526FDA" w14:textId="77777777" w:rsidR="00181DD1" w:rsidRDefault="00181DD1">
      <w:pPr>
        <w:spacing w:after="200" w:line="276" w:lineRule="auto"/>
        <w:rPr>
          <w:rFonts w:ascii="Arial" w:hAnsi="Arial" w:cs="Arial"/>
          <w:b/>
          <w:bCs/>
          <w:sz w:val="40"/>
          <w:szCs w:val="40"/>
        </w:rPr>
      </w:pPr>
      <w:r>
        <w:rPr>
          <w:rFonts w:ascii="Arial" w:hAnsi="Arial" w:cs="Arial"/>
          <w:b/>
          <w:bCs/>
          <w:sz w:val="40"/>
          <w:szCs w:val="40"/>
        </w:rPr>
        <w:br w:type="page"/>
      </w:r>
    </w:p>
    <w:sdt>
      <w:sdtPr>
        <w:rPr>
          <w:rFonts w:ascii="Arial" w:eastAsiaTheme="minorHAnsi" w:hAnsi="Arial" w:cs="Arial"/>
          <w:b w:val="0"/>
          <w:bCs w:val="0"/>
          <w:color w:val="auto"/>
          <w:sz w:val="40"/>
          <w:szCs w:val="40"/>
          <w:lang w:val="nl-BE"/>
        </w:rPr>
        <w:id w:val="1138822330"/>
        <w:docPartObj>
          <w:docPartGallery w:val="Table of Contents"/>
          <w:docPartUnique/>
        </w:docPartObj>
      </w:sdtPr>
      <w:sdtEndPr>
        <w:rPr>
          <w:sz w:val="22"/>
          <w:szCs w:val="22"/>
        </w:rPr>
      </w:sdtEndPr>
      <w:sdtContent>
        <w:p w14:paraId="2599E23A" w14:textId="77777777" w:rsidR="007F34F7" w:rsidRPr="00A7729E" w:rsidRDefault="007F34F7">
          <w:pPr>
            <w:pStyle w:val="Kopvaninhoudsopgave"/>
            <w:pBdr>
              <w:bottom w:val="single" w:sz="6" w:space="1" w:color="auto"/>
            </w:pBdr>
            <w:rPr>
              <w:rFonts w:ascii="Arial" w:hAnsi="Arial" w:cs="Arial"/>
              <w:sz w:val="40"/>
              <w:szCs w:val="40"/>
            </w:rPr>
          </w:pPr>
          <w:r w:rsidRPr="00A7729E">
            <w:rPr>
              <w:rFonts w:ascii="Arial" w:hAnsi="Arial" w:cs="Arial"/>
              <w:sz w:val="40"/>
              <w:szCs w:val="40"/>
            </w:rPr>
            <w:t>Inhoudsopgave</w:t>
          </w:r>
        </w:p>
        <w:p w14:paraId="1B88916E" w14:textId="77777777" w:rsidR="007F34F7" w:rsidRPr="00A7729E" w:rsidRDefault="007F34F7">
          <w:pPr>
            <w:pStyle w:val="Inhopg1"/>
            <w:tabs>
              <w:tab w:val="right" w:leader="dot" w:pos="9062"/>
            </w:tabs>
            <w:rPr>
              <w:rFonts w:ascii="Arial" w:hAnsi="Arial" w:cs="Arial"/>
            </w:rPr>
          </w:pPr>
        </w:p>
        <w:p w14:paraId="613FF1F0" w14:textId="77777777" w:rsidR="00552357" w:rsidRDefault="00FA5464">
          <w:pPr>
            <w:pStyle w:val="Inhopg1"/>
            <w:tabs>
              <w:tab w:val="right" w:leader="dot" w:pos="9060"/>
            </w:tabs>
            <w:rPr>
              <w:noProof/>
              <w:lang w:eastAsia="nl-NL"/>
            </w:rPr>
          </w:pPr>
          <w:r w:rsidRPr="00A7729E">
            <w:rPr>
              <w:rFonts w:ascii="Arial" w:hAnsi="Arial" w:cs="Arial"/>
            </w:rPr>
            <w:fldChar w:fldCharType="begin"/>
          </w:r>
          <w:r w:rsidR="007F34F7" w:rsidRPr="00A7729E">
            <w:rPr>
              <w:rFonts w:ascii="Arial" w:hAnsi="Arial" w:cs="Arial"/>
            </w:rPr>
            <w:instrText xml:space="preserve"> TOC \o "1-3" \h \z \u </w:instrText>
          </w:r>
          <w:r w:rsidRPr="00A7729E">
            <w:rPr>
              <w:rFonts w:ascii="Arial" w:hAnsi="Arial" w:cs="Arial"/>
            </w:rPr>
            <w:fldChar w:fldCharType="separate"/>
          </w:r>
          <w:hyperlink w:anchor="_Toc479280863" w:history="1">
            <w:r w:rsidR="00552357" w:rsidRPr="00F74C92">
              <w:rPr>
                <w:rStyle w:val="Hyperlink"/>
                <w:rFonts w:ascii="Arial" w:hAnsi="Arial" w:cs="Arial"/>
                <w:noProof/>
              </w:rPr>
              <w:t>Vooraf</w:t>
            </w:r>
            <w:r w:rsidR="00552357">
              <w:rPr>
                <w:noProof/>
                <w:webHidden/>
              </w:rPr>
              <w:tab/>
            </w:r>
            <w:r w:rsidR="00552357">
              <w:rPr>
                <w:noProof/>
                <w:webHidden/>
              </w:rPr>
              <w:fldChar w:fldCharType="begin"/>
            </w:r>
            <w:r w:rsidR="00552357">
              <w:rPr>
                <w:noProof/>
                <w:webHidden/>
              </w:rPr>
              <w:instrText xml:space="preserve"> PAGEREF _Toc479280863 \h </w:instrText>
            </w:r>
            <w:r w:rsidR="00552357">
              <w:rPr>
                <w:noProof/>
                <w:webHidden/>
              </w:rPr>
            </w:r>
            <w:r w:rsidR="00552357">
              <w:rPr>
                <w:noProof/>
                <w:webHidden/>
              </w:rPr>
              <w:fldChar w:fldCharType="separate"/>
            </w:r>
            <w:r w:rsidR="00552357">
              <w:rPr>
                <w:noProof/>
                <w:webHidden/>
              </w:rPr>
              <w:t>5</w:t>
            </w:r>
            <w:r w:rsidR="00552357">
              <w:rPr>
                <w:noProof/>
                <w:webHidden/>
              </w:rPr>
              <w:fldChar w:fldCharType="end"/>
            </w:r>
          </w:hyperlink>
        </w:p>
        <w:p w14:paraId="6D31813E" w14:textId="77777777" w:rsidR="00552357" w:rsidRDefault="00732312">
          <w:pPr>
            <w:pStyle w:val="Inhopg1"/>
            <w:tabs>
              <w:tab w:val="right" w:leader="dot" w:pos="9060"/>
            </w:tabs>
            <w:rPr>
              <w:noProof/>
              <w:lang w:eastAsia="nl-NL"/>
            </w:rPr>
          </w:pPr>
          <w:hyperlink w:anchor="_Toc479280864" w:history="1">
            <w:r w:rsidR="00552357" w:rsidRPr="00F74C92">
              <w:rPr>
                <w:rStyle w:val="Hyperlink"/>
                <w:rFonts w:ascii="Arial" w:hAnsi="Arial" w:cs="Arial"/>
                <w:noProof/>
              </w:rPr>
              <w:t>Algemene Informatie</w:t>
            </w:r>
            <w:r w:rsidR="00552357">
              <w:rPr>
                <w:noProof/>
                <w:webHidden/>
              </w:rPr>
              <w:tab/>
            </w:r>
            <w:r w:rsidR="00552357">
              <w:rPr>
                <w:noProof/>
                <w:webHidden/>
              </w:rPr>
              <w:fldChar w:fldCharType="begin"/>
            </w:r>
            <w:r w:rsidR="00552357">
              <w:rPr>
                <w:noProof/>
                <w:webHidden/>
              </w:rPr>
              <w:instrText xml:space="preserve"> PAGEREF _Toc479280864 \h </w:instrText>
            </w:r>
            <w:r w:rsidR="00552357">
              <w:rPr>
                <w:noProof/>
                <w:webHidden/>
              </w:rPr>
            </w:r>
            <w:r w:rsidR="00552357">
              <w:rPr>
                <w:noProof/>
                <w:webHidden/>
              </w:rPr>
              <w:fldChar w:fldCharType="separate"/>
            </w:r>
            <w:r w:rsidR="00552357">
              <w:rPr>
                <w:noProof/>
                <w:webHidden/>
              </w:rPr>
              <w:t>7</w:t>
            </w:r>
            <w:r w:rsidR="00552357">
              <w:rPr>
                <w:noProof/>
                <w:webHidden/>
              </w:rPr>
              <w:fldChar w:fldCharType="end"/>
            </w:r>
          </w:hyperlink>
        </w:p>
        <w:p w14:paraId="1F38076F" w14:textId="77777777" w:rsidR="00552357" w:rsidRDefault="00732312">
          <w:pPr>
            <w:pStyle w:val="Inhopg2"/>
            <w:tabs>
              <w:tab w:val="right" w:leader="dot" w:pos="9060"/>
            </w:tabs>
            <w:rPr>
              <w:noProof/>
              <w:lang w:eastAsia="nl-NL"/>
            </w:rPr>
          </w:pPr>
          <w:hyperlink w:anchor="_Toc479280865" w:history="1">
            <w:r w:rsidR="00552357" w:rsidRPr="00F74C92">
              <w:rPr>
                <w:rStyle w:val="Hyperlink"/>
                <w:rFonts w:ascii="Arial" w:hAnsi="Arial" w:cs="Arial"/>
                <w:noProof/>
              </w:rPr>
              <w:t>Opleiding</w:t>
            </w:r>
            <w:r w:rsidR="00552357">
              <w:rPr>
                <w:noProof/>
                <w:webHidden/>
              </w:rPr>
              <w:tab/>
            </w:r>
            <w:r w:rsidR="00552357">
              <w:rPr>
                <w:noProof/>
                <w:webHidden/>
              </w:rPr>
              <w:fldChar w:fldCharType="begin"/>
            </w:r>
            <w:r w:rsidR="00552357">
              <w:rPr>
                <w:noProof/>
                <w:webHidden/>
              </w:rPr>
              <w:instrText xml:space="preserve"> PAGEREF _Toc479280865 \h </w:instrText>
            </w:r>
            <w:r w:rsidR="00552357">
              <w:rPr>
                <w:noProof/>
                <w:webHidden/>
              </w:rPr>
            </w:r>
            <w:r w:rsidR="00552357">
              <w:rPr>
                <w:noProof/>
                <w:webHidden/>
              </w:rPr>
              <w:fldChar w:fldCharType="separate"/>
            </w:r>
            <w:r w:rsidR="00552357">
              <w:rPr>
                <w:noProof/>
                <w:webHidden/>
              </w:rPr>
              <w:t>7</w:t>
            </w:r>
            <w:r w:rsidR="00552357">
              <w:rPr>
                <w:noProof/>
                <w:webHidden/>
              </w:rPr>
              <w:fldChar w:fldCharType="end"/>
            </w:r>
          </w:hyperlink>
        </w:p>
        <w:p w14:paraId="4381F3FB" w14:textId="77777777" w:rsidR="00552357" w:rsidRDefault="00732312">
          <w:pPr>
            <w:pStyle w:val="Inhopg2"/>
            <w:tabs>
              <w:tab w:val="right" w:leader="dot" w:pos="9060"/>
            </w:tabs>
            <w:rPr>
              <w:noProof/>
              <w:lang w:eastAsia="nl-NL"/>
            </w:rPr>
          </w:pPr>
          <w:hyperlink w:anchor="_Toc479280866" w:history="1">
            <w:r w:rsidR="00552357" w:rsidRPr="00F74C92">
              <w:rPr>
                <w:rStyle w:val="Hyperlink"/>
                <w:rFonts w:ascii="Arial" w:hAnsi="Arial" w:cs="Arial"/>
                <w:noProof/>
              </w:rPr>
              <w:t>Opleiders</w:t>
            </w:r>
            <w:r w:rsidR="00552357">
              <w:rPr>
                <w:noProof/>
                <w:webHidden/>
              </w:rPr>
              <w:tab/>
            </w:r>
            <w:r w:rsidR="00552357">
              <w:rPr>
                <w:noProof/>
                <w:webHidden/>
              </w:rPr>
              <w:fldChar w:fldCharType="begin"/>
            </w:r>
            <w:r w:rsidR="00552357">
              <w:rPr>
                <w:noProof/>
                <w:webHidden/>
              </w:rPr>
              <w:instrText xml:space="preserve"> PAGEREF _Toc479280866 \h </w:instrText>
            </w:r>
            <w:r w:rsidR="00552357">
              <w:rPr>
                <w:noProof/>
                <w:webHidden/>
              </w:rPr>
            </w:r>
            <w:r w:rsidR="00552357">
              <w:rPr>
                <w:noProof/>
                <w:webHidden/>
              </w:rPr>
              <w:fldChar w:fldCharType="separate"/>
            </w:r>
            <w:r w:rsidR="00552357">
              <w:rPr>
                <w:noProof/>
                <w:webHidden/>
              </w:rPr>
              <w:t>7</w:t>
            </w:r>
            <w:r w:rsidR="00552357">
              <w:rPr>
                <w:noProof/>
                <w:webHidden/>
              </w:rPr>
              <w:fldChar w:fldCharType="end"/>
            </w:r>
          </w:hyperlink>
        </w:p>
        <w:p w14:paraId="6B79C909" w14:textId="77777777" w:rsidR="00552357" w:rsidRDefault="00732312">
          <w:pPr>
            <w:pStyle w:val="Inhopg2"/>
            <w:tabs>
              <w:tab w:val="right" w:leader="dot" w:pos="9060"/>
            </w:tabs>
            <w:rPr>
              <w:noProof/>
              <w:lang w:eastAsia="nl-NL"/>
            </w:rPr>
          </w:pPr>
          <w:hyperlink w:anchor="_Toc479280867" w:history="1">
            <w:r w:rsidR="00552357" w:rsidRPr="00F74C92">
              <w:rPr>
                <w:rStyle w:val="Hyperlink"/>
                <w:rFonts w:ascii="Arial" w:eastAsia="Times New Roman" w:hAnsi="Arial" w:cs="Arial"/>
                <w:noProof/>
                <w:lang w:eastAsia="nl-NL"/>
              </w:rPr>
              <w:t>Supervisie</w:t>
            </w:r>
            <w:r w:rsidR="00552357">
              <w:rPr>
                <w:noProof/>
                <w:webHidden/>
              </w:rPr>
              <w:tab/>
            </w:r>
            <w:r w:rsidR="00552357">
              <w:rPr>
                <w:noProof/>
                <w:webHidden/>
              </w:rPr>
              <w:fldChar w:fldCharType="begin"/>
            </w:r>
            <w:r w:rsidR="00552357">
              <w:rPr>
                <w:noProof/>
                <w:webHidden/>
              </w:rPr>
              <w:instrText xml:space="preserve"> PAGEREF _Toc479280867 \h </w:instrText>
            </w:r>
            <w:r w:rsidR="00552357">
              <w:rPr>
                <w:noProof/>
                <w:webHidden/>
              </w:rPr>
            </w:r>
            <w:r w:rsidR="00552357">
              <w:rPr>
                <w:noProof/>
                <w:webHidden/>
              </w:rPr>
              <w:fldChar w:fldCharType="separate"/>
            </w:r>
            <w:r w:rsidR="00552357">
              <w:rPr>
                <w:noProof/>
                <w:webHidden/>
              </w:rPr>
              <w:t>7</w:t>
            </w:r>
            <w:r w:rsidR="00552357">
              <w:rPr>
                <w:noProof/>
                <w:webHidden/>
              </w:rPr>
              <w:fldChar w:fldCharType="end"/>
            </w:r>
          </w:hyperlink>
        </w:p>
        <w:p w14:paraId="3A224AD7" w14:textId="77777777" w:rsidR="00552357" w:rsidRDefault="00732312">
          <w:pPr>
            <w:pStyle w:val="Inhopg2"/>
            <w:tabs>
              <w:tab w:val="right" w:leader="dot" w:pos="9060"/>
            </w:tabs>
            <w:rPr>
              <w:noProof/>
              <w:lang w:eastAsia="nl-NL"/>
            </w:rPr>
          </w:pPr>
          <w:hyperlink w:anchor="_Toc479280868" w:history="1">
            <w:r w:rsidR="00552357" w:rsidRPr="00F74C92">
              <w:rPr>
                <w:rStyle w:val="Hyperlink"/>
                <w:rFonts w:ascii="Arial" w:hAnsi="Arial" w:cs="Arial"/>
                <w:noProof/>
                <w:lang w:eastAsia="nl-NL"/>
              </w:rPr>
              <w:t>Intervisie</w:t>
            </w:r>
            <w:r w:rsidR="00552357">
              <w:rPr>
                <w:noProof/>
                <w:webHidden/>
              </w:rPr>
              <w:tab/>
            </w:r>
            <w:r w:rsidR="00552357">
              <w:rPr>
                <w:noProof/>
                <w:webHidden/>
              </w:rPr>
              <w:fldChar w:fldCharType="begin"/>
            </w:r>
            <w:r w:rsidR="00552357">
              <w:rPr>
                <w:noProof/>
                <w:webHidden/>
              </w:rPr>
              <w:instrText xml:space="preserve"> PAGEREF _Toc479280868 \h </w:instrText>
            </w:r>
            <w:r w:rsidR="00552357">
              <w:rPr>
                <w:noProof/>
                <w:webHidden/>
              </w:rPr>
            </w:r>
            <w:r w:rsidR="00552357">
              <w:rPr>
                <w:noProof/>
                <w:webHidden/>
              </w:rPr>
              <w:fldChar w:fldCharType="separate"/>
            </w:r>
            <w:r w:rsidR="00552357">
              <w:rPr>
                <w:noProof/>
                <w:webHidden/>
              </w:rPr>
              <w:t>8</w:t>
            </w:r>
            <w:r w:rsidR="00552357">
              <w:rPr>
                <w:noProof/>
                <w:webHidden/>
              </w:rPr>
              <w:fldChar w:fldCharType="end"/>
            </w:r>
          </w:hyperlink>
        </w:p>
        <w:p w14:paraId="509DFB96" w14:textId="77777777" w:rsidR="00552357" w:rsidRDefault="00732312">
          <w:pPr>
            <w:pStyle w:val="Inhopg2"/>
            <w:tabs>
              <w:tab w:val="right" w:leader="dot" w:pos="9060"/>
            </w:tabs>
            <w:rPr>
              <w:noProof/>
              <w:lang w:eastAsia="nl-NL"/>
            </w:rPr>
          </w:pPr>
          <w:hyperlink w:anchor="_Toc479280869" w:history="1">
            <w:r w:rsidR="00552357" w:rsidRPr="00F74C92">
              <w:rPr>
                <w:rStyle w:val="Hyperlink"/>
                <w:rFonts w:ascii="Arial" w:hAnsi="Arial" w:cs="Arial"/>
                <w:noProof/>
                <w:lang w:eastAsia="nl-NL"/>
              </w:rPr>
              <w:t>Literatuur</w:t>
            </w:r>
            <w:r w:rsidR="00552357">
              <w:rPr>
                <w:noProof/>
                <w:webHidden/>
              </w:rPr>
              <w:tab/>
            </w:r>
            <w:r w:rsidR="00552357">
              <w:rPr>
                <w:noProof/>
                <w:webHidden/>
              </w:rPr>
              <w:fldChar w:fldCharType="begin"/>
            </w:r>
            <w:r w:rsidR="00552357">
              <w:rPr>
                <w:noProof/>
                <w:webHidden/>
              </w:rPr>
              <w:instrText xml:space="preserve"> PAGEREF _Toc479280869 \h </w:instrText>
            </w:r>
            <w:r w:rsidR="00552357">
              <w:rPr>
                <w:noProof/>
                <w:webHidden/>
              </w:rPr>
            </w:r>
            <w:r w:rsidR="00552357">
              <w:rPr>
                <w:noProof/>
                <w:webHidden/>
              </w:rPr>
              <w:fldChar w:fldCharType="separate"/>
            </w:r>
            <w:r w:rsidR="00552357">
              <w:rPr>
                <w:noProof/>
                <w:webHidden/>
              </w:rPr>
              <w:t>8</w:t>
            </w:r>
            <w:r w:rsidR="00552357">
              <w:rPr>
                <w:noProof/>
                <w:webHidden/>
              </w:rPr>
              <w:fldChar w:fldCharType="end"/>
            </w:r>
          </w:hyperlink>
        </w:p>
        <w:p w14:paraId="57C98F65" w14:textId="77777777" w:rsidR="00552357" w:rsidRDefault="00732312">
          <w:pPr>
            <w:pStyle w:val="Inhopg2"/>
            <w:tabs>
              <w:tab w:val="right" w:leader="dot" w:pos="9060"/>
            </w:tabs>
            <w:rPr>
              <w:noProof/>
              <w:lang w:eastAsia="nl-NL"/>
            </w:rPr>
          </w:pPr>
          <w:hyperlink w:anchor="_Toc479280870" w:history="1">
            <w:r w:rsidR="00552357" w:rsidRPr="00F74C92">
              <w:rPr>
                <w:rStyle w:val="Hyperlink"/>
                <w:rFonts w:ascii="Arial" w:hAnsi="Arial" w:cs="Arial"/>
                <w:noProof/>
              </w:rPr>
              <w:t>Competenties</w:t>
            </w:r>
            <w:r w:rsidR="00552357">
              <w:rPr>
                <w:noProof/>
                <w:webHidden/>
              </w:rPr>
              <w:tab/>
            </w:r>
            <w:r w:rsidR="00552357">
              <w:rPr>
                <w:noProof/>
                <w:webHidden/>
              </w:rPr>
              <w:fldChar w:fldCharType="begin"/>
            </w:r>
            <w:r w:rsidR="00552357">
              <w:rPr>
                <w:noProof/>
                <w:webHidden/>
              </w:rPr>
              <w:instrText xml:space="preserve"> PAGEREF _Toc479280870 \h </w:instrText>
            </w:r>
            <w:r w:rsidR="00552357">
              <w:rPr>
                <w:noProof/>
                <w:webHidden/>
              </w:rPr>
            </w:r>
            <w:r w:rsidR="00552357">
              <w:rPr>
                <w:noProof/>
                <w:webHidden/>
              </w:rPr>
              <w:fldChar w:fldCharType="separate"/>
            </w:r>
            <w:r w:rsidR="00552357">
              <w:rPr>
                <w:noProof/>
                <w:webHidden/>
              </w:rPr>
              <w:t>9</w:t>
            </w:r>
            <w:r w:rsidR="00552357">
              <w:rPr>
                <w:noProof/>
                <w:webHidden/>
              </w:rPr>
              <w:fldChar w:fldCharType="end"/>
            </w:r>
          </w:hyperlink>
        </w:p>
        <w:p w14:paraId="6A8EF0BA" w14:textId="77777777" w:rsidR="00552357" w:rsidRDefault="00732312">
          <w:pPr>
            <w:pStyle w:val="Inhopg2"/>
            <w:tabs>
              <w:tab w:val="right" w:leader="dot" w:pos="9060"/>
            </w:tabs>
            <w:rPr>
              <w:noProof/>
              <w:lang w:eastAsia="nl-NL"/>
            </w:rPr>
          </w:pPr>
          <w:hyperlink w:anchor="_Toc479280871" w:history="1">
            <w:r w:rsidR="00552357" w:rsidRPr="00F74C92">
              <w:rPr>
                <w:rStyle w:val="Hyperlink"/>
                <w:rFonts w:ascii="Arial" w:hAnsi="Arial" w:cs="Arial"/>
                <w:noProof/>
                <w:lang w:eastAsia="nl-NL"/>
              </w:rPr>
              <w:t>Tentamen</w:t>
            </w:r>
            <w:r w:rsidR="00552357">
              <w:rPr>
                <w:noProof/>
                <w:webHidden/>
              </w:rPr>
              <w:tab/>
            </w:r>
            <w:r w:rsidR="00552357">
              <w:rPr>
                <w:noProof/>
                <w:webHidden/>
              </w:rPr>
              <w:fldChar w:fldCharType="begin"/>
            </w:r>
            <w:r w:rsidR="00552357">
              <w:rPr>
                <w:noProof/>
                <w:webHidden/>
              </w:rPr>
              <w:instrText xml:space="preserve"> PAGEREF _Toc479280871 \h </w:instrText>
            </w:r>
            <w:r w:rsidR="00552357">
              <w:rPr>
                <w:noProof/>
                <w:webHidden/>
              </w:rPr>
            </w:r>
            <w:r w:rsidR="00552357">
              <w:rPr>
                <w:noProof/>
                <w:webHidden/>
              </w:rPr>
              <w:fldChar w:fldCharType="separate"/>
            </w:r>
            <w:r w:rsidR="00552357">
              <w:rPr>
                <w:noProof/>
                <w:webHidden/>
              </w:rPr>
              <w:t>9</w:t>
            </w:r>
            <w:r w:rsidR="00552357">
              <w:rPr>
                <w:noProof/>
                <w:webHidden/>
              </w:rPr>
              <w:fldChar w:fldCharType="end"/>
            </w:r>
          </w:hyperlink>
        </w:p>
        <w:p w14:paraId="08B60403" w14:textId="77777777" w:rsidR="00552357" w:rsidRDefault="00732312">
          <w:pPr>
            <w:pStyle w:val="Inhopg2"/>
            <w:tabs>
              <w:tab w:val="right" w:leader="dot" w:pos="9060"/>
            </w:tabs>
            <w:rPr>
              <w:noProof/>
              <w:lang w:eastAsia="nl-NL"/>
            </w:rPr>
          </w:pPr>
          <w:hyperlink w:anchor="_Toc479280872" w:history="1">
            <w:r w:rsidR="00552357" w:rsidRPr="00F74C92">
              <w:rPr>
                <w:rStyle w:val="Hyperlink"/>
                <w:rFonts w:ascii="Arial" w:hAnsi="Arial" w:cs="Arial"/>
                <w:noProof/>
                <w:lang w:eastAsia="nl-NL"/>
              </w:rPr>
              <w:t>Afronden basisjaar &amp; Certificaat</w:t>
            </w:r>
            <w:r w:rsidR="00552357">
              <w:rPr>
                <w:noProof/>
                <w:webHidden/>
              </w:rPr>
              <w:tab/>
            </w:r>
            <w:r w:rsidR="00552357">
              <w:rPr>
                <w:noProof/>
                <w:webHidden/>
              </w:rPr>
              <w:fldChar w:fldCharType="begin"/>
            </w:r>
            <w:r w:rsidR="00552357">
              <w:rPr>
                <w:noProof/>
                <w:webHidden/>
              </w:rPr>
              <w:instrText xml:space="preserve"> PAGEREF _Toc479280872 \h </w:instrText>
            </w:r>
            <w:r w:rsidR="00552357">
              <w:rPr>
                <w:noProof/>
                <w:webHidden/>
              </w:rPr>
            </w:r>
            <w:r w:rsidR="00552357">
              <w:rPr>
                <w:noProof/>
                <w:webHidden/>
              </w:rPr>
              <w:fldChar w:fldCharType="separate"/>
            </w:r>
            <w:r w:rsidR="00552357">
              <w:rPr>
                <w:noProof/>
                <w:webHidden/>
              </w:rPr>
              <w:t>10</w:t>
            </w:r>
            <w:r w:rsidR="00552357">
              <w:rPr>
                <w:noProof/>
                <w:webHidden/>
              </w:rPr>
              <w:fldChar w:fldCharType="end"/>
            </w:r>
          </w:hyperlink>
        </w:p>
        <w:p w14:paraId="49C4A4E8" w14:textId="77777777" w:rsidR="00552357" w:rsidRDefault="00732312">
          <w:pPr>
            <w:pStyle w:val="Inhopg2"/>
            <w:tabs>
              <w:tab w:val="right" w:leader="dot" w:pos="9060"/>
            </w:tabs>
            <w:rPr>
              <w:noProof/>
              <w:lang w:eastAsia="nl-NL"/>
            </w:rPr>
          </w:pPr>
          <w:hyperlink w:anchor="_Toc479280873" w:history="1">
            <w:r w:rsidR="00552357" w:rsidRPr="00F74C92">
              <w:rPr>
                <w:rStyle w:val="Hyperlink"/>
                <w:rFonts w:ascii="Arial" w:hAnsi="Arial" w:cs="Arial"/>
                <w:noProof/>
              </w:rPr>
              <w:t>Accreditatie en internationale erkenning</w:t>
            </w:r>
            <w:r w:rsidR="00552357">
              <w:rPr>
                <w:noProof/>
                <w:webHidden/>
              </w:rPr>
              <w:tab/>
            </w:r>
            <w:r w:rsidR="00552357">
              <w:rPr>
                <w:noProof/>
                <w:webHidden/>
              </w:rPr>
              <w:fldChar w:fldCharType="begin"/>
            </w:r>
            <w:r w:rsidR="00552357">
              <w:rPr>
                <w:noProof/>
                <w:webHidden/>
              </w:rPr>
              <w:instrText xml:space="preserve"> PAGEREF _Toc479280873 \h </w:instrText>
            </w:r>
            <w:r w:rsidR="00552357">
              <w:rPr>
                <w:noProof/>
                <w:webHidden/>
              </w:rPr>
            </w:r>
            <w:r w:rsidR="00552357">
              <w:rPr>
                <w:noProof/>
                <w:webHidden/>
              </w:rPr>
              <w:fldChar w:fldCharType="separate"/>
            </w:r>
            <w:r w:rsidR="00552357">
              <w:rPr>
                <w:noProof/>
                <w:webHidden/>
              </w:rPr>
              <w:t>10</w:t>
            </w:r>
            <w:r w:rsidR="00552357">
              <w:rPr>
                <w:noProof/>
                <w:webHidden/>
              </w:rPr>
              <w:fldChar w:fldCharType="end"/>
            </w:r>
          </w:hyperlink>
        </w:p>
        <w:p w14:paraId="17F72C81" w14:textId="77777777" w:rsidR="00552357" w:rsidRDefault="00732312">
          <w:pPr>
            <w:pStyle w:val="Inhopg2"/>
            <w:tabs>
              <w:tab w:val="right" w:leader="dot" w:pos="9060"/>
            </w:tabs>
            <w:rPr>
              <w:noProof/>
              <w:lang w:eastAsia="nl-NL"/>
            </w:rPr>
          </w:pPr>
          <w:hyperlink w:anchor="_Toc479280874" w:history="1">
            <w:r w:rsidR="00552357" w:rsidRPr="00F74C92">
              <w:rPr>
                <w:rStyle w:val="Hyperlink"/>
                <w:rFonts w:ascii="Arial" w:eastAsia="Times New Roman" w:hAnsi="Arial" w:cs="Arial"/>
                <w:noProof/>
                <w:lang w:eastAsia="nl-NL"/>
              </w:rPr>
              <w:t>Verblijf</w:t>
            </w:r>
            <w:r w:rsidR="00552357">
              <w:rPr>
                <w:noProof/>
                <w:webHidden/>
              </w:rPr>
              <w:tab/>
            </w:r>
            <w:r w:rsidR="00552357">
              <w:rPr>
                <w:noProof/>
                <w:webHidden/>
              </w:rPr>
              <w:fldChar w:fldCharType="begin"/>
            </w:r>
            <w:r w:rsidR="00552357">
              <w:rPr>
                <w:noProof/>
                <w:webHidden/>
              </w:rPr>
              <w:instrText xml:space="preserve"> PAGEREF _Toc479280874 \h </w:instrText>
            </w:r>
            <w:r w:rsidR="00552357">
              <w:rPr>
                <w:noProof/>
                <w:webHidden/>
              </w:rPr>
            </w:r>
            <w:r w:rsidR="00552357">
              <w:rPr>
                <w:noProof/>
                <w:webHidden/>
              </w:rPr>
              <w:fldChar w:fldCharType="separate"/>
            </w:r>
            <w:r w:rsidR="00552357">
              <w:rPr>
                <w:noProof/>
                <w:webHidden/>
              </w:rPr>
              <w:t>10</w:t>
            </w:r>
            <w:r w:rsidR="00552357">
              <w:rPr>
                <w:noProof/>
                <w:webHidden/>
              </w:rPr>
              <w:fldChar w:fldCharType="end"/>
            </w:r>
          </w:hyperlink>
        </w:p>
        <w:p w14:paraId="00730AA3" w14:textId="77777777" w:rsidR="00552357" w:rsidRDefault="00732312">
          <w:pPr>
            <w:pStyle w:val="Inhopg1"/>
            <w:tabs>
              <w:tab w:val="right" w:leader="dot" w:pos="9060"/>
            </w:tabs>
            <w:rPr>
              <w:noProof/>
              <w:lang w:eastAsia="nl-NL"/>
            </w:rPr>
          </w:pPr>
          <w:hyperlink w:anchor="_Toc479280875" w:history="1">
            <w:r w:rsidR="00552357" w:rsidRPr="00F74C92">
              <w:rPr>
                <w:rStyle w:val="Hyperlink"/>
                <w:rFonts w:ascii="Arial" w:eastAsia="Times New Roman" w:hAnsi="Arial" w:cs="Arial"/>
                <w:noProof/>
                <w:lang w:eastAsia="nl-NL"/>
              </w:rPr>
              <w:t>Kort overzicht ISTDP</w:t>
            </w:r>
            <w:r w:rsidR="00552357">
              <w:rPr>
                <w:noProof/>
                <w:webHidden/>
              </w:rPr>
              <w:tab/>
            </w:r>
            <w:r w:rsidR="00552357">
              <w:rPr>
                <w:noProof/>
                <w:webHidden/>
              </w:rPr>
              <w:fldChar w:fldCharType="begin"/>
            </w:r>
            <w:r w:rsidR="00552357">
              <w:rPr>
                <w:noProof/>
                <w:webHidden/>
              </w:rPr>
              <w:instrText xml:space="preserve"> PAGEREF _Toc479280875 \h </w:instrText>
            </w:r>
            <w:r w:rsidR="00552357">
              <w:rPr>
                <w:noProof/>
                <w:webHidden/>
              </w:rPr>
            </w:r>
            <w:r w:rsidR="00552357">
              <w:rPr>
                <w:noProof/>
                <w:webHidden/>
              </w:rPr>
              <w:fldChar w:fldCharType="separate"/>
            </w:r>
            <w:r w:rsidR="00552357">
              <w:rPr>
                <w:noProof/>
                <w:webHidden/>
              </w:rPr>
              <w:t>10</w:t>
            </w:r>
            <w:r w:rsidR="00552357">
              <w:rPr>
                <w:noProof/>
                <w:webHidden/>
              </w:rPr>
              <w:fldChar w:fldCharType="end"/>
            </w:r>
          </w:hyperlink>
        </w:p>
        <w:p w14:paraId="586BC46A" w14:textId="77777777" w:rsidR="00552357" w:rsidRDefault="00732312">
          <w:pPr>
            <w:pStyle w:val="Inhopg1"/>
            <w:tabs>
              <w:tab w:val="right" w:leader="dot" w:pos="9060"/>
            </w:tabs>
            <w:rPr>
              <w:noProof/>
              <w:lang w:eastAsia="nl-NL"/>
            </w:rPr>
          </w:pPr>
          <w:hyperlink w:anchor="_Toc479280876" w:history="1">
            <w:r w:rsidR="00552357" w:rsidRPr="00F74C92">
              <w:rPr>
                <w:rStyle w:val="Hyperlink"/>
                <w:rFonts w:ascii="Arial" w:hAnsi="Arial" w:cs="Arial"/>
                <w:noProof/>
              </w:rPr>
              <w:t>Overzicht 1</w:t>
            </w:r>
            <w:r w:rsidR="00552357" w:rsidRPr="00F74C92">
              <w:rPr>
                <w:rStyle w:val="Hyperlink"/>
                <w:rFonts w:ascii="Arial" w:hAnsi="Arial" w:cs="Arial"/>
                <w:noProof/>
                <w:vertAlign w:val="superscript"/>
              </w:rPr>
              <w:t>ste</w:t>
            </w:r>
            <w:r w:rsidR="00552357" w:rsidRPr="00F74C92">
              <w:rPr>
                <w:rStyle w:val="Hyperlink"/>
                <w:rFonts w:ascii="Arial" w:hAnsi="Arial" w:cs="Arial"/>
                <w:noProof/>
              </w:rPr>
              <w:t xml:space="preserve"> studiejaar</w:t>
            </w:r>
            <w:r w:rsidR="00552357">
              <w:rPr>
                <w:noProof/>
                <w:webHidden/>
              </w:rPr>
              <w:tab/>
            </w:r>
            <w:r w:rsidR="00552357">
              <w:rPr>
                <w:noProof/>
                <w:webHidden/>
              </w:rPr>
              <w:fldChar w:fldCharType="begin"/>
            </w:r>
            <w:r w:rsidR="00552357">
              <w:rPr>
                <w:noProof/>
                <w:webHidden/>
              </w:rPr>
              <w:instrText xml:space="preserve"> PAGEREF _Toc479280876 \h </w:instrText>
            </w:r>
            <w:r w:rsidR="00552357">
              <w:rPr>
                <w:noProof/>
                <w:webHidden/>
              </w:rPr>
            </w:r>
            <w:r w:rsidR="00552357">
              <w:rPr>
                <w:noProof/>
                <w:webHidden/>
              </w:rPr>
              <w:fldChar w:fldCharType="separate"/>
            </w:r>
            <w:r w:rsidR="00552357">
              <w:rPr>
                <w:noProof/>
                <w:webHidden/>
              </w:rPr>
              <w:t>11</w:t>
            </w:r>
            <w:r w:rsidR="00552357">
              <w:rPr>
                <w:noProof/>
                <w:webHidden/>
              </w:rPr>
              <w:fldChar w:fldCharType="end"/>
            </w:r>
          </w:hyperlink>
        </w:p>
        <w:p w14:paraId="395AEF00" w14:textId="77777777" w:rsidR="00552357" w:rsidRDefault="00732312">
          <w:pPr>
            <w:pStyle w:val="Inhopg2"/>
            <w:tabs>
              <w:tab w:val="right" w:leader="dot" w:pos="9060"/>
            </w:tabs>
            <w:rPr>
              <w:noProof/>
              <w:lang w:eastAsia="nl-NL"/>
            </w:rPr>
          </w:pPr>
          <w:hyperlink w:anchor="_Toc479280877" w:history="1">
            <w:r w:rsidR="00552357" w:rsidRPr="00F74C92">
              <w:rPr>
                <w:rStyle w:val="Hyperlink"/>
                <w:rFonts w:ascii="Arial" w:eastAsia="Times New Roman" w:hAnsi="Arial" w:cs="Arial"/>
                <w:noProof/>
                <w:lang w:eastAsia="nl-NL"/>
              </w:rPr>
              <w:t>Workshop 1</w:t>
            </w:r>
            <w:r w:rsidR="00552357">
              <w:rPr>
                <w:noProof/>
                <w:webHidden/>
              </w:rPr>
              <w:tab/>
            </w:r>
            <w:r w:rsidR="00552357">
              <w:rPr>
                <w:noProof/>
                <w:webHidden/>
              </w:rPr>
              <w:fldChar w:fldCharType="begin"/>
            </w:r>
            <w:r w:rsidR="00552357">
              <w:rPr>
                <w:noProof/>
                <w:webHidden/>
              </w:rPr>
              <w:instrText xml:space="preserve"> PAGEREF _Toc479280877 \h </w:instrText>
            </w:r>
            <w:r w:rsidR="00552357">
              <w:rPr>
                <w:noProof/>
                <w:webHidden/>
              </w:rPr>
            </w:r>
            <w:r w:rsidR="00552357">
              <w:rPr>
                <w:noProof/>
                <w:webHidden/>
              </w:rPr>
              <w:fldChar w:fldCharType="separate"/>
            </w:r>
            <w:r w:rsidR="00552357">
              <w:rPr>
                <w:noProof/>
                <w:webHidden/>
              </w:rPr>
              <w:t>12</w:t>
            </w:r>
            <w:r w:rsidR="00552357">
              <w:rPr>
                <w:noProof/>
                <w:webHidden/>
              </w:rPr>
              <w:fldChar w:fldCharType="end"/>
            </w:r>
          </w:hyperlink>
        </w:p>
        <w:p w14:paraId="708FA5CB" w14:textId="77777777" w:rsidR="00552357" w:rsidRDefault="00732312">
          <w:pPr>
            <w:pStyle w:val="Inhopg2"/>
            <w:tabs>
              <w:tab w:val="right" w:leader="dot" w:pos="9060"/>
            </w:tabs>
            <w:rPr>
              <w:noProof/>
              <w:lang w:eastAsia="nl-NL"/>
            </w:rPr>
          </w:pPr>
          <w:hyperlink w:anchor="_Toc479280878" w:history="1">
            <w:r w:rsidR="00552357" w:rsidRPr="00F74C92">
              <w:rPr>
                <w:rStyle w:val="Hyperlink"/>
                <w:rFonts w:ascii="Arial" w:eastAsia="Times New Roman" w:hAnsi="Arial" w:cs="Arial"/>
                <w:noProof/>
                <w:lang w:eastAsia="nl-NL"/>
              </w:rPr>
              <w:t>Workshop 2</w:t>
            </w:r>
            <w:r w:rsidR="00552357">
              <w:rPr>
                <w:noProof/>
                <w:webHidden/>
              </w:rPr>
              <w:tab/>
            </w:r>
            <w:r w:rsidR="00552357">
              <w:rPr>
                <w:noProof/>
                <w:webHidden/>
              </w:rPr>
              <w:fldChar w:fldCharType="begin"/>
            </w:r>
            <w:r w:rsidR="00552357">
              <w:rPr>
                <w:noProof/>
                <w:webHidden/>
              </w:rPr>
              <w:instrText xml:space="preserve"> PAGEREF _Toc479280878 \h </w:instrText>
            </w:r>
            <w:r w:rsidR="00552357">
              <w:rPr>
                <w:noProof/>
                <w:webHidden/>
              </w:rPr>
            </w:r>
            <w:r w:rsidR="00552357">
              <w:rPr>
                <w:noProof/>
                <w:webHidden/>
              </w:rPr>
              <w:fldChar w:fldCharType="separate"/>
            </w:r>
            <w:r w:rsidR="00552357">
              <w:rPr>
                <w:noProof/>
                <w:webHidden/>
              </w:rPr>
              <w:t>13</w:t>
            </w:r>
            <w:r w:rsidR="00552357">
              <w:rPr>
                <w:noProof/>
                <w:webHidden/>
              </w:rPr>
              <w:fldChar w:fldCharType="end"/>
            </w:r>
          </w:hyperlink>
        </w:p>
        <w:p w14:paraId="51D851EF" w14:textId="77777777" w:rsidR="00552357" w:rsidRDefault="00732312">
          <w:pPr>
            <w:pStyle w:val="Inhopg2"/>
            <w:tabs>
              <w:tab w:val="right" w:leader="dot" w:pos="9060"/>
            </w:tabs>
            <w:rPr>
              <w:noProof/>
              <w:lang w:eastAsia="nl-NL"/>
            </w:rPr>
          </w:pPr>
          <w:hyperlink w:anchor="_Toc479280879" w:history="1">
            <w:r w:rsidR="00552357" w:rsidRPr="00F74C92">
              <w:rPr>
                <w:rStyle w:val="Hyperlink"/>
                <w:rFonts w:ascii="Arial" w:eastAsia="Times New Roman" w:hAnsi="Arial" w:cs="Arial"/>
                <w:noProof/>
                <w:lang w:eastAsia="nl-NL"/>
              </w:rPr>
              <w:t>Workshop 3</w:t>
            </w:r>
            <w:r w:rsidR="00552357">
              <w:rPr>
                <w:noProof/>
                <w:webHidden/>
              </w:rPr>
              <w:tab/>
            </w:r>
            <w:r w:rsidR="00552357">
              <w:rPr>
                <w:noProof/>
                <w:webHidden/>
              </w:rPr>
              <w:fldChar w:fldCharType="begin"/>
            </w:r>
            <w:r w:rsidR="00552357">
              <w:rPr>
                <w:noProof/>
                <w:webHidden/>
              </w:rPr>
              <w:instrText xml:space="preserve"> PAGEREF _Toc479280879 \h </w:instrText>
            </w:r>
            <w:r w:rsidR="00552357">
              <w:rPr>
                <w:noProof/>
                <w:webHidden/>
              </w:rPr>
            </w:r>
            <w:r w:rsidR="00552357">
              <w:rPr>
                <w:noProof/>
                <w:webHidden/>
              </w:rPr>
              <w:fldChar w:fldCharType="separate"/>
            </w:r>
            <w:r w:rsidR="00552357">
              <w:rPr>
                <w:noProof/>
                <w:webHidden/>
              </w:rPr>
              <w:t>14</w:t>
            </w:r>
            <w:r w:rsidR="00552357">
              <w:rPr>
                <w:noProof/>
                <w:webHidden/>
              </w:rPr>
              <w:fldChar w:fldCharType="end"/>
            </w:r>
          </w:hyperlink>
        </w:p>
        <w:p w14:paraId="72CC1AF5" w14:textId="77777777" w:rsidR="00552357" w:rsidRDefault="00732312">
          <w:pPr>
            <w:pStyle w:val="Inhopg2"/>
            <w:tabs>
              <w:tab w:val="right" w:leader="dot" w:pos="9060"/>
            </w:tabs>
            <w:rPr>
              <w:noProof/>
              <w:lang w:eastAsia="nl-NL"/>
            </w:rPr>
          </w:pPr>
          <w:hyperlink w:anchor="_Toc479280880" w:history="1">
            <w:r w:rsidR="00552357" w:rsidRPr="00F74C92">
              <w:rPr>
                <w:rStyle w:val="Hyperlink"/>
                <w:rFonts w:ascii="Arial" w:eastAsia="Times New Roman" w:hAnsi="Arial" w:cs="Arial"/>
                <w:noProof/>
                <w:lang w:eastAsia="nl-NL"/>
              </w:rPr>
              <w:t>Workshop 4</w:t>
            </w:r>
            <w:r w:rsidR="00552357">
              <w:rPr>
                <w:noProof/>
                <w:webHidden/>
              </w:rPr>
              <w:tab/>
            </w:r>
            <w:r w:rsidR="00552357">
              <w:rPr>
                <w:noProof/>
                <w:webHidden/>
              </w:rPr>
              <w:fldChar w:fldCharType="begin"/>
            </w:r>
            <w:r w:rsidR="00552357">
              <w:rPr>
                <w:noProof/>
                <w:webHidden/>
              </w:rPr>
              <w:instrText xml:space="preserve"> PAGEREF _Toc479280880 \h </w:instrText>
            </w:r>
            <w:r w:rsidR="00552357">
              <w:rPr>
                <w:noProof/>
                <w:webHidden/>
              </w:rPr>
            </w:r>
            <w:r w:rsidR="00552357">
              <w:rPr>
                <w:noProof/>
                <w:webHidden/>
              </w:rPr>
              <w:fldChar w:fldCharType="separate"/>
            </w:r>
            <w:r w:rsidR="00552357">
              <w:rPr>
                <w:noProof/>
                <w:webHidden/>
              </w:rPr>
              <w:t>15</w:t>
            </w:r>
            <w:r w:rsidR="00552357">
              <w:rPr>
                <w:noProof/>
                <w:webHidden/>
              </w:rPr>
              <w:fldChar w:fldCharType="end"/>
            </w:r>
          </w:hyperlink>
        </w:p>
        <w:p w14:paraId="1B3320BE" w14:textId="77777777" w:rsidR="00552357" w:rsidRDefault="00732312">
          <w:pPr>
            <w:pStyle w:val="Inhopg2"/>
            <w:tabs>
              <w:tab w:val="right" w:leader="dot" w:pos="9060"/>
            </w:tabs>
            <w:rPr>
              <w:noProof/>
              <w:lang w:eastAsia="nl-NL"/>
            </w:rPr>
          </w:pPr>
          <w:hyperlink w:anchor="_Toc479280881" w:history="1">
            <w:r w:rsidR="00552357" w:rsidRPr="00F74C92">
              <w:rPr>
                <w:rStyle w:val="Hyperlink"/>
                <w:rFonts w:ascii="Arial" w:eastAsia="Times New Roman" w:hAnsi="Arial" w:cs="Arial"/>
                <w:noProof/>
                <w:lang w:eastAsia="nl-NL"/>
              </w:rPr>
              <w:t>Workshop 5</w:t>
            </w:r>
            <w:r w:rsidR="00552357">
              <w:rPr>
                <w:noProof/>
                <w:webHidden/>
              </w:rPr>
              <w:tab/>
            </w:r>
            <w:r w:rsidR="00552357">
              <w:rPr>
                <w:noProof/>
                <w:webHidden/>
              </w:rPr>
              <w:fldChar w:fldCharType="begin"/>
            </w:r>
            <w:r w:rsidR="00552357">
              <w:rPr>
                <w:noProof/>
                <w:webHidden/>
              </w:rPr>
              <w:instrText xml:space="preserve"> PAGEREF _Toc479280881 \h </w:instrText>
            </w:r>
            <w:r w:rsidR="00552357">
              <w:rPr>
                <w:noProof/>
                <w:webHidden/>
              </w:rPr>
            </w:r>
            <w:r w:rsidR="00552357">
              <w:rPr>
                <w:noProof/>
                <w:webHidden/>
              </w:rPr>
              <w:fldChar w:fldCharType="separate"/>
            </w:r>
            <w:r w:rsidR="00552357">
              <w:rPr>
                <w:noProof/>
                <w:webHidden/>
              </w:rPr>
              <w:t>16</w:t>
            </w:r>
            <w:r w:rsidR="00552357">
              <w:rPr>
                <w:noProof/>
                <w:webHidden/>
              </w:rPr>
              <w:fldChar w:fldCharType="end"/>
            </w:r>
          </w:hyperlink>
        </w:p>
        <w:p w14:paraId="137BD6B1" w14:textId="77777777" w:rsidR="00552357" w:rsidRDefault="00732312">
          <w:pPr>
            <w:pStyle w:val="Inhopg2"/>
            <w:tabs>
              <w:tab w:val="right" w:leader="dot" w:pos="9060"/>
            </w:tabs>
            <w:rPr>
              <w:noProof/>
              <w:lang w:eastAsia="nl-NL"/>
            </w:rPr>
          </w:pPr>
          <w:hyperlink w:anchor="_Toc479280882" w:history="1">
            <w:r w:rsidR="00552357" w:rsidRPr="00F74C92">
              <w:rPr>
                <w:rStyle w:val="Hyperlink"/>
                <w:rFonts w:ascii="Arial" w:eastAsia="Times New Roman" w:hAnsi="Arial" w:cs="Arial"/>
                <w:noProof/>
                <w:lang w:eastAsia="nl-NL"/>
              </w:rPr>
              <w:t>Workshop 6</w:t>
            </w:r>
            <w:r w:rsidR="00552357">
              <w:rPr>
                <w:noProof/>
                <w:webHidden/>
              </w:rPr>
              <w:tab/>
            </w:r>
            <w:r w:rsidR="00552357">
              <w:rPr>
                <w:noProof/>
                <w:webHidden/>
              </w:rPr>
              <w:fldChar w:fldCharType="begin"/>
            </w:r>
            <w:r w:rsidR="00552357">
              <w:rPr>
                <w:noProof/>
                <w:webHidden/>
              </w:rPr>
              <w:instrText xml:space="preserve"> PAGEREF _Toc479280882 \h </w:instrText>
            </w:r>
            <w:r w:rsidR="00552357">
              <w:rPr>
                <w:noProof/>
                <w:webHidden/>
              </w:rPr>
            </w:r>
            <w:r w:rsidR="00552357">
              <w:rPr>
                <w:noProof/>
                <w:webHidden/>
              </w:rPr>
              <w:fldChar w:fldCharType="separate"/>
            </w:r>
            <w:r w:rsidR="00552357">
              <w:rPr>
                <w:noProof/>
                <w:webHidden/>
              </w:rPr>
              <w:t>17</w:t>
            </w:r>
            <w:r w:rsidR="00552357">
              <w:rPr>
                <w:noProof/>
                <w:webHidden/>
              </w:rPr>
              <w:fldChar w:fldCharType="end"/>
            </w:r>
          </w:hyperlink>
        </w:p>
        <w:p w14:paraId="10E80A96" w14:textId="77777777" w:rsidR="00552357" w:rsidRDefault="00732312">
          <w:pPr>
            <w:pStyle w:val="Inhopg1"/>
            <w:tabs>
              <w:tab w:val="right" w:leader="dot" w:pos="9060"/>
            </w:tabs>
            <w:rPr>
              <w:noProof/>
              <w:lang w:eastAsia="nl-NL"/>
            </w:rPr>
          </w:pPr>
          <w:hyperlink w:anchor="_Toc479280883" w:history="1">
            <w:r w:rsidR="00552357" w:rsidRPr="00F74C92">
              <w:rPr>
                <w:rStyle w:val="Hyperlink"/>
                <w:rFonts w:ascii="Arial" w:hAnsi="Arial" w:cs="Arial"/>
                <w:noProof/>
              </w:rPr>
              <w:t>Bijlage 1 Supervisie</w:t>
            </w:r>
            <w:r w:rsidR="00552357">
              <w:rPr>
                <w:noProof/>
                <w:webHidden/>
              </w:rPr>
              <w:tab/>
            </w:r>
            <w:r w:rsidR="00552357">
              <w:rPr>
                <w:noProof/>
                <w:webHidden/>
              </w:rPr>
              <w:fldChar w:fldCharType="begin"/>
            </w:r>
            <w:r w:rsidR="00552357">
              <w:rPr>
                <w:noProof/>
                <w:webHidden/>
              </w:rPr>
              <w:instrText xml:space="preserve"> PAGEREF _Toc479280883 \h </w:instrText>
            </w:r>
            <w:r w:rsidR="00552357">
              <w:rPr>
                <w:noProof/>
                <w:webHidden/>
              </w:rPr>
            </w:r>
            <w:r w:rsidR="00552357">
              <w:rPr>
                <w:noProof/>
                <w:webHidden/>
              </w:rPr>
              <w:fldChar w:fldCharType="separate"/>
            </w:r>
            <w:r w:rsidR="00552357">
              <w:rPr>
                <w:noProof/>
                <w:webHidden/>
              </w:rPr>
              <w:t>19</w:t>
            </w:r>
            <w:r w:rsidR="00552357">
              <w:rPr>
                <w:noProof/>
                <w:webHidden/>
              </w:rPr>
              <w:fldChar w:fldCharType="end"/>
            </w:r>
          </w:hyperlink>
        </w:p>
        <w:p w14:paraId="30EADE81" w14:textId="77777777" w:rsidR="00552357" w:rsidRDefault="00732312">
          <w:pPr>
            <w:pStyle w:val="Inhopg1"/>
            <w:tabs>
              <w:tab w:val="right" w:leader="dot" w:pos="9060"/>
            </w:tabs>
            <w:rPr>
              <w:noProof/>
              <w:lang w:eastAsia="nl-NL"/>
            </w:rPr>
          </w:pPr>
          <w:hyperlink w:anchor="_Toc479280884" w:history="1">
            <w:r w:rsidR="00552357" w:rsidRPr="00F74C92">
              <w:rPr>
                <w:rStyle w:val="Hyperlink"/>
                <w:rFonts w:ascii="Arial" w:hAnsi="Arial" w:cs="Arial"/>
                <w:noProof/>
              </w:rPr>
              <w:t>Bijlage 2 Supervisieformulier</w:t>
            </w:r>
            <w:r w:rsidR="00552357">
              <w:rPr>
                <w:noProof/>
                <w:webHidden/>
              </w:rPr>
              <w:tab/>
            </w:r>
            <w:r w:rsidR="00552357">
              <w:rPr>
                <w:noProof/>
                <w:webHidden/>
              </w:rPr>
              <w:fldChar w:fldCharType="begin"/>
            </w:r>
            <w:r w:rsidR="00552357">
              <w:rPr>
                <w:noProof/>
                <w:webHidden/>
              </w:rPr>
              <w:instrText xml:space="preserve"> PAGEREF _Toc479280884 \h </w:instrText>
            </w:r>
            <w:r w:rsidR="00552357">
              <w:rPr>
                <w:noProof/>
                <w:webHidden/>
              </w:rPr>
            </w:r>
            <w:r w:rsidR="00552357">
              <w:rPr>
                <w:noProof/>
                <w:webHidden/>
              </w:rPr>
              <w:fldChar w:fldCharType="separate"/>
            </w:r>
            <w:r w:rsidR="00552357">
              <w:rPr>
                <w:noProof/>
                <w:webHidden/>
              </w:rPr>
              <w:t>21</w:t>
            </w:r>
            <w:r w:rsidR="00552357">
              <w:rPr>
                <w:noProof/>
                <w:webHidden/>
              </w:rPr>
              <w:fldChar w:fldCharType="end"/>
            </w:r>
          </w:hyperlink>
        </w:p>
        <w:p w14:paraId="3D66D5AD" w14:textId="77777777" w:rsidR="00552357" w:rsidRDefault="00732312">
          <w:pPr>
            <w:pStyle w:val="Inhopg2"/>
            <w:tabs>
              <w:tab w:val="right" w:leader="dot" w:pos="9060"/>
            </w:tabs>
            <w:rPr>
              <w:noProof/>
              <w:lang w:eastAsia="nl-NL"/>
            </w:rPr>
          </w:pPr>
          <w:hyperlink w:anchor="_Toc479280885" w:history="1">
            <w:r w:rsidR="00552357" w:rsidRPr="00F74C92">
              <w:rPr>
                <w:rStyle w:val="Hyperlink"/>
                <w:rFonts w:ascii="Arial" w:hAnsi="Arial" w:cs="Arial"/>
                <w:noProof/>
              </w:rPr>
              <w:t>Inleiding op het supervisieformulier</w:t>
            </w:r>
            <w:r w:rsidR="00552357">
              <w:rPr>
                <w:noProof/>
                <w:webHidden/>
              </w:rPr>
              <w:tab/>
            </w:r>
            <w:r w:rsidR="00552357">
              <w:rPr>
                <w:noProof/>
                <w:webHidden/>
              </w:rPr>
              <w:fldChar w:fldCharType="begin"/>
            </w:r>
            <w:r w:rsidR="00552357">
              <w:rPr>
                <w:noProof/>
                <w:webHidden/>
              </w:rPr>
              <w:instrText xml:space="preserve"> PAGEREF _Toc479280885 \h </w:instrText>
            </w:r>
            <w:r w:rsidR="00552357">
              <w:rPr>
                <w:noProof/>
                <w:webHidden/>
              </w:rPr>
            </w:r>
            <w:r w:rsidR="00552357">
              <w:rPr>
                <w:noProof/>
                <w:webHidden/>
              </w:rPr>
              <w:fldChar w:fldCharType="separate"/>
            </w:r>
            <w:r w:rsidR="00552357">
              <w:rPr>
                <w:noProof/>
                <w:webHidden/>
              </w:rPr>
              <w:t>21</w:t>
            </w:r>
            <w:r w:rsidR="00552357">
              <w:rPr>
                <w:noProof/>
                <w:webHidden/>
              </w:rPr>
              <w:fldChar w:fldCharType="end"/>
            </w:r>
          </w:hyperlink>
        </w:p>
        <w:p w14:paraId="2D202D62" w14:textId="77777777" w:rsidR="00552357" w:rsidRDefault="00732312">
          <w:pPr>
            <w:pStyle w:val="Inhopg2"/>
            <w:tabs>
              <w:tab w:val="right" w:leader="dot" w:pos="9060"/>
            </w:tabs>
            <w:rPr>
              <w:noProof/>
              <w:lang w:eastAsia="nl-NL"/>
            </w:rPr>
          </w:pPr>
          <w:hyperlink w:anchor="_Toc479280886" w:history="1">
            <w:r w:rsidR="00552357" w:rsidRPr="00F74C92">
              <w:rPr>
                <w:rStyle w:val="Hyperlink"/>
                <w:rFonts w:ascii="Arial" w:hAnsi="Arial" w:cs="Arial"/>
                <w:noProof/>
              </w:rPr>
              <w:t>Formulier voorbereiding supervisie Coregroep</w:t>
            </w:r>
            <w:r w:rsidR="00552357">
              <w:rPr>
                <w:noProof/>
                <w:webHidden/>
              </w:rPr>
              <w:tab/>
            </w:r>
            <w:r w:rsidR="00552357">
              <w:rPr>
                <w:noProof/>
                <w:webHidden/>
              </w:rPr>
              <w:fldChar w:fldCharType="begin"/>
            </w:r>
            <w:r w:rsidR="00552357">
              <w:rPr>
                <w:noProof/>
                <w:webHidden/>
              </w:rPr>
              <w:instrText xml:space="preserve"> PAGEREF _Toc479280886 \h </w:instrText>
            </w:r>
            <w:r w:rsidR="00552357">
              <w:rPr>
                <w:noProof/>
                <w:webHidden/>
              </w:rPr>
            </w:r>
            <w:r w:rsidR="00552357">
              <w:rPr>
                <w:noProof/>
                <w:webHidden/>
              </w:rPr>
              <w:fldChar w:fldCharType="separate"/>
            </w:r>
            <w:r w:rsidR="00552357">
              <w:rPr>
                <w:noProof/>
                <w:webHidden/>
              </w:rPr>
              <w:t>23</w:t>
            </w:r>
            <w:r w:rsidR="00552357">
              <w:rPr>
                <w:noProof/>
                <w:webHidden/>
              </w:rPr>
              <w:fldChar w:fldCharType="end"/>
            </w:r>
          </w:hyperlink>
        </w:p>
        <w:p w14:paraId="4679D2C8" w14:textId="77777777" w:rsidR="00552357" w:rsidRDefault="00732312">
          <w:pPr>
            <w:pStyle w:val="Inhopg1"/>
            <w:tabs>
              <w:tab w:val="right" w:leader="dot" w:pos="9060"/>
            </w:tabs>
            <w:rPr>
              <w:noProof/>
              <w:lang w:eastAsia="nl-NL"/>
            </w:rPr>
          </w:pPr>
          <w:hyperlink w:anchor="_Toc479280887" w:history="1">
            <w:r w:rsidR="00552357" w:rsidRPr="00F74C92">
              <w:rPr>
                <w:rStyle w:val="Hyperlink"/>
                <w:rFonts w:ascii="Arial" w:hAnsi="Arial" w:cs="Arial"/>
                <w:noProof/>
              </w:rPr>
              <w:t>Bijlage 3 Intervisie Logboek</w:t>
            </w:r>
            <w:r w:rsidR="00552357">
              <w:rPr>
                <w:noProof/>
                <w:webHidden/>
              </w:rPr>
              <w:tab/>
            </w:r>
            <w:r w:rsidR="00552357">
              <w:rPr>
                <w:noProof/>
                <w:webHidden/>
              </w:rPr>
              <w:fldChar w:fldCharType="begin"/>
            </w:r>
            <w:r w:rsidR="00552357">
              <w:rPr>
                <w:noProof/>
                <w:webHidden/>
              </w:rPr>
              <w:instrText xml:space="preserve"> PAGEREF _Toc479280887 \h </w:instrText>
            </w:r>
            <w:r w:rsidR="00552357">
              <w:rPr>
                <w:noProof/>
                <w:webHidden/>
              </w:rPr>
            </w:r>
            <w:r w:rsidR="00552357">
              <w:rPr>
                <w:noProof/>
                <w:webHidden/>
              </w:rPr>
              <w:fldChar w:fldCharType="separate"/>
            </w:r>
            <w:r w:rsidR="00552357">
              <w:rPr>
                <w:noProof/>
                <w:webHidden/>
              </w:rPr>
              <w:t>31</w:t>
            </w:r>
            <w:r w:rsidR="00552357">
              <w:rPr>
                <w:noProof/>
                <w:webHidden/>
              </w:rPr>
              <w:fldChar w:fldCharType="end"/>
            </w:r>
          </w:hyperlink>
        </w:p>
        <w:p w14:paraId="4A9815C0" w14:textId="77777777" w:rsidR="00552357" w:rsidRDefault="00732312">
          <w:pPr>
            <w:pStyle w:val="Inhopg1"/>
            <w:tabs>
              <w:tab w:val="right" w:leader="dot" w:pos="9060"/>
            </w:tabs>
            <w:rPr>
              <w:noProof/>
              <w:lang w:eastAsia="nl-NL"/>
            </w:rPr>
          </w:pPr>
          <w:hyperlink w:anchor="_Toc479280888" w:history="1">
            <w:r w:rsidR="00552357" w:rsidRPr="00F74C92">
              <w:rPr>
                <w:rStyle w:val="Hyperlink"/>
                <w:rFonts w:ascii="Arial" w:hAnsi="Arial" w:cs="Arial"/>
                <w:noProof/>
              </w:rPr>
              <w:t>Bijlage 4 Literatuurlijst</w:t>
            </w:r>
            <w:r w:rsidR="00552357">
              <w:rPr>
                <w:noProof/>
                <w:webHidden/>
              </w:rPr>
              <w:tab/>
            </w:r>
            <w:r w:rsidR="00552357">
              <w:rPr>
                <w:noProof/>
                <w:webHidden/>
              </w:rPr>
              <w:fldChar w:fldCharType="begin"/>
            </w:r>
            <w:r w:rsidR="00552357">
              <w:rPr>
                <w:noProof/>
                <w:webHidden/>
              </w:rPr>
              <w:instrText xml:space="preserve"> PAGEREF _Toc479280888 \h </w:instrText>
            </w:r>
            <w:r w:rsidR="00552357">
              <w:rPr>
                <w:noProof/>
                <w:webHidden/>
              </w:rPr>
            </w:r>
            <w:r w:rsidR="00552357">
              <w:rPr>
                <w:noProof/>
                <w:webHidden/>
              </w:rPr>
              <w:fldChar w:fldCharType="separate"/>
            </w:r>
            <w:r w:rsidR="00552357">
              <w:rPr>
                <w:noProof/>
                <w:webHidden/>
              </w:rPr>
              <w:t>33</w:t>
            </w:r>
            <w:r w:rsidR="00552357">
              <w:rPr>
                <w:noProof/>
                <w:webHidden/>
              </w:rPr>
              <w:fldChar w:fldCharType="end"/>
            </w:r>
          </w:hyperlink>
        </w:p>
        <w:p w14:paraId="47875173" w14:textId="77777777" w:rsidR="00552357" w:rsidRDefault="00732312">
          <w:pPr>
            <w:pStyle w:val="Inhopg1"/>
            <w:tabs>
              <w:tab w:val="right" w:leader="dot" w:pos="9060"/>
            </w:tabs>
            <w:rPr>
              <w:noProof/>
              <w:lang w:eastAsia="nl-NL"/>
            </w:rPr>
          </w:pPr>
          <w:hyperlink w:anchor="_Toc479280889" w:history="1">
            <w:r w:rsidR="00552357" w:rsidRPr="00F74C92">
              <w:rPr>
                <w:rStyle w:val="Hyperlink"/>
                <w:rFonts w:ascii="Arial" w:hAnsi="Arial" w:cs="Arial"/>
                <w:noProof/>
              </w:rPr>
              <w:t>Bijlage 5 Leveringsvoorwaarden</w:t>
            </w:r>
            <w:r w:rsidR="00552357">
              <w:rPr>
                <w:noProof/>
                <w:webHidden/>
              </w:rPr>
              <w:tab/>
            </w:r>
            <w:r w:rsidR="00552357">
              <w:rPr>
                <w:noProof/>
                <w:webHidden/>
              </w:rPr>
              <w:fldChar w:fldCharType="begin"/>
            </w:r>
            <w:r w:rsidR="00552357">
              <w:rPr>
                <w:noProof/>
                <w:webHidden/>
              </w:rPr>
              <w:instrText xml:space="preserve"> PAGEREF _Toc479280889 \h </w:instrText>
            </w:r>
            <w:r w:rsidR="00552357">
              <w:rPr>
                <w:noProof/>
                <w:webHidden/>
              </w:rPr>
            </w:r>
            <w:r w:rsidR="00552357">
              <w:rPr>
                <w:noProof/>
                <w:webHidden/>
              </w:rPr>
              <w:fldChar w:fldCharType="separate"/>
            </w:r>
            <w:r w:rsidR="00552357">
              <w:rPr>
                <w:noProof/>
                <w:webHidden/>
              </w:rPr>
              <w:t>39</w:t>
            </w:r>
            <w:r w:rsidR="00552357">
              <w:rPr>
                <w:noProof/>
                <w:webHidden/>
              </w:rPr>
              <w:fldChar w:fldCharType="end"/>
            </w:r>
          </w:hyperlink>
        </w:p>
        <w:p w14:paraId="2D4C756E" w14:textId="77777777" w:rsidR="00552357" w:rsidRDefault="00732312">
          <w:pPr>
            <w:pStyle w:val="Inhopg1"/>
            <w:tabs>
              <w:tab w:val="right" w:leader="dot" w:pos="9060"/>
            </w:tabs>
            <w:rPr>
              <w:noProof/>
              <w:lang w:eastAsia="nl-NL"/>
            </w:rPr>
          </w:pPr>
          <w:hyperlink w:anchor="_Toc479280890" w:history="1">
            <w:r w:rsidR="00552357" w:rsidRPr="00F74C92">
              <w:rPr>
                <w:rStyle w:val="Hyperlink"/>
                <w:rFonts w:ascii="Arial" w:hAnsi="Arial" w:cs="Arial"/>
                <w:noProof/>
              </w:rPr>
              <w:t>Bijlage 6 Klachtenregeling</w:t>
            </w:r>
            <w:r w:rsidR="00552357">
              <w:rPr>
                <w:noProof/>
                <w:webHidden/>
              </w:rPr>
              <w:tab/>
            </w:r>
            <w:r w:rsidR="00552357">
              <w:rPr>
                <w:noProof/>
                <w:webHidden/>
              </w:rPr>
              <w:fldChar w:fldCharType="begin"/>
            </w:r>
            <w:r w:rsidR="00552357">
              <w:rPr>
                <w:noProof/>
                <w:webHidden/>
              </w:rPr>
              <w:instrText xml:space="preserve"> PAGEREF _Toc479280890 \h </w:instrText>
            </w:r>
            <w:r w:rsidR="00552357">
              <w:rPr>
                <w:noProof/>
                <w:webHidden/>
              </w:rPr>
            </w:r>
            <w:r w:rsidR="00552357">
              <w:rPr>
                <w:noProof/>
                <w:webHidden/>
              </w:rPr>
              <w:fldChar w:fldCharType="separate"/>
            </w:r>
            <w:r w:rsidR="00552357">
              <w:rPr>
                <w:noProof/>
                <w:webHidden/>
              </w:rPr>
              <w:t>43</w:t>
            </w:r>
            <w:r w:rsidR="00552357">
              <w:rPr>
                <w:noProof/>
                <w:webHidden/>
              </w:rPr>
              <w:fldChar w:fldCharType="end"/>
            </w:r>
          </w:hyperlink>
        </w:p>
        <w:p w14:paraId="6941CFD4" w14:textId="77777777" w:rsidR="007F34F7" w:rsidRPr="00A7729E" w:rsidRDefault="00FA5464">
          <w:pPr>
            <w:rPr>
              <w:rFonts w:ascii="Arial" w:hAnsi="Arial" w:cs="Arial"/>
              <w:lang w:val="nl-NL"/>
            </w:rPr>
          </w:pPr>
          <w:r w:rsidRPr="00A7729E">
            <w:rPr>
              <w:rFonts w:ascii="Arial" w:hAnsi="Arial" w:cs="Arial"/>
              <w:lang w:val="nl-NL"/>
            </w:rPr>
            <w:fldChar w:fldCharType="end"/>
          </w:r>
        </w:p>
      </w:sdtContent>
    </w:sdt>
    <w:p w14:paraId="1CCEF42D" w14:textId="77777777" w:rsidR="007F34F7" w:rsidRPr="00A7729E" w:rsidRDefault="007F34F7" w:rsidP="008E65CA">
      <w:pPr>
        <w:pStyle w:val="Geenafstand"/>
        <w:rPr>
          <w:rFonts w:ascii="Arial" w:hAnsi="Arial" w:cs="Arial"/>
          <w:b/>
        </w:rPr>
      </w:pPr>
    </w:p>
    <w:p w14:paraId="4A7A1500" w14:textId="77777777" w:rsidR="007F34F7" w:rsidRPr="00A7729E" w:rsidRDefault="007F34F7" w:rsidP="008E65CA">
      <w:pPr>
        <w:pStyle w:val="Geenafstand"/>
        <w:rPr>
          <w:rFonts w:ascii="Arial" w:hAnsi="Arial" w:cs="Arial"/>
          <w:b/>
        </w:rPr>
      </w:pPr>
    </w:p>
    <w:p w14:paraId="488472BF" w14:textId="77777777" w:rsidR="00181DD1" w:rsidRDefault="00181DD1">
      <w:pPr>
        <w:spacing w:after="200" w:line="276" w:lineRule="auto"/>
        <w:rPr>
          <w:rFonts w:ascii="Arial" w:hAnsi="Arial" w:cs="Arial"/>
          <w:b/>
          <w:lang w:val="nl-NL"/>
        </w:rPr>
      </w:pPr>
      <w:r>
        <w:rPr>
          <w:rFonts w:ascii="Arial" w:hAnsi="Arial" w:cs="Arial"/>
          <w:b/>
        </w:rPr>
        <w:br w:type="page"/>
      </w:r>
    </w:p>
    <w:p w14:paraId="1C32E9BF" w14:textId="77777777" w:rsidR="001E7433" w:rsidRDefault="001E7433">
      <w:pPr>
        <w:spacing w:after="200" w:line="276" w:lineRule="auto"/>
        <w:rPr>
          <w:rFonts w:ascii="Arial" w:eastAsiaTheme="majorEastAsia" w:hAnsi="Arial" w:cs="Arial"/>
          <w:b/>
          <w:bCs/>
          <w:color w:val="365F91" w:themeColor="accent1" w:themeShade="BF"/>
          <w:sz w:val="40"/>
          <w:szCs w:val="40"/>
        </w:rPr>
      </w:pPr>
      <w:r>
        <w:rPr>
          <w:rFonts w:ascii="Arial" w:hAnsi="Arial" w:cs="Arial"/>
          <w:sz w:val="40"/>
          <w:szCs w:val="40"/>
        </w:rPr>
        <w:lastRenderedPageBreak/>
        <w:br w:type="page"/>
      </w:r>
    </w:p>
    <w:p w14:paraId="683E0E7D" w14:textId="77777777" w:rsidR="00673C85" w:rsidRPr="00D33DB2" w:rsidRDefault="008E65CA" w:rsidP="00D33DB2">
      <w:pPr>
        <w:pStyle w:val="Kop1"/>
        <w:rPr>
          <w:rFonts w:ascii="Arial" w:hAnsi="Arial" w:cs="Arial"/>
          <w:sz w:val="40"/>
          <w:szCs w:val="40"/>
        </w:rPr>
      </w:pPr>
      <w:bookmarkStart w:id="0" w:name="_Toc479280863"/>
      <w:r w:rsidRPr="00D33DB2">
        <w:rPr>
          <w:rFonts w:ascii="Arial" w:hAnsi="Arial" w:cs="Arial"/>
          <w:sz w:val="40"/>
          <w:szCs w:val="40"/>
        </w:rPr>
        <w:lastRenderedPageBreak/>
        <w:t>Vooraf</w:t>
      </w:r>
      <w:bookmarkEnd w:id="0"/>
    </w:p>
    <w:p w14:paraId="2FBEC3E7" w14:textId="77777777" w:rsidR="008E65CA" w:rsidRPr="00A7729E" w:rsidRDefault="008E65CA" w:rsidP="008E65CA">
      <w:pPr>
        <w:pStyle w:val="Geenafstand"/>
        <w:rPr>
          <w:rFonts w:ascii="Arial" w:hAnsi="Arial" w:cs="Arial"/>
          <w:sz w:val="24"/>
          <w:szCs w:val="24"/>
        </w:rPr>
      </w:pPr>
    </w:p>
    <w:p w14:paraId="446E3D60" w14:textId="77777777" w:rsidR="008E65CA" w:rsidRPr="00A7729E" w:rsidRDefault="008E65CA" w:rsidP="00FF63D8">
      <w:pPr>
        <w:pStyle w:val="Geenafstand"/>
        <w:spacing w:line="276" w:lineRule="auto"/>
        <w:jc w:val="both"/>
        <w:rPr>
          <w:rFonts w:ascii="Arial" w:hAnsi="Arial" w:cs="Arial"/>
        </w:rPr>
      </w:pPr>
      <w:r w:rsidRPr="00A7729E">
        <w:rPr>
          <w:rFonts w:ascii="Arial" w:hAnsi="Arial" w:cs="Arial"/>
        </w:rPr>
        <w:t xml:space="preserve">Voor </w:t>
      </w:r>
      <w:r w:rsidR="00322EBA" w:rsidRPr="00A7729E">
        <w:rPr>
          <w:rFonts w:ascii="Arial" w:hAnsi="Arial" w:cs="Arial"/>
        </w:rPr>
        <w:t xml:space="preserve">je </w:t>
      </w:r>
      <w:r w:rsidRPr="00A7729E">
        <w:rPr>
          <w:rFonts w:ascii="Arial" w:hAnsi="Arial" w:cs="Arial"/>
        </w:rPr>
        <w:t xml:space="preserve">ligt de studiegids van de nieuwe opleiding tot ISTDP-therapeut: </w:t>
      </w:r>
      <w:r w:rsidR="005B232D" w:rsidRPr="00A7729E">
        <w:rPr>
          <w:rFonts w:ascii="Arial" w:hAnsi="Arial" w:cs="Arial"/>
          <w:b/>
        </w:rPr>
        <w:t xml:space="preserve">De </w:t>
      </w:r>
      <w:r w:rsidRPr="00A7729E">
        <w:rPr>
          <w:rFonts w:ascii="Arial" w:hAnsi="Arial" w:cs="Arial"/>
          <w:b/>
        </w:rPr>
        <w:t>Basis</w:t>
      </w:r>
      <w:r w:rsidR="005B232D" w:rsidRPr="00A7729E">
        <w:rPr>
          <w:rFonts w:ascii="Arial" w:hAnsi="Arial" w:cs="Arial"/>
          <w:b/>
        </w:rPr>
        <w:t>cursus</w:t>
      </w:r>
      <w:r w:rsidRPr="00A7729E">
        <w:rPr>
          <w:rFonts w:ascii="Arial" w:hAnsi="Arial" w:cs="Arial"/>
          <w:b/>
        </w:rPr>
        <w:t>.</w:t>
      </w:r>
    </w:p>
    <w:p w14:paraId="54355827" w14:textId="77777777" w:rsidR="008E65CA" w:rsidRPr="00A7729E" w:rsidRDefault="005B232D" w:rsidP="00FF63D8">
      <w:pPr>
        <w:pStyle w:val="Geenafstand"/>
        <w:spacing w:line="276" w:lineRule="auto"/>
        <w:jc w:val="both"/>
        <w:rPr>
          <w:rFonts w:ascii="Arial" w:hAnsi="Arial" w:cs="Arial"/>
        </w:rPr>
      </w:pPr>
      <w:r w:rsidRPr="00A7729E">
        <w:rPr>
          <w:rFonts w:ascii="Arial" w:hAnsi="Arial" w:cs="Arial"/>
        </w:rPr>
        <w:t>Vanaf d</w:t>
      </w:r>
      <w:r w:rsidR="008E65CA" w:rsidRPr="00A7729E">
        <w:rPr>
          <w:rFonts w:ascii="Arial" w:hAnsi="Arial" w:cs="Arial"/>
        </w:rPr>
        <w:t xml:space="preserve">it jaar werken wij </w:t>
      </w:r>
      <w:r w:rsidRPr="00A7729E">
        <w:rPr>
          <w:rFonts w:ascii="Arial" w:hAnsi="Arial" w:cs="Arial"/>
        </w:rPr>
        <w:t>m</w:t>
      </w:r>
      <w:r w:rsidR="008E65CA" w:rsidRPr="00A7729E">
        <w:rPr>
          <w:rFonts w:ascii="Arial" w:hAnsi="Arial" w:cs="Arial"/>
        </w:rPr>
        <w:t>et een opleiding d</w:t>
      </w:r>
      <w:r w:rsidRPr="00A7729E">
        <w:rPr>
          <w:rFonts w:ascii="Arial" w:hAnsi="Arial" w:cs="Arial"/>
        </w:rPr>
        <w:t>ie opgesplitst is in twee delen:</w:t>
      </w:r>
    </w:p>
    <w:p w14:paraId="1D83A690" w14:textId="77777777" w:rsidR="008E65CA" w:rsidRPr="00A7729E" w:rsidRDefault="008E65CA" w:rsidP="00FF63D8">
      <w:pPr>
        <w:pStyle w:val="Geenafstand"/>
        <w:spacing w:line="276" w:lineRule="auto"/>
        <w:jc w:val="both"/>
        <w:rPr>
          <w:rFonts w:ascii="Arial" w:hAnsi="Arial" w:cs="Arial"/>
        </w:rPr>
      </w:pPr>
    </w:p>
    <w:p w14:paraId="5E99A659" w14:textId="77777777" w:rsidR="008E65CA" w:rsidRPr="00A7729E" w:rsidRDefault="005B232D" w:rsidP="00FF63D8">
      <w:pPr>
        <w:pStyle w:val="Geenafstand"/>
        <w:numPr>
          <w:ilvl w:val="0"/>
          <w:numId w:val="1"/>
        </w:numPr>
        <w:spacing w:line="276" w:lineRule="auto"/>
        <w:jc w:val="both"/>
        <w:rPr>
          <w:rFonts w:ascii="Arial" w:hAnsi="Arial" w:cs="Arial"/>
        </w:rPr>
      </w:pPr>
      <w:r w:rsidRPr="00A7729E">
        <w:rPr>
          <w:rFonts w:ascii="Arial" w:hAnsi="Arial" w:cs="Arial"/>
        </w:rPr>
        <w:t xml:space="preserve">De </w:t>
      </w:r>
      <w:r w:rsidR="008E65CA" w:rsidRPr="00A7729E">
        <w:rPr>
          <w:rFonts w:ascii="Arial" w:hAnsi="Arial" w:cs="Arial"/>
        </w:rPr>
        <w:t>Basis</w:t>
      </w:r>
      <w:r w:rsidRPr="00A7729E">
        <w:rPr>
          <w:rFonts w:ascii="Arial" w:hAnsi="Arial" w:cs="Arial"/>
        </w:rPr>
        <w:t>cursus</w:t>
      </w:r>
    </w:p>
    <w:p w14:paraId="478F7B79" w14:textId="77777777" w:rsidR="008E65CA" w:rsidRPr="00A7729E" w:rsidRDefault="008E65CA" w:rsidP="00FF63D8">
      <w:pPr>
        <w:pStyle w:val="Geenafstand"/>
        <w:spacing w:line="276" w:lineRule="auto"/>
        <w:ind w:left="720"/>
        <w:jc w:val="both"/>
        <w:rPr>
          <w:rFonts w:ascii="Arial" w:hAnsi="Arial" w:cs="Arial"/>
        </w:rPr>
      </w:pPr>
      <w:r w:rsidRPr="00A7729E">
        <w:rPr>
          <w:rFonts w:ascii="Arial" w:hAnsi="Arial" w:cs="Arial"/>
        </w:rPr>
        <w:t>Duur: 1 jaar</w:t>
      </w:r>
    </w:p>
    <w:p w14:paraId="6680B44F" w14:textId="2DC23029" w:rsidR="008E65CA" w:rsidRPr="00A7729E" w:rsidRDefault="008E65CA" w:rsidP="00FF63D8">
      <w:pPr>
        <w:pStyle w:val="Geenafstand"/>
        <w:spacing w:line="276" w:lineRule="auto"/>
        <w:ind w:left="720"/>
        <w:jc w:val="both"/>
        <w:rPr>
          <w:rFonts w:ascii="Arial" w:hAnsi="Arial" w:cs="Arial"/>
        </w:rPr>
      </w:pPr>
      <w:r w:rsidRPr="00A7729E">
        <w:rPr>
          <w:rFonts w:ascii="Arial" w:hAnsi="Arial" w:cs="Arial"/>
        </w:rPr>
        <w:t xml:space="preserve">Bijeenkomsten: </w:t>
      </w:r>
      <w:r w:rsidR="00612D43">
        <w:rPr>
          <w:rFonts w:ascii="Arial" w:hAnsi="Arial" w:cs="Arial"/>
        </w:rPr>
        <w:t xml:space="preserve">5 </w:t>
      </w:r>
      <w:r w:rsidRPr="00A7729E">
        <w:rPr>
          <w:rFonts w:ascii="Arial" w:hAnsi="Arial" w:cs="Arial"/>
        </w:rPr>
        <w:t>blokken van 3 dagen</w:t>
      </w:r>
    </w:p>
    <w:p w14:paraId="7292355B" w14:textId="77777777" w:rsidR="008E65CA" w:rsidRPr="00A7729E" w:rsidRDefault="008E65CA" w:rsidP="00FF63D8">
      <w:pPr>
        <w:pStyle w:val="Geenafstand"/>
        <w:spacing w:line="276" w:lineRule="auto"/>
        <w:ind w:left="720"/>
        <w:jc w:val="both"/>
        <w:rPr>
          <w:rFonts w:ascii="Arial" w:hAnsi="Arial" w:cs="Arial"/>
        </w:rPr>
      </w:pPr>
    </w:p>
    <w:p w14:paraId="6E15CB28" w14:textId="77777777" w:rsidR="008E65CA" w:rsidRPr="00A7729E" w:rsidRDefault="008E65CA" w:rsidP="00FF63D8">
      <w:pPr>
        <w:pStyle w:val="Geenafstand"/>
        <w:numPr>
          <w:ilvl w:val="0"/>
          <w:numId w:val="1"/>
        </w:numPr>
        <w:spacing w:line="276" w:lineRule="auto"/>
        <w:jc w:val="both"/>
        <w:rPr>
          <w:rFonts w:ascii="Arial" w:hAnsi="Arial" w:cs="Arial"/>
        </w:rPr>
      </w:pPr>
      <w:r w:rsidRPr="00A7729E">
        <w:rPr>
          <w:rFonts w:ascii="Arial" w:hAnsi="Arial" w:cs="Arial"/>
        </w:rPr>
        <w:t>De Verdieping</w:t>
      </w:r>
    </w:p>
    <w:p w14:paraId="551FBB56" w14:textId="77777777" w:rsidR="00EC1EAE" w:rsidRPr="00A7729E" w:rsidRDefault="00EC1EAE" w:rsidP="00FF63D8">
      <w:pPr>
        <w:pStyle w:val="Geenafstand"/>
        <w:spacing w:line="276" w:lineRule="auto"/>
        <w:ind w:left="720"/>
        <w:jc w:val="both"/>
        <w:rPr>
          <w:rFonts w:ascii="Arial" w:hAnsi="Arial" w:cs="Arial"/>
        </w:rPr>
      </w:pPr>
      <w:r w:rsidRPr="00A7729E">
        <w:rPr>
          <w:rFonts w:ascii="Arial" w:hAnsi="Arial" w:cs="Arial"/>
        </w:rPr>
        <w:t>Duur: 2 jaar</w:t>
      </w:r>
    </w:p>
    <w:p w14:paraId="3D62AB2F" w14:textId="58D40BB5" w:rsidR="00EC1EAE" w:rsidRPr="00A7729E" w:rsidRDefault="00EC1EAE" w:rsidP="00FF63D8">
      <w:pPr>
        <w:pStyle w:val="Geenafstand"/>
        <w:spacing w:line="276" w:lineRule="auto"/>
        <w:ind w:left="720"/>
        <w:jc w:val="both"/>
        <w:rPr>
          <w:rFonts w:ascii="Arial" w:hAnsi="Arial" w:cs="Arial"/>
        </w:rPr>
      </w:pPr>
      <w:r w:rsidRPr="00A7729E">
        <w:rPr>
          <w:rFonts w:ascii="Arial" w:hAnsi="Arial" w:cs="Arial"/>
        </w:rPr>
        <w:t>Bijeenkomsten: 1</w:t>
      </w:r>
      <w:r w:rsidR="00612D43">
        <w:rPr>
          <w:rFonts w:ascii="Arial" w:hAnsi="Arial" w:cs="Arial"/>
        </w:rPr>
        <w:t>0</w:t>
      </w:r>
      <w:r w:rsidRPr="00A7729E">
        <w:rPr>
          <w:rFonts w:ascii="Arial" w:hAnsi="Arial" w:cs="Arial"/>
        </w:rPr>
        <w:t xml:space="preserve"> blokken van 3 dagen</w:t>
      </w:r>
    </w:p>
    <w:p w14:paraId="0D4DF4DB" w14:textId="77777777" w:rsidR="008E65CA" w:rsidRPr="00A7729E" w:rsidRDefault="008E65CA" w:rsidP="00FF63D8">
      <w:pPr>
        <w:pStyle w:val="Geenafstand"/>
        <w:spacing w:line="276" w:lineRule="auto"/>
        <w:ind w:left="360"/>
        <w:jc w:val="both"/>
        <w:rPr>
          <w:rFonts w:ascii="Arial" w:hAnsi="Arial" w:cs="Arial"/>
        </w:rPr>
      </w:pPr>
    </w:p>
    <w:p w14:paraId="02B733AE" w14:textId="77777777" w:rsidR="008E65CA" w:rsidRPr="00A7729E" w:rsidRDefault="008E65CA" w:rsidP="00FF63D8">
      <w:pPr>
        <w:pStyle w:val="Geenafstand"/>
        <w:spacing w:line="276" w:lineRule="auto"/>
        <w:jc w:val="both"/>
        <w:rPr>
          <w:rFonts w:ascii="Arial" w:hAnsi="Arial" w:cs="Arial"/>
        </w:rPr>
      </w:pPr>
    </w:p>
    <w:p w14:paraId="49463D94" w14:textId="2E0612C9" w:rsidR="00EC1EAE" w:rsidRPr="00A7729E" w:rsidRDefault="008E65CA" w:rsidP="00FF63D8">
      <w:pPr>
        <w:pStyle w:val="Geenafstand"/>
        <w:spacing w:line="276" w:lineRule="auto"/>
        <w:jc w:val="both"/>
        <w:rPr>
          <w:rFonts w:ascii="Arial" w:hAnsi="Arial" w:cs="Arial"/>
        </w:rPr>
      </w:pPr>
      <w:r w:rsidRPr="00A7729E">
        <w:rPr>
          <w:rFonts w:ascii="Arial" w:hAnsi="Arial" w:cs="Arial"/>
        </w:rPr>
        <w:t xml:space="preserve">Deze studiegids </w:t>
      </w:r>
      <w:r w:rsidR="00EC1EAE" w:rsidRPr="00A7729E">
        <w:rPr>
          <w:rFonts w:ascii="Arial" w:hAnsi="Arial" w:cs="Arial"/>
        </w:rPr>
        <w:t xml:space="preserve">betreft </w:t>
      </w:r>
      <w:r w:rsidR="005B232D" w:rsidRPr="00A7729E">
        <w:rPr>
          <w:rFonts w:ascii="Arial" w:hAnsi="Arial" w:cs="Arial"/>
        </w:rPr>
        <w:t>De</w:t>
      </w:r>
      <w:r w:rsidR="00EC1EAE" w:rsidRPr="00A7729E">
        <w:rPr>
          <w:rFonts w:ascii="Arial" w:hAnsi="Arial" w:cs="Arial"/>
        </w:rPr>
        <w:t xml:space="preserve"> Basis</w:t>
      </w:r>
      <w:r w:rsidR="005B232D" w:rsidRPr="00A7729E">
        <w:rPr>
          <w:rFonts w:ascii="Arial" w:hAnsi="Arial" w:cs="Arial"/>
        </w:rPr>
        <w:t>cursus</w:t>
      </w:r>
      <w:r w:rsidR="00EC1EAE" w:rsidRPr="00A7729E">
        <w:rPr>
          <w:rFonts w:ascii="Arial" w:hAnsi="Arial" w:cs="Arial"/>
        </w:rPr>
        <w:t xml:space="preserve"> en </w:t>
      </w:r>
      <w:r w:rsidRPr="00A7729E">
        <w:rPr>
          <w:rFonts w:ascii="Arial" w:hAnsi="Arial" w:cs="Arial"/>
        </w:rPr>
        <w:t xml:space="preserve">is bestemd voor </w:t>
      </w:r>
      <w:r w:rsidR="00322EBA" w:rsidRPr="00A7729E">
        <w:rPr>
          <w:rFonts w:ascii="Arial" w:hAnsi="Arial" w:cs="Arial"/>
        </w:rPr>
        <w:t>jo</w:t>
      </w:r>
      <w:r w:rsidRPr="00A7729E">
        <w:rPr>
          <w:rFonts w:ascii="Arial" w:hAnsi="Arial" w:cs="Arial"/>
        </w:rPr>
        <w:t xml:space="preserve">u als </w:t>
      </w:r>
      <w:r w:rsidR="00612D43">
        <w:rPr>
          <w:rFonts w:ascii="Arial" w:hAnsi="Arial" w:cs="Arial"/>
        </w:rPr>
        <w:t>lid</w:t>
      </w:r>
      <w:r w:rsidRPr="00A7729E">
        <w:rPr>
          <w:rFonts w:ascii="Arial" w:hAnsi="Arial" w:cs="Arial"/>
        </w:rPr>
        <w:t xml:space="preserve"> van de </w:t>
      </w:r>
      <w:r w:rsidR="00612D43">
        <w:rPr>
          <w:rFonts w:ascii="Arial" w:hAnsi="Arial" w:cs="Arial"/>
        </w:rPr>
        <w:t>opleidings</w:t>
      </w:r>
      <w:r w:rsidRPr="00A7729E">
        <w:rPr>
          <w:rFonts w:ascii="Arial" w:hAnsi="Arial" w:cs="Arial"/>
        </w:rPr>
        <w:t xml:space="preserve">groep </w:t>
      </w:r>
      <w:r w:rsidR="00EC1EAE" w:rsidRPr="00A7729E">
        <w:rPr>
          <w:rFonts w:ascii="Arial" w:hAnsi="Arial" w:cs="Arial"/>
        </w:rPr>
        <w:t xml:space="preserve">die </w:t>
      </w:r>
      <w:r w:rsidR="00DD050A" w:rsidRPr="00A7729E">
        <w:rPr>
          <w:rFonts w:ascii="Arial" w:hAnsi="Arial" w:cs="Arial"/>
        </w:rPr>
        <w:t>in</w:t>
      </w:r>
      <w:r w:rsidR="00322EBA" w:rsidRPr="00A7729E">
        <w:rPr>
          <w:rFonts w:ascii="Arial" w:hAnsi="Arial" w:cs="Arial"/>
        </w:rPr>
        <w:t xml:space="preserve"> </w:t>
      </w:r>
      <w:r w:rsidR="00612D43">
        <w:rPr>
          <w:rFonts w:ascii="Arial" w:hAnsi="Arial" w:cs="Arial"/>
        </w:rPr>
        <w:t>oktober</w:t>
      </w:r>
      <w:r w:rsidR="00202E46" w:rsidRPr="00A7729E">
        <w:rPr>
          <w:rFonts w:ascii="Arial" w:hAnsi="Arial" w:cs="Arial"/>
        </w:rPr>
        <w:t xml:space="preserve"> </w:t>
      </w:r>
      <w:r w:rsidRPr="00A7729E">
        <w:rPr>
          <w:rFonts w:ascii="Arial" w:hAnsi="Arial" w:cs="Arial"/>
        </w:rPr>
        <w:t>20</w:t>
      </w:r>
      <w:r w:rsidR="00612D43">
        <w:rPr>
          <w:rFonts w:ascii="Arial" w:hAnsi="Arial" w:cs="Arial"/>
        </w:rPr>
        <w:t>20</w:t>
      </w:r>
      <w:r w:rsidRPr="00A7729E">
        <w:rPr>
          <w:rFonts w:ascii="Arial" w:hAnsi="Arial" w:cs="Arial"/>
        </w:rPr>
        <w:t xml:space="preserve"> van start gaat. </w:t>
      </w:r>
    </w:p>
    <w:p w14:paraId="26B5266B" w14:textId="77777777" w:rsidR="00EC1EAE" w:rsidRPr="00A7729E" w:rsidRDefault="00EC1EAE" w:rsidP="00FF63D8">
      <w:pPr>
        <w:pStyle w:val="Geenafstand"/>
        <w:spacing w:line="276" w:lineRule="auto"/>
        <w:jc w:val="both"/>
        <w:rPr>
          <w:rFonts w:ascii="Arial" w:hAnsi="Arial" w:cs="Arial"/>
        </w:rPr>
      </w:pPr>
    </w:p>
    <w:p w14:paraId="0E8FA493" w14:textId="77777777" w:rsidR="008E65CA" w:rsidRPr="00A7729E" w:rsidRDefault="008E65CA" w:rsidP="00FF63D8">
      <w:pPr>
        <w:pStyle w:val="Geenafstand"/>
        <w:spacing w:line="276" w:lineRule="auto"/>
        <w:jc w:val="both"/>
        <w:rPr>
          <w:rFonts w:ascii="Arial" w:hAnsi="Arial" w:cs="Arial"/>
        </w:rPr>
      </w:pPr>
      <w:r w:rsidRPr="00A7729E">
        <w:rPr>
          <w:rFonts w:ascii="Arial" w:hAnsi="Arial" w:cs="Arial"/>
        </w:rPr>
        <w:t>Het is van groot belang om goed kennis te nemen va</w:t>
      </w:r>
      <w:r w:rsidR="00EC1EAE" w:rsidRPr="00A7729E">
        <w:rPr>
          <w:rFonts w:ascii="Arial" w:hAnsi="Arial" w:cs="Arial"/>
        </w:rPr>
        <w:t>n de inhoud van deze studiegids, aangezien zowel algemene organisatorische als ook inhoudelijke informatie over de opleiding hierin beschreven staat.</w:t>
      </w:r>
    </w:p>
    <w:p w14:paraId="37A95CBE" w14:textId="77777777" w:rsidR="008E65CA" w:rsidRPr="00A7729E" w:rsidRDefault="008E65CA" w:rsidP="00FF63D8">
      <w:pPr>
        <w:pStyle w:val="Geenafstand"/>
        <w:spacing w:line="276" w:lineRule="auto"/>
        <w:jc w:val="both"/>
        <w:rPr>
          <w:rFonts w:ascii="Arial" w:hAnsi="Arial" w:cs="Arial"/>
        </w:rPr>
      </w:pPr>
    </w:p>
    <w:p w14:paraId="7757A77B" w14:textId="77777777" w:rsidR="008E65CA" w:rsidRPr="00A7729E" w:rsidRDefault="00EC1EAE" w:rsidP="00FF63D8">
      <w:pPr>
        <w:pStyle w:val="Geenafstand"/>
        <w:spacing w:line="276" w:lineRule="auto"/>
        <w:jc w:val="both"/>
        <w:rPr>
          <w:rFonts w:ascii="Arial" w:hAnsi="Arial" w:cs="Arial"/>
        </w:rPr>
      </w:pPr>
      <w:r w:rsidRPr="00A7729E">
        <w:rPr>
          <w:rFonts w:ascii="Arial" w:hAnsi="Arial" w:cs="Arial"/>
        </w:rPr>
        <w:t xml:space="preserve">Wij wensen </w:t>
      </w:r>
      <w:r w:rsidR="00322EBA" w:rsidRPr="00A7729E">
        <w:rPr>
          <w:rFonts w:ascii="Arial" w:hAnsi="Arial" w:cs="Arial"/>
        </w:rPr>
        <w:t>je</w:t>
      </w:r>
      <w:r w:rsidRPr="00A7729E">
        <w:rPr>
          <w:rFonts w:ascii="Arial" w:hAnsi="Arial" w:cs="Arial"/>
        </w:rPr>
        <w:t xml:space="preserve"> veel succes met </w:t>
      </w:r>
      <w:r w:rsidR="00322EBA" w:rsidRPr="00A7729E">
        <w:rPr>
          <w:rFonts w:ascii="Arial" w:hAnsi="Arial" w:cs="Arial"/>
        </w:rPr>
        <w:t>jo</w:t>
      </w:r>
      <w:r w:rsidRPr="00A7729E">
        <w:rPr>
          <w:rFonts w:ascii="Arial" w:hAnsi="Arial" w:cs="Arial"/>
        </w:rPr>
        <w:t>uw opleiding</w:t>
      </w:r>
      <w:r w:rsidR="00860F7F" w:rsidRPr="00A7729E">
        <w:rPr>
          <w:rFonts w:ascii="Arial" w:hAnsi="Arial" w:cs="Arial"/>
        </w:rPr>
        <w:t>,</w:t>
      </w:r>
    </w:p>
    <w:p w14:paraId="78C11E4E" w14:textId="77777777" w:rsidR="00EC1EAE" w:rsidRPr="00A7729E" w:rsidRDefault="00EC1EAE" w:rsidP="00EC1EAE">
      <w:pPr>
        <w:pStyle w:val="Geenafstand"/>
        <w:jc w:val="both"/>
        <w:rPr>
          <w:rFonts w:ascii="Arial" w:hAnsi="Arial" w:cs="Arial"/>
        </w:rPr>
      </w:pPr>
    </w:p>
    <w:p w14:paraId="23B483A9" w14:textId="77777777" w:rsidR="00EC1EAE" w:rsidRPr="00A7729E" w:rsidRDefault="00EC1EAE" w:rsidP="00EC1EAE">
      <w:pPr>
        <w:pStyle w:val="Geenafstand"/>
        <w:jc w:val="both"/>
        <w:rPr>
          <w:rFonts w:ascii="Arial" w:hAnsi="Arial" w:cs="Arial"/>
        </w:rPr>
      </w:pPr>
    </w:p>
    <w:p w14:paraId="5F2B9E78" w14:textId="77777777" w:rsidR="00EC1EAE" w:rsidRPr="00A7729E" w:rsidRDefault="00EC1EAE" w:rsidP="00EC1EAE">
      <w:pPr>
        <w:pStyle w:val="Geenafstand"/>
        <w:jc w:val="both"/>
        <w:rPr>
          <w:rFonts w:ascii="Arial" w:hAnsi="Arial" w:cs="Arial"/>
        </w:rPr>
      </w:pPr>
    </w:p>
    <w:p w14:paraId="276B44A7" w14:textId="77777777" w:rsidR="00EC1EAE" w:rsidRPr="00A7729E" w:rsidRDefault="00EC1EAE" w:rsidP="00EC1EAE">
      <w:pPr>
        <w:pStyle w:val="Geenafstand"/>
        <w:jc w:val="both"/>
        <w:rPr>
          <w:rFonts w:ascii="Arial" w:hAnsi="Arial" w:cs="Arial"/>
        </w:rPr>
      </w:pPr>
      <w:r w:rsidRPr="00A7729E">
        <w:rPr>
          <w:rFonts w:ascii="Arial" w:hAnsi="Arial" w:cs="Arial"/>
        </w:rPr>
        <w:t>De opleidingscommissie</w:t>
      </w:r>
      <w:r w:rsidR="00860F7F" w:rsidRPr="00A7729E">
        <w:rPr>
          <w:rFonts w:ascii="Arial" w:hAnsi="Arial" w:cs="Arial"/>
        </w:rPr>
        <w:t xml:space="preserve"> van </w:t>
      </w:r>
      <w:r w:rsidRPr="00A7729E">
        <w:rPr>
          <w:rFonts w:ascii="Arial" w:hAnsi="Arial" w:cs="Arial"/>
        </w:rPr>
        <w:t>ISTDP-Nederland</w:t>
      </w:r>
    </w:p>
    <w:p w14:paraId="59357316" w14:textId="77777777" w:rsidR="008E65CA" w:rsidRPr="00A7729E" w:rsidRDefault="008E65CA" w:rsidP="008E65CA">
      <w:pPr>
        <w:pStyle w:val="Geenafstand"/>
        <w:rPr>
          <w:rFonts w:ascii="Arial" w:hAnsi="Arial" w:cs="Arial"/>
          <w:sz w:val="24"/>
          <w:szCs w:val="24"/>
        </w:rPr>
      </w:pPr>
    </w:p>
    <w:p w14:paraId="728D0A93" w14:textId="77777777" w:rsidR="008E65CA" w:rsidRPr="00A7729E" w:rsidRDefault="008E65CA" w:rsidP="008E65CA">
      <w:pPr>
        <w:pStyle w:val="Geenafstand"/>
        <w:rPr>
          <w:rFonts w:ascii="Arial" w:hAnsi="Arial" w:cs="Arial"/>
          <w:sz w:val="24"/>
          <w:szCs w:val="24"/>
        </w:rPr>
      </w:pPr>
    </w:p>
    <w:p w14:paraId="27DBA5B6" w14:textId="77777777" w:rsidR="008E65CA" w:rsidRPr="00A7729E" w:rsidRDefault="008E65CA" w:rsidP="008E65CA">
      <w:pPr>
        <w:pStyle w:val="Geenafstand"/>
        <w:rPr>
          <w:rFonts w:ascii="Arial" w:hAnsi="Arial" w:cs="Arial"/>
          <w:sz w:val="24"/>
          <w:szCs w:val="24"/>
        </w:rPr>
      </w:pPr>
    </w:p>
    <w:p w14:paraId="3070F7C8" w14:textId="77777777" w:rsidR="00181DD1" w:rsidRDefault="00181DD1">
      <w:pPr>
        <w:spacing w:after="200" w:line="276" w:lineRule="auto"/>
        <w:rPr>
          <w:rFonts w:ascii="Arial" w:hAnsi="Arial" w:cs="Arial"/>
        </w:rPr>
      </w:pPr>
      <w:r>
        <w:rPr>
          <w:rFonts w:ascii="Arial" w:hAnsi="Arial" w:cs="Arial"/>
        </w:rPr>
        <w:br w:type="page"/>
      </w:r>
    </w:p>
    <w:p w14:paraId="78DE8420" w14:textId="77777777" w:rsidR="00EC1EAE" w:rsidRPr="00A7729E" w:rsidRDefault="00EC1EAE">
      <w:pPr>
        <w:spacing w:after="200" w:line="276" w:lineRule="auto"/>
        <w:rPr>
          <w:rFonts w:ascii="Arial" w:hAnsi="Arial" w:cs="Arial"/>
          <w:lang w:val="nl-NL"/>
        </w:rPr>
      </w:pPr>
      <w:r w:rsidRPr="00A7729E">
        <w:rPr>
          <w:rFonts w:ascii="Arial" w:hAnsi="Arial" w:cs="Arial"/>
        </w:rPr>
        <w:lastRenderedPageBreak/>
        <w:br w:type="page"/>
      </w:r>
    </w:p>
    <w:p w14:paraId="0B7FC2FA" w14:textId="77777777" w:rsidR="00141932" w:rsidRPr="00A7729E" w:rsidRDefault="00141932" w:rsidP="00141932">
      <w:pPr>
        <w:pStyle w:val="Kop1"/>
        <w:pBdr>
          <w:bottom w:val="single" w:sz="6" w:space="1" w:color="auto"/>
        </w:pBdr>
        <w:rPr>
          <w:rFonts w:ascii="Arial" w:hAnsi="Arial" w:cs="Arial"/>
          <w:sz w:val="40"/>
          <w:szCs w:val="40"/>
        </w:rPr>
      </w:pPr>
      <w:bookmarkStart w:id="1" w:name="_Toc479280864"/>
      <w:r w:rsidRPr="00A7729E">
        <w:rPr>
          <w:rFonts w:ascii="Arial" w:hAnsi="Arial" w:cs="Arial"/>
          <w:sz w:val="40"/>
          <w:szCs w:val="40"/>
        </w:rPr>
        <w:lastRenderedPageBreak/>
        <w:t>Algemene Informatie</w:t>
      </w:r>
      <w:bookmarkEnd w:id="1"/>
    </w:p>
    <w:p w14:paraId="3F67B455" w14:textId="77777777" w:rsidR="00141932" w:rsidRPr="00A7729E" w:rsidRDefault="00141932" w:rsidP="00141932">
      <w:pPr>
        <w:pStyle w:val="Kop2"/>
        <w:rPr>
          <w:rFonts w:ascii="Arial" w:hAnsi="Arial" w:cs="Arial"/>
          <w:sz w:val="28"/>
          <w:szCs w:val="28"/>
        </w:rPr>
      </w:pPr>
      <w:bookmarkStart w:id="2" w:name="_Toc479280865"/>
      <w:r w:rsidRPr="00A7729E">
        <w:rPr>
          <w:rFonts w:ascii="Arial" w:hAnsi="Arial" w:cs="Arial"/>
          <w:sz w:val="28"/>
          <w:szCs w:val="28"/>
        </w:rPr>
        <w:t>Opleiding</w:t>
      </w:r>
      <w:bookmarkEnd w:id="2"/>
    </w:p>
    <w:p w14:paraId="087DED9C" w14:textId="77777777" w:rsidR="00141932" w:rsidRPr="00181DD1" w:rsidRDefault="00141932" w:rsidP="00141932">
      <w:pPr>
        <w:pStyle w:val="Geenafstand"/>
        <w:jc w:val="both"/>
        <w:rPr>
          <w:rFonts w:ascii="Arial" w:hAnsi="Arial" w:cs="Arial"/>
          <w:lang w:eastAsia="nl-NL"/>
        </w:rPr>
      </w:pPr>
      <w:r w:rsidRPr="00181DD1">
        <w:rPr>
          <w:rFonts w:ascii="Arial" w:hAnsi="Arial" w:cs="Arial"/>
          <w:lang w:eastAsia="nl-NL"/>
        </w:rPr>
        <w:t>De opleiding tot ISTDP therapeut is gebouwd op drie pijlers die een samenhangend geheel vormen</w:t>
      </w:r>
      <w:r w:rsidR="00181DD1">
        <w:rPr>
          <w:rFonts w:ascii="Arial" w:hAnsi="Arial" w:cs="Arial"/>
          <w:lang w:eastAsia="nl-NL"/>
        </w:rPr>
        <w:t>:</w:t>
      </w:r>
    </w:p>
    <w:p w14:paraId="62112D25" w14:textId="77777777" w:rsidR="00141932" w:rsidRPr="00181DD1" w:rsidRDefault="00141932" w:rsidP="00141932">
      <w:pPr>
        <w:pStyle w:val="Geenafstand"/>
        <w:numPr>
          <w:ilvl w:val="0"/>
          <w:numId w:val="15"/>
        </w:numPr>
        <w:jc w:val="both"/>
        <w:rPr>
          <w:rFonts w:ascii="Arial" w:hAnsi="Arial" w:cs="Arial"/>
          <w:lang w:eastAsia="nl-NL"/>
        </w:rPr>
      </w:pPr>
      <w:r w:rsidRPr="00181DD1">
        <w:rPr>
          <w:rFonts w:ascii="Arial" w:hAnsi="Arial" w:cs="Arial"/>
          <w:lang w:eastAsia="nl-NL"/>
        </w:rPr>
        <w:t xml:space="preserve">De cursusblokken, onderdeel theoriedagen. </w:t>
      </w:r>
    </w:p>
    <w:p w14:paraId="47FDDC7A" w14:textId="77777777" w:rsidR="00141932" w:rsidRPr="00181DD1" w:rsidRDefault="00141932" w:rsidP="00141932">
      <w:pPr>
        <w:pStyle w:val="Geenafstand"/>
        <w:numPr>
          <w:ilvl w:val="0"/>
          <w:numId w:val="15"/>
        </w:numPr>
        <w:jc w:val="both"/>
        <w:rPr>
          <w:rFonts w:ascii="Arial" w:hAnsi="Arial" w:cs="Arial"/>
          <w:lang w:eastAsia="nl-NL"/>
        </w:rPr>
      </w:pPr>
      <w:r w:rsidRPr="00181DD1">
        <w:rPr>
          <w:rFonts w:ascii="Arial" w:hAnsi="Arial" w:cs="Arial"/>
          <w:lang w:eastAsia="nl-NL"/>
        </w:rPr>
        <w:t>De cursusblokken, onderdeel supervisiedagen</w:t>
      </w:r>
    </w:p>
    <w:p w14:paraId="71000DB5" w14:textId="77777777" w:rsidR="00141932" w:rsidRPr="00181DD1" w:rsidRDefault="00141932" w:rsidP="00141932">
      <w:pPr>
        <w:pStyle w:val="Geenafstand"/>
        <w:numPr>
          <w:ilvl w:val="0"/>
          <w:numId w:val="15"/>
        </w:numPr>
        <w:jc w:val="both"/>
        <w:rPr>
          <w:rFonts w:ascii="Arial" w:hAnsi="Arial" w:cs="Arial"/>
          <w:lang w:eastAsia="nl-NL"/>
        </w:rPr>
      </w:pPr>
      <w:r w:rsidRPr="00181DD1">
        <w:rPr>
          <w:rFonts w:ascii="Arial" w:hAnsi="Arial" w:cs="Arial"/>
          <w:lang w:eastAsia="nl-NL"/>
        </w:rPr>
        <w:t>De intervisie</w:t>
      </w:r>
    </w:p>
    <w:p w14:paraId="2A1ACD58" w14:textId="77777777" w:rsidR="00141932" w:rsidRPr="00181DD1" w:rsidRDefault="00141932" w:rsidP="00141932">
      <w:pPr>
        <w:pStyle w:val="Geenafstand"/>
        <w:jc w:val="both"/>
        <w:rPr>
          <w:rFonts w:ascii="Arial" w:hAnsi="Arial" w:cs="Arial"/>
          <w:lang w:eastAsia="nl-NL"/>
        </w:rPr>
      </w:pPr>
      <w:r w:rsidRPr="00181DD1">
        <w:rPr>
          <w:rFonts w:ascii="Arial" w:hAnsi="Arial" w:cs="Arial"/>
          <w:lang w:eastAsia="nl-NL"/>
        </w:rPr>
        <w:t>Om het certificaat te behalen, dit geldt zowel voor het basisjaar als voor het specialistische gedeelte, wordt de cursist geacht aan alle drie de onderdelen in voldoende mate mee te doen. Men kan maar een beperkt aantal keren verzuimen, lees hiervoor artikel 4 leveringsvoorwaarden.</w:t>
      </w:r>
    </w:p>
    <w:p w14:paraId="614474B8" w14:textId="77777777" w:rsidR="00141932" w:rsidRPr="00181DD1" w:rsidRDefault="00141932" w:rsidP="00141932">
      <w:pPr>
        <w:pStyle w:val="Geenafstand"/>
        <w:jc w:val="both"/>
        <w:rPr>
          <w:rFonts w:ascii="Arial" w:hAnsi="Arial" w:cs="Arial"/>
          <w:lang w:eastAsia="nl-NL"/>
        </w:rPr>
      </w:pPr>
      <w:r w:rsidRPr="00181DD1">
        <w:rPr>
          <w:rFonts w:ascii="Arial" w:hAnsi="Arial" w:cs="Arial"/>
          <w:lang w:eastAsia="nl-NL"/>
        </w:rPr>
        <w:t>De opleiding zoals die door ISTDP-Nederland wordt verzorgd voldoet aan de eisen van de stichting CRKBO</w:t>
      </w:r>
      <w:r w:rsidRPr="00181DD1">
        <w:rPr>
          <w:rStyle w:val="Voetnootmarkering"/>
          <w:rFonts w:ascii="Arial" w:hAnsi="Arial" w:cs="Arial"/>
          <w:lang w:eastAsia="nl-NL"/>
        </w:rPr>
        <w:footnoteReference w:id="1"/>
      </w:r>
      <w:r w:rsidRPr="00181DD1">
        <w:rPr>
          <w:rFonts w:ascii="Arial" w:hAnsi="Arial" w:cs="Arial"/>
          <w:lang w:eastAsia="nl-NL"/>
        </w:rPr>
        <w:t xml:space="preserve">. In deze Coregroep wordt lesgegeven volgens het idee van competentie gericht opleiden. </w:t>
      </w:r>
    </w:p>
    <w:p w14:paraId="1A3EA930" w14:textId="77777777" w:rsidR="00141932" w:rsidRPr="00181DD1" w:rsidRDefault="00141932" w:rsidP="00141932">
      <w:pPr>
        <w:pStyle w:val="Geenafstand"/>
        <w:jc w:val="both"/>
        <w:rPr>
          <w:rFonts w:ascii="Arial" w:eastAsia="Times New Roman" w:hAnsi="Arial" w:cs="Arial"/>
          <w:b/>
          <w:bCs/>
          <w:color w:val="000000"/>
          <w:u w:val="single"/>
          <w:lang w:eastAsia="nl-NL"/>
        </w:rPr>
      </w:pPr>
    </w:p>
    <w:p w14:paraId="70ED50F4" w14:textId="77777777" w:rsidR="00141932" w:rsidRPr="00181DD1" w:rsidRDefault="00181DD1" w:rsidP="00181DD1">
      <w:pPr>
        <w:pStyle w:val="Geenafstand"/>
        <w:ind w:left="708"/>
        <w:jc w:val="center"/>
        <w:rPr>
          <w:rStyle w:val="tgc"/>
          <w:rFonts w:ascii="Arial" w:hAnsi="Arial" w:cs="Arial"/>
          <w:b/>
          <w:i/>
          <w:color w:val="222222"/>
        </w:rPr>
      </w:pPr>
      <w:r w:rsidRPr="00181DD1">
        <w:rPr>
          <w:rStyle w:val="tgc"/>
          <w:rFonts w:ascii="Arial" w:hAnsi="Arial" w:cs="Arial"/>
          <w:b/>
          <w:i/>
        </w:rPr>
        <w:t xml:space="preserve">~ </w:t>
      </w:r>
      <w:r w:rsidR="00141932" w:rsidRPr="00181DD1">
        <w:rPr>
          <w:rStyle w:val="tgc"/>
          <w:rFonts w:ascii="Arial" w:hAnsi="Arial" w:cs="Arial"/>
          <w:b/>
          <w:i/>
        </w:rPr>
        <w:t xml:space="preserve">Een </w:t>
      </w:r>
      <w:r w:rsidR="00141932" w:rsidRPr="00181DD1">
        <w:rPr>
          <w:rStyle w:val="tgc"/>
          <w:rFonts w:ascii="Arial" w:hAnsi="Arial" w:cs="Arial"/>
          <w:b/>
          <w:bCs/>
          <w:i/>
        </w:rPr>
        <w:t>competentie</w:t>
      </w:r>
      <w:r w:rsidR="00141932" w:rsidRPr="00181DD1">
        <w:rPr>
          <w:rStyle w:val="tgc"/>
          <w:rFonts w:ascii="Arial" w:hAnsi="Arial" w:cs="Arial"/>
          <w:b/>
          <w:i/>
          <w:color w:val="222222"/>
        </w:rPr>
        <w:t xml:space="preserve"> is een vermogen dat kennis, inzicht, attitude en </w:t>
      </w:r>
      <w:r w:rsidR="000B20C2" w:rsidRPr="00181DD1">
        <w:rPr>
          <w:rStyle w:val="tgc"/>
          <w:rFonts w:ascii="Arial" w:hAnsi="Arial" w:cs="Arial"/>
          <w:b/>
          <w:i/>
          <w:color w:val="222222"/>
        </w:rPr>
        <w:t>vaardigheidsaspecten</w:t>
      </w:r>
      <w:r w:rsidR="00141932" w:rsidRPr="00181DD1">
        <w:rPr>
          <w:rStyle w:val="tgc"/>
          <w:rFonts w:ascii="Arial" w:hAnsi="Arial" w:cs="Arial"/>
          <w:b/>
          <w:i/>
          <w:color w:val="222222"/>
        </w:rPr>
        <w:t xml:space="preserve"> omvat om in concrete t</w:t>
      </w:r>
      <w:r w:rsidRPr="00181DD1">
        <w:rPr>
          <w:rStyle w:val="tgc"/>
          <w:rFonts w:ascii="Arial" w:hAnsi="Arial" w:cs="Arial"/>
          <w:b/>
          <w:i/>
          <w:color w:val="222222"/>
        </w:rPr>
        <w:t>aaksituaties doelen te bereiken ~</w:t>
      </w:r>
    </w:p>
    <w:p w14:paraId="5B479B86" w14:textId="77777777" w:rsidR="00141932" w:rsidRPr="00A7729E" w:rsidRDefault="00141932" w:rsidP="00141932">
      <w:pPr>
        <w:pStyle w:val="Geenafstand"/>
        <w:rPr>
          <w:rStyle w:val="tgc"/>
          <w:rFonts w:ascii="Arial" w:hAnsi="Arial" w:cs="Arial"/>
          <w:color w:val="222222"/>
          <w:sz w:val="24"/>
          <w:szCs w:val="24"/>
        </w:rPr>
      </w:pPr>
    </w:p>
    <w:p w14:paraId="65263952" w14:textId="77777777" w:rsidR="00141932" w:rsidRPr="00181DD1" w:rsidRDefault="00141932" w:rsidP="00141932">
      <w:pPr>
        <w:pStyle w:val="Geenafstand"/>
        <w:jc w:val="both"/>
        <w:rPr>
          <w:rFonts w:ascii="Arial" w:hAnsi="Arial" w:cs="Arial"/>
          <w:lang w:eastAsia="nl-NL"/>
        </w:rPr>
      </w:pPr>
      <w:r w:rsidRPr="00181DD1">
        <w:rPr>
          <w:rFonts w:ascii="Arial" w:hAnsi="Arial" w:cs="Arial"/>
          <w:lang w:eastAsia="nl-NL"/>
        </w:rPr>
        <w:t>ISTDP Nederland heeft zich tot doel gesteld deze competenties ook daadwerkelijk als vaardigheden aan te bieden zodat de cursist zich, in de ware zin van het woord, competenties (vaardigheden) eigen maakt die meetbaar en toepasbaar zijn in de dagelijkse therapiepraktijk.</w:t>
      </w:r>
    </w:p>
    <w:p w14:paraId="0671F03C" w14:textId="77777777" w:rsidR="00552357" w:rsidRDefault="00552357" w:rsidP="00A57C18">
      <w:pPr>
        <w:pStyle w:val="Kop2"/>
        <w:rPr>
          <w:rFonts w:ascii="Arial" w:hAnsi="Arial" w:cs="Arial"/>
          <w:sz w:val="28"/>
          <w:szCs w:val="28"/>
        </w:rPr>
      </w:pPr>
    </w:p>
    <w:p w14:paraId="5C19E16C" w14:textId="77777777" w:rsidR="002256A1" w:rsidRPr="00A7729E" w:rsidRDefault="002256A1" w:rsidP="00A57C18">
      <w:pPr>
        <w:pStyle w:val="Kop2"/>
        <w:rPr>
          <w:rFonts w:ascii="Arial" w:hAnsi="Arial" w:cs="Arial"/>
          <w:sz w:val="28"/>
          <w:szCs w:val="28"/>
        </w:rPr>
      </w:pPr>
      <w:bookmarkStart w:id="3" w:name="_Toc479280866"/>
      <w:r w:rsidRPr="00A7729E">
        <w:rPr>
          <w:rFonts w:ascii="Arial" w:hAnsi="Arial" w:cs="Arial"/>
          <w:sz w:val="28"/>
          <w:szCs w:val="28"/>
        </w:rPr>
        <w:t>Opleiders</w:t>
      </w:r>
      <w:bookmarkEnd w:id="3"/>
    </w:p>
    <w:p w14:paraId="67E9CBD7" w14:textId="77777777" w:rsidR="002256A1" w:rsidRPr="00181DD1" w:rsidRDefault="002256A1" w:rsidP="002256A1">
      <w:pPr>
        <w:spacing w:after="0" w:line="240" w:lineRule="auto"/>
        <w:rPr>
          <w:rFonts w:ascii="Arial" w:hAnsi="Arial" w:cs="Arial"/>
        </w:rPr>
      </w:pPr>
      <w:r w:rsidRPr="00181DD1">
        <w:rPr>
          <w:rFonts w:ascii="Arial" w:hAnsi="Arial" w:cs="Arial"/>
        </w:rPr>
        <w:t>De opleiders en supervisoren werkzaam ISTDP Nederland zijn erkend door</w:t>
      </w:r>
      <w:r w:rsidR="004546E3">
        <w:rPr>
          <w:rFonts w:ascii="Arial" w:hAnsi="Arial" w:cs="Arial"/>
        </w:rPr>
        <w:t xml:space="preserve"> </w:t>
      </w:r>
      <w:r w:rsidRPr="00181DD1">
        <w:rPr>
          <w:rFonts w:ascii="Arial" w:hAnsi="Arial" w:cs="Arial"/>
        </w:rPr>
        <w:t>de IEDTA en Stichting ISTDP Nederland</w:t>
      </w:r>
    </w:p>
    <w:p w14:paraId="0F3DEE9F" w14:textId="77777777" w:rsidR="002256A1" w:rsidRPr="00181DD1" w:rsidRDefault="002256A1" w:rsidP="002256A1">
      <w:pPr>
        <w:spacing w:after="0" w:line="240" w:lineRule="auto"/>
        <w:rPr>
          <w:rFonts w:ascii="Arial" w:hAnsi="Arial" w:cs="Arial"/>
        </w:rPr>
      </w:pPr>
    </w:p>
    <w:p w14:paraId="55F7F25F" w14:textId="77777777" w:rsidR="002256A1" w:rsidRPr="00C0096B" w:rsidRDefault="002256A1" w:rsidP="00C0096B">
      <w:pPr>
        <w:spacing w:after="0" w:line="240" w:lineRule="auto"/>
        <w:rPr>
          <w:rFonts w:ascii="Arial" w:hAnsi="Arial" w:cs="Arial"/>
        </w:rPr>
      </w:pPr>
      <w:r w:rsidRPr="00C0096B">
        <w:rPr>
          <w:rFonts w:ascii="Arial" w:hAnsi="Arial" w:cs="Arial"/>
        </w:rPr>
        <w:t>Drs. J. ten Have-de Labije, psycholoog-psychotherapeut ( hoofdopleider)</w:t>
      </w:r>
    </w:p>
    <w:p w14:paraId="241A1196" w14:textId="304E3368" w:rsidR="002256A1" w:rsidRPr="00C0096B" w:rsidRDefault="002256A1" w:rsidP="00C0096B">
      <w:pPr>
        <w:spacing w:after="0" w:line="240" w:lineRule="auto"/>
        <w:rPr>
          <w:rFonts w:ascii="Arial" w:hAnsi="Arial" w:cs="Arial"/>
        </w:rPr>
      </w:pPr>
      <w:r w:rsidRPr="00C0096B">
        <w:rPr>
          <w:rFonts w:ascii="Arial" w:hAnsi="Arial" w:cs="Arial"/>
        </w:rPr>
        <w:t>Drs</w:t>
      </w:r>
      <w:r w:rsidR="00F10CAB">
        <w:rPr>
          <w:rFonts w:ascii="Arial" w:hAnsi="Arial" w:cs="Arial"/>
        </w:rPr>
        <w:t>.</w:t>
      </w:r>
      <w:r w:rsidRPr="00C0096B">
        <w:rPr>
          <w:rFonts w:ascii="Arial" w:hAnsi="Arial" w:cs="Arial"/>
        </w:rPr>
        <w:t xml:space="preserve"> C.L.M. </w:t>
      </w:r>
      <w:r w:rsidR="004B6DAA" w:rsidRPr="00C0096B">
        <w:rPr>
          <w:rFonts w:ascii="Arial" w:hAnsi="Arial" w:cs="Arial"/>
        </w:rPr>
        <w:t>Cornelissen</w:t>
      </w:r>
      <w:r w:rsidRPr="00C0096B">
        <w:rPr>
          <w:rFonts w:ascii="Arial" w:hAnsi="Arial" w:cs="Arial"/>
        </w:rPr>
        <w:t>, socioloog- psychotherapeut (hoofdopleider)</w:t>
      </w:r>
    </w:p>
    <w:p w14:paraId="172170A0" w14:textId="77777777" w:rsidR="002256A1" w:rsidRPr="00181DD1" w:rsidRDefault="002256A1" w:rsidP="002256A1">
      <w:pPr>
        <w:pStyle w:val="Lijstalinea"/>
        <w:spacing w:after="0" w:line="240" w:lineRule="auto"/>
        <w:ind w:left="284"/>
        <w:rPr>
          <w:rFonts w:ascii="Arial" w:hAnsi="Arial" w:cs="Arial"/>
        </w:rPr>
      </w:pPr>
    </w:p>
    <w:p w14:paraId="7797E4EF" w14:textId="21B628E7" w:rsidR="00C0096B" w:rsidRPr="00C0096B" w:rsidRDefault="002256A1" w:rsidP="00C0096B">
      <w:pPr>
        <w:spacing w:after="0" w:line="240" w:lineRule="auto"/>
        <w:rPr>
          <w:rFonts w:ascii="Arial" w:hAnsi="Arial" w:cs="Arial"/>
        </w:rPr>
      </w:pPr>
      <w:r w:rsidRPr="00C0096B">
        <w:rPr>
          <w:rFonts w:ascii="Arial" w:hAnsi="Arial" w:cs="Arial"/>
        </w:rPr>
        <w:t xml:space="preserve">Drs. J. </w:t>
      </w:r>
      <w:proofErr w:type="spellStart"/>
      <w:r w:rsidRPr="00C0096B">
        <w:rPr>
          <w:rFonts w:ascii="Arial" w:hAnsi="Arial" w:cs="Arial"/>
        </w:rPr>
        <w:t>Verpoort</w:t>
      </w:r>
      <w:proofErr w:type="spellEnd"/>
      <w:r w:rsidRPr="00C0096B">
        <w:rPr>
          <w:rFonts w:ascii="Arial" w:hAnsi="Arial" w:cs="Arial"/>
        </w:rPr>
        <w:t>, psychiater-psychotherapeu</w:t>
      </w:r>
      <w:r w:rsidR="00C0096B" w:rsidRPr="00C0096B">
        <w:rPr>
          <w:rFonts w:ascii="Arial" w:hAnsi="Arial" w:cs="Arial"/>
        </w:rPr>
        <w:t>t</w:t>
      </w:r>
    </w:p>
    <w:p w14:paraId="53B39BFE" w14:textId="7130C8E5" w:rsidR="002256A1" w:rsidRPr="00C0096B" w:rsidRDefault="002256A1" w:rsidP="00C0096B">
      <w:pPr>
        <w:spacing w:after="0" w:line="240" w:lineRule="auto"/>
        <w:rPr>
          <w:rFonts w:ascii="Arial" w:hAnsi="Arial" w:cs="Arial"/>
        </w:rPr>
      </w:pPr>
      <w:r w:rsidRPr="00C0096B">
        <w:rPr>
          <w:rFonts w:ascii="Arial" w:hAnsi="Arial" w:cs="Arial"/>
        </w:rPr>
        <w:t>Drs. J. Oonk, psycholoog-psychotherapeut</w:t>
      </w:r>
    </w:p>
    <w:p w14:paraId="2C744D32" w14:textId="77777777" w:rsidR="002256A1" w:rsidRPr="00181DD1" w:rsidRDefault="002256A1" w:rsidP="002256A1">
      <w:pPr>
        <w:spacing w:after="0" w:line="240" w:lineRule="auto"/>
        <w:rPr>
          <w:rFonts w:ascii="Arial" w:hAnsi="Arial" w:cs="Arial"/>
        </w:rPr>
      </w:pPr>
    </w:p>
    <w:p w14:paraId="65187591" w14:textId="160D3959" w:rsidR="00612D43" w:rsidRDefault="002256A1" w:rsidP="002256A1">
      <w:pPr>
        <w:spacing w:after="0" w:line="240" w:lineRule="auto"/>
        <w:jc w:val="both"/>
        <w:rPr>
          <w:rFonts w:ascii="Arial" w:hAnsi="Arial" w:cs="Arial"/>
        </w:rPr>
      </w:pPr>
      <w:r w:rsidRPr="00181DD1">
        <w:rPr>
          <w:rFonts w:ascii="Arial" w:hAnsi="Arial" w:cs="Arial"/>
        </w:rPr>
        <w:t>Tijdens dit basisjaar ne</w:t>
      </w:r>
      <w:r w:rsidR="00F242C5" w:rsidRPr="00181DD1">
        <w:rPr>
          <w:rFonts w:ascii="Arial" w:hAnsi="Arial" w:cs="Arial"/>
        </w:rPr>
        <w:t>men</w:t>
      </w:r>
      <w:r w:rsidR="008A2801" w:rsidRPr="00181DD1">
        <w:rPr>
          <w:rFonts w:ascii="Arial" w:hAnsi="Arial" w:cs="Arial"/>
        </w:rPr>
        <w:t xml:space="preserve"> de </w:t>
      </w:r>
      <w:r w:rsidRPr="00181DD1">
        <w:rPr>
          <w:rFonts w:ascii="Arial" w:hAnsi="Arial" w:cs="Arial"/>
        </w:rPr>
        <w:t xml:space="preserve">volgende </w:t>
      </w:r>
      <w:r w:rsidR="00F242C5" w:rsidRPr="00181DD1">
        <w:rPr>
          <w:rFonts w:ascii="Arial" w:hAnsi="Arial" w:cs="Arial"/>
        </w:rPr>
        <w:t>“</w:t>
      </w:r>
      <w:r w:rsidRPr="00181DD1">
        <w:rPr>
          <w:rFonts w:ascii="Arial" w:hAnsi="Arial" w:cs="Arial"/>
        </w:rPr>
        <w:t>ISTDP-opleider</w:t>
      </w:r>
      <w:r w:rsidR="00F242C5" w:rsidRPr="00181DD1">
        <w:rPr>
          <w:rFonts w:ascii="Arial" w:hAnsi="Arial" w:cs="Arial"/>
        </w:rPr>
        <w:t>s</w:t>
      </w:r>
      <w:r w:rsidRPr="00181DD1">
        <w:rPr>
          <w:rFonts w:ascii="Arial" w:hAnsi="Arial" w:cs="Arial"/>
        </w:rPr>
        <w:t xml:space="preserve"> in opleiding</w:t>
      </w:r>
      <w:r w:rsidR="00F242C5" w:rsidRPr="00181DD1">
        <w:rPr>
          <w:rFonts w:ascii="Arial" w:hAnsi="Arial" w:cs="Arial"/>
        </w:rPr>
        <w:t>”</w:t>
      </w:r>
      <w:r w:rsidRPr="00181DD1">
        <w:rPr>
          <w:rFonts w:ascii="Arial" w:hAnsi="Arial" w:cs="Arial"/>
        </w:rPr>
        <w:t xml:space="preserve"> deel aan de Coregroep–training, zij verzorg</w:t>
      </w:r>
      <w:r w:rsidR="00F242C5" w:rsidRPr="00181DD1">
        <w:rPr>
          <w:rFonts w:ascii="Arial" w:hAnsi="Arial" w:cs="Arial"/>
        </w:rPr>
        <w:t>en</w:t>
      </w:r>
      <w:r w:rsidR="008A2801" w:rsidRPr="00181DD1">
        <w:rPr>
          <w:rFonts w:ascii="Arial" w:hAnsi="Arial" w:cs="Arial"/>
        </w:rPr>
        <w:t xml:space="preserve"> </w:t>
      </w:r>
      <w:r w:rsidRPr="00181DD1">
        <w:rPr>
          <w:rFonts w:ascii="Arial" w:hAnsi="Arial" w:cs="Arial"/>
        </w:rPr>
        <w:t>een deel van het onderwijs:</w:t>
      </w:r>
    </w:p>
    <w:p w14:paraId="145DC242" w14:textId="6BF216EB" w:rsidR="00612D43" w:rsidRDefault="00612D43" w:rsidP="002256A1">
      <w:pPr>
        <w:spacing w:after="0" w:line="240" w:lineRule="auto"/>
        <w:jc w:val="both"/>
        <w:rPr>
          <w:rFonts w:ascii="Arial" w:hAnsi="Arial" w:cs="Arial"/>
        </w:rPr>
      </w:pPr>
    </w:p>
    <w:p w14:paraId="4166375F" w14:textId="4AC4631F" w:rsidR="00612D43" w:rsidRPr="00C0096B" w:rsidRDefault="00612D43" w:rsidP="00C0096B">
      <w:pPr>
        <w:spacing w:after="0" w:line="240" w:lineRule="auto"/>
        <w:jc w:val="both"/>
        <w:rPr>
          <w:rFonts w:ascii="Arial" w:hAnsi="Arial" w:cs="Arial"/>
        </w:rPr>
      </w:pPr>
      <w:r w:rsidRPr="00C0096B">
        <w:rPr>
          <w:rFonts w:ascii="Arial" w:hAnsi="Arial" w:cs="Arial"/>
        </w:rPr>
        <w:t xml:space="preserve">Drs. R. Poels, </w:t>
      </w:r>
      <w:r w:rsidR="00C0096B">
        <w:rPr>
          <w:rFonts w:ascii="Arial" w:hAnsi="Arial" w:cs="Arial"/>
        </w:rPr>
        <w:t>psycholoog-</w:t>
      </w:r>
      <w:r w:rsidRPr="00C0096B">
        <w:rPr>
          <w:rFonts w:ascii="Arial" w:hAnsi="Arial" w:cs="Arial"/>
        </w:rPr>
        <w:t>psychotherapeut</w:t>
      </w:r>
    </w:p>
    <w:p w14:paraId="2A99A858" w14:textId="77777777" w:rsidR="002256A1" w:rsidRPr="00181DD1" w:rsidRDefault="002256A1" w:rsidP="002256A1">
      <w:pPr>
        <w:spacing w:after="0" w:line="240" w:lineRule="auto"/>
        <w:jc w:val="both"/>
        <w:rPr>
          <w:rFonts w:ascii="Arial" w:hAnsi="Arial" w:cs="Arial"/>
        </w:rPr>
      </w:pPr>
    </w:p>
    <w:p w14:paraId="135E557A" w14:textId="77777777" w:rsidR="00FF63D8" w:rsidRPr="00A7729E" w:rsidRDefault="00FF63D8" w:rsidP="002256A1">
      <w:pPr>
        <w:pStyle w:val="Kop2"/>
        <w:spacing w:line="240" w:lineRule="auto"/>
        <w:rPr>
          <w:rFonts w:ascii="Arial" w:eastAsia="Times New Roman" w:hAnsi="Arial" w:cs="Arial"/>
          <w:sz w:val="28"/>
          <w:szCs w:val="28"/>
          <w:lang w:eastAsia="nl-NL"/>
        </w:rPr>
      </w:pPr>
      <w:bookmarkStart w:id="4" w:name="_Toc479280867"/>
      <w:r w:rsidRPr="00A7729E">
        <w:rPr>
          <w:rFonts w:ascii="Arial" w:eastAsia="Times New Roman" w:hAnsi="Arial" w:cs="Arial"/>
          <w:sz w:val="28"/>
          <w:szCs w:val="28"/>
          <w:lang w:eastAsia="nl-NL"/>
        </w:rPr>
        <w:t>Supervisie</w:t>
      </w:r>
      <w:bookmarkEnd w:id="4"/>
    </w:p>
    <w:p w14:paraId="2501D72E" w14:textId="77777777" w:rsidR="009D673F" w:rsidRPr="00181DD1" w:rsidRDefault="00B71F86" w:rsidP="002256A1">
      <w:pPr>
        <w:spacing w:line="240" w:lineRule="auto"/>
        <w:jc w:val="both"/>
        <w:rPr>
          <w:rFonts w:ascii="Arial" w:hAnsi="Arial" w:cs="Arial"/>
          <w:lang w:eastAsia="nl-NL"/>
        </w:rPr>
      </w:pPr>
      <w:r>
        <w:rPr>
          <w:rFonts w:ascii="Arial" w:hAnsi="Arial" w:cs="Arial"/>
          <w:lang w:eastAsia="nl-NL"/>
        </w:rPr>
        <w:t>Het is de bedoeling dat je</w:t>
      </w:r>
      <w:r w:rsidR="00FF63D8" w:rsidRPr="00181DD1">
        <w:rPr>
          <w:rFonts w:ascii="Arial" w:hAnsi="Arial" w:cs="Arial"/>
          <w:lang w:eastAsia="nl-NL"/>
        </w:rPr>
        <w:t xml:space="preserve"> voor </w:t>
      </w:r>
      <w:r>
        <w:rPr>
          <w:rFonts w:ascii="Arial" w:hAnsi="Arial" w:cs="Arial"/>
          <w:lang w:eastAsia="nl-NL"/>
        </w:rPr>
        <w:t>je</w:t>
      </w:r>
      <w:r w:rsidR="00FF63D8" w:rsidRPr="00181DD1">
        <w:rPr>
          <w:rFonts w:ascii="Arial" w:hAnsi="Arial" w:cs="Arial"/>
          <w:lang w:eastAsia="nl-NL"/>
        </w:rPr>
        <w:t xml:space="preserve"> supervisie gebruikt maakt van video-opnames van therapiezittingen</w:t>
      </w:r>
      <w:r w:rsidR="009D673F" w:rsidRPr="00181DD1">
        <w:rPr>
          <w:rFonts w:ascii="Arial" w:hAnsi="Arial" w:cs="Arial"/>
          <w:lang w:eastAsia="nl-NL"/>
        </w:rPr>
        <w:t>.</w:t>
      </w:r>
    </w:p>
    <w:p w14:paraId="52A8B97B" w14:textId="77777777" w:rsidR="00141932" w:rsidRPr="00181DD1" w:rsidRDefault="00FF63D8" w:rsidP="00141932">
      <w:pPr>
        <w:spacing w:line="240" w:lineRule="auto"/>
        <w:jc w:val="both"/>
        <w:rPr>
          <w:rFonts w:ascii="Arial" w:hAnsi="Arial" w:cs="Arial"/>
          <w:lang w:eastAsia="nl-NL"/>
        </w:rPr>
      </w:pPr>
      <w:r w:rsidRPr="00181DD1">
        <w:rPr>
          <w:rFonts w:ascii="Arial" w:hAnsi="Arial" w:cs="Arial"/>
          <w:lang w:eastAsia="nl-NL"/>
        </w:rPr>
        <w:t>De volgende eisen worden gesteld aan de supervisie:</w:t>
      </w:r>
    </w:p>
    <w:p w14:paraId="2DE07F3F" w14:textId="77777777" w:rsidR="00B87C88" w:rsidRPr="00181DD1" w:rsidRDefault="00B71F86" w:rsidP="00141932">
      <w:pPr>
        <w:spacing w:line="240" w:lineRule="auto"/>
        <w:jc w:val="both"/>
        <w:rPr>
          <w:rFonts w:ascii="Arial" w:hAnsi="Arial" w:cs="Arial"/>
          <w:lang w:eastAsia="nl-NL"/>
        </w:rPr>
      </w:pPr>
      <w:r>
        <w:rPr>
          <w:rFonts w:ascii="Arial" w:hAnsi="Arial" w:cs="Arial"/>
          <w:lang w:eastAsia="nl-NL"/>
        </w:rPr>
        <w:t>Je</w:t>
      </w:r>
      <w:r w:rsidR="00B87C88" w:rsidRPr="00181DD1">
        <w:rPr>
          <w:rFonts w:ascii="Arial" w:hAnsi="Arial" w:cs="Arial"/>
          <w:lang w:eastAsia="nl-NL"/>
        </w:rPr>
        <w:t xml:space="preserve"> volgt het gehele therapieproces van tenminste twee cliënten bij wie </w:t>
      </w:r>
      <w:r>
        <w:rPr>
          <w:rFonts w:ascii="Arial" w:hAnsi="Arial" w:cs="Arial"/>
          <w:lang w:eastAsia="nl-NL"/>
        </w:rPr>
        <w:t>je</w:t>
      </w:r>
      <w:r w:rsidR="00B87C88" w:rsidRPr="00181DD1">
        <w:rPr>
          <w:rFonts w:ascii="Arial" w:hAnsi="Arial" w:cs="Arial"/>
          <w:lang w:eastAsia="nl-NL"/>
        </w:rPr>
        <w:t xml:space="preserve"> ISTDP-technieken gebruikt.</w:t>
      </w:r>
    </w:p>
    <w:p w14:paraId="187E6C61" w14:textId="77777777" w:rsidR="00FF63D8" w:rsidRPr="00181DD1" w:rsidRDefault="00FF63D8" w:rsidP="002256A1">
      <w:pPr>
        <w:pStyle w:val="Geenafstand"/>
        <w:numPr>
          <w:ilvl w:val="0"/>
          <w:numId w:val="8"/>
        </w:numPr>
        <w:rPr>
          <w:rFonts w:ascii="Arial" w:hAnsi="Arial" w:cs="Arial"/>
          <w:lang w:eastAsia="nl-NL"/>
        </w:rPr>
      </w:pPr>
      <w:r w:rsidRPr="00181DD1">
        <w:rPr>
          <w:rFonts w:ascii="Arial" w:hAnsi="Arial" w:cs="Arial"/>
          <w:lang w:eastAsia="nl-NL"/>
        </w:rPr>
        <w:t xml:space="preserve">In de therapiezitting waar </w:t>
      </w:r>
      <w:r w:rsidR="00B71F86">
        <w:rPr>
          <w:rFonts w:ascii="Arial" w:hAnsi="Arial" w:cs="Arial"/>
          <w:lang w:eastAsia="nl-NL"/>
        </w:rPr>
        <w:t>je</w:t>
      </w:r>
      <w:r w:rsidRPr="00181DD1">
        <w:rPr>
          <w:rFonts w:ascii="Arial" w:hAnsi="Arial" w:cs="Arial"/>
          <w:lang w:eastAsia="nl-NL"/>
        </w:rPr>
        <w:t xml:space="preserve"> su</w:t>
      </w:r>
      <w:r w:rsidR="00EC5FD9">
        <w:rPr>
          <w:rFonts w:ascii="Arial" w:hAnsi="Arial" w:cs="Arial"/>
          <w:lang w:eastAsia="nl-NL"/>
        </w:rPr>
        <w:t>pervisie over wilt krijgen maak</w:t>
      </w:r>
      <w:r w:rsidRPr="00181DD1">
        <w:rPr>
          <w:rFonts w:ascii="Arial" w:hAnsi="Arial" w:cs="Arial"/>
          <w:lang w:eastAsia="nl-NL"/>
        </w:rPr>
        <w:t xml:space="preserve"> </w:t>
      </w:r>
      <w:r w:rsidR="00B71F86">
        <w:rPr>
          <w:rFonts w:ascii="Arial" w:hAnsi="Arial" w:cs="Arial"/>
          <w:lang w:eastAsia="nl-NL"/>
        </w:rPr>
        <w:t>je</w:t>
      </w:r>
      <w:r w:rsidRPr="00181DD1">
        <w:rPr>
          <w:rFonts w:ascii="Arial" w:hAnsi="Arial" w:cs="Arial"/>
          <w:lang w:eastAsia="nl-NL"/>
        </w:rPr>
        <w:t xml:space="preserve"> voornamelijk gebruik van ISTDP-technieken, zodat </w:t>
      </w:r>
      <w:r w:rsidR="00B71F86">
        <w:rPr>
          <w:rFonts w:ascii="Arial" w:hAnsi="Arial" w:cs="Arial"/>
          <w:lang w:eastAsia="nl-NL"/>
        </w:rPr>
        <w:t>je</w:t>
      </w:r>
      <w:r w:rsidRPr="00181DD1">
        <w:rPr>
          <w:rFonts w:ascii="Arial" w:hAnsi="Arial" w:cs="Arial"/>
          <w:lang w:eastAsia="nl-NL"/>
        </w:rPr>
        <w:t xml:space="preserve"> daarop beoordeel</w:t>
      </w:r>
      <w:r w:rsidR="00202E46" w:rsidRPr="00181DD1">
        <w:rPr>
          <w:rFonts w:ascii="Arial" w:hAnsi="Arial" w:cs="Arial"/>
          <w:lang w:eastAsia="nl-NL"/>
        </w:rPr>
        <w:t>d</w:t>
      </w:r>
      <w:r w:rsidRPr="00181DD1">
        <w:rPr>
          <w:rFonts w:ascii="Arial" w:hAnsi="Arial" w:cs="Arial"/>
          <w:lang w:eastAsia="nl-NL"/>
        </w:rPr>
        <w:t xml:space="preserve"> kunt worden.</w:t>
      </w:r>
    </w:p>
    <w:p w14:paraId="45108C92" w14:textId="77777777" w:rsidR="00FF63D8" w:rsidRPr="00181DD1" w:rsidRDefault="00FF63D8" w:rsidP="002256A1">
      <w:pPr>
        <w:pStyle w:val="Geenafstand"/>
        <w:numPr>
          <w:ilvl w:val="0"/>
          <w:numId w:val="8"/>
        </w:numPr>
        <w:rPr>
          <w:rFonts w:ascii="Arial" w:hAnsi="Arial" w:cs="Arial"/>
          <w:lang w:eastAsia="nl-NL"/>
        </w:rPr>
      </w:pPr>
      <w:r w:rsidRPr="00181DD1">
        <w:rPr>
          <w:rFonts w:ascii="Arial" w:hAnsi="Arial" w:cs="Arial"/>
          <w:lang w:eastAsia="nl-NL"/>
        </w:rPr>
        <w:lastRenderedPageBreak/>
        <w:t xml:space="preserve">De cliënt </w:t>
      </w:r>
      <w:r w:rsidR="00B87C88" w:rsidRPr="00181DD1">
        <w:rPr>
          <w:rFonts w:ascii="Arial" w:hAnsi="Arial" w:cs="Arial"/>
          <w:lang w:eastAsia="nl-NL"/>
        </w:rPr>
        <w:t>is goed zicht</w:t>
      </w:r>
      <w:r w:rsidR="00EC5FD9">
        <w:rPr>
          <w:rFonts w:ascii="Arial" w:hAnsi="Arial" w:cs="Arial"/>
          <w:lang w:eastAsia="nl-NL"/>
        </w:rPr>
        <w:t>baar in beeld, bij voorkeur ben</w:t>
      </w:r>
      <w:r w:rsidR="00B87C88" w:rsidRPr="00181DD1">
        <w:rPr>
          <w:rFonts w:ascii="Arial" w:hAnsi="Arial" w:cs="Arial"/>
          <w:lang w:eastAsia="nl-NL"/>
        </w:rPr>
        <w:t xml:space="preserve"> </w:t>
      </w:r>
      <w:r w:rsidR="00B71F86">
        <w:rPr>
          <w:rFonts w:ascii="Arial" w:hAnsi="Arial" w:cs="Arial"/>
          <w:lang w:eastAsia="nl-NL"/>
        </w:rPr>
        <w:t>je</w:t>
      </w:r>
      <w:r w:rsidR="00B87C88" w:rsidRPr="00181DD1">
        <w:rPr>
          <w:rFonts w:ascii="Arial" w:hAnsi="Arial" w:cs="Arial"/>
          <w:lang w:eastAsia="nl-NL"/>
        </w:rPr>
        <w:t xml:space="preserve"> zelf ook (gedeeltelijk) in beeld</w:t>
      </w:r>
      <w:r w:rsidR="00B87C88" w:rsidRPr="00181DD1">
        <w:rPr>
          <w:rStyle w:val="Voetnootmarkering"/>
          <w:rFonts w:ascii="Arial" w:hAnsi="Arial" w:cs="Arial"/>
          <w:lang w:eastAsia="nl-NL"/>
        </w:rPr>
        <w:footnoteReference w:id="2"/>
      </w:r>
      <w:r w:rsidR="00B87C88" w:rsidRPr="00181DD1">
        <w:rPr>
          <w:rFonts w:ascii="Arial" w:hAnsi="Arial" w:cs="Arial"/>
          <w:lang w:eastAsia="nl-NL"/>
        </w:rPr>
        <w:t xml:space="preserve">. </w:t>
      </w:r>
    </w:p>
    <w:p w14:paraId="26ED93E2" w14:textId="77777777" w:rsidR="00B87C88" w:rsidRPr="00181DD1" w:rsidRDefault="00B87C88" w:rsidP="002256A1">
      <w:pPr>
        <w:pStyle w:val="Geenafstand"/>
        <w:numPr>
          <w:ilvl w:val="0"/>
          <w:numId w:val="8"/>
        </w:numPr>
        <w:rPr>
          <w:rFonts w:ascii="Arial" w:hAnsi="Arial" w:cs="Arial"/>
          <w:lang w:eastAsia="nl-NL"/>
        </w:rPr>
      </w:pPr>
      <w:r w:rsidRPr="00181DD1">
        <w:rPr>
          <w:rFonts w:ascii="Arial" w:hAnsi="Arial" w:cs="Arial"/>
          <w:lang w:eastAsia="nl-NL"/>
        </w:rPr>
        <w:t xml:space="preserve">De audio is goed </w:t>
      </w:r>
      <w:r w:rsidR="00A1747A" w:rsidRPr="00181DD1">
        <w:rPr>
          <w:rFonts w:ascii="Arial" w:hAnsi="Arial" w:cs="Arial"/>
          <w:lang w:eastAsia="nl-NL"/>
        </w:rPr>
        <w:t xml:space="preserve">(helder en voldoende volume) </w:t>
      </w:r>
      <w:r w:rsidRPr="00181DD1">
        <w:rPr>
          <w:rFonts w:ascii="Arial" w:hAnsi="Arial" w:cs="Arial"/>
          <w:lang w:eastAsia="nl-NL"/>
        </w:rPr>
        <w:t xml:space="preserve">te </w:t>
      </w:r>
      <w:r w:rsidR="00A1747A" w:rsidRPr="00181DD1">
        <w:rPr>
          <w:rFonts w:ascii="Arial" w:hAnsi="Arial" w:cs="Arial"/>
          <w:lang w:eastAsia="nl-NL"/>
        </w:rPr>
        <w:t>verstaan, maak desnoods gebruik van ondertitels</w:t>
      </w:r>
      <w:r w:rsidR="00A1747A" w:rsidRPr="00181DD1">
        <w:rPr>
          <w:rStyle w:val="Voetnootmarkering"/>
          <w:rFonts w:ascii="Arial" w:hAnsi="Arial" w:cs="Arial"/>
          <w:lang w:eastAsia="nl-NL"/>
        </w:rPr>
        <w:footnoteReference w:id="3"/>
      </w:r>
      <w:r w:rsidR="00A1747A" w:rsidRPr="00181DD1">
        <w:rPr>
          <w:rFonts w:ascii="Arial" w:hAnsi="Arial" w:cs="Arial"/>
          <w:lang w:eastAsia="nl-NL"/>
        </w:rPr>
        <w:t>.</w:t>
      </w:r>
    </w:p>
    <w:p w14:paraId="034F0C96" w14:textId="77777777" w:rsidR="00A1747A" w:rsidRPr="00181DD1" w:rsidRDefault="00A1747A" w:rsidP="002256A1">
      <w:pPr>
        <w:pStyle w:val="Geenafstand"/>
        <w:numPr>
          <w:ilvl w:val="0"/>
          <w:numId w:val="8"/>
        </w:numPr>
        <w:rPr>
          <w:rFonts w:ascii="Arial" w:hAnsi="Arial" w:cs="Arial"/>
          <w:lang w:eastAsia="nl-NL"/>
        </w:rPr>
      </w:pPr>
      <w:r w:rsidRPr="00181DD1">
        <w:rPr>
          <w:rFonts w:ascii="Arial" w:hAnsi="Arial" w:cs="Arial"/>
          <w:lang w:eastAsia="nl-NL"/>
        </w:rPr>
        <w:t xml:space="preserve">Van te voren vul </w:t>
      </w:r>
      <w:r w:rsidR="00B71F86">
        <w:rPr>
          <w:rFonts w:ascii="Arial" w:hAnsi="Arial" w:cs="Arial"/>
          <w:lang w:eastAsia="nl-NL"/>
        </w:rPr>
        <w:t>je</w:t>
      </w:r>
      <w:r w:rsidRPr="00181DD1">
        <w:rPr>
          <w:rFonts w:ascii="Arial" w:hAnsi="Arial" w:cs="Arial"/>
          <w:lang w:eastAsia="nl-NL"/>
        </w:rPr>
        <w:t xml:space="preserve"> het supervisie-formulier</w:t>
      </w:r>
      <w:r w:rsidRPr="00181DD1">
        <w:rPr>
          <w:rStyle w:val="Voetnootmarkering"/>
          <w:rFonts w:ascii="Arial" w:hAnsi="Arial" w:cs="Arial"/>
          <w:lang w:eastAsia="nl-NL"/>
        </w:rPr>
        <w:footnoteReference w:id="4"/>
      </w:r>
      <w:r w:rsidRPr="00181DD1">
        <w:rPr>
          <w:rFonts w:ascii="Arial" w:hAnsi="Arial" w:cs="Arial"/>
          <w:lang w:eastAsia="nl-NL"/>
        </w:rPr>
        <w:t xml:space="preserve"> in, dit wordt gebruikt tijdens de supervisie.</w:t>
      </w:r>
    </w:p>
    <w:p w14:paraId="0AA294E9" w14:textId="77777777" w:rsidR="00E213B1" w:rsidRPr="00181DD1" w:rsidRDefault="00E213B1" w:rsidP="002256A1">
      <w:pPr>
        <w:pStyle w:val="Geenafstand"/>
        <w:numPr>
          <w:ilvl w:val="0"/>
          <w:numId w:val="8"/>
        </w:numPr>
        <w:rPr>
          <w:rFonts w:ascii="Arial" w:hAnsi="Arial" w:cs="Arial"/>
          <w:lang w:eastAsia="nl-NL"/>
        </w:rPr>
      </w:pPr>
      <w:r w:rsidRPr="00181DD1">
        <w:rPr>
          <w:rFonts w:ascii="Arial" w:hAnsi="Arial" w:cs="Arial"/>
          <w:lang w:eastAsia="nl-NL"/>
        </w:rPr>
        <w:t xml:space="preserve">Zorg dat </w:t>
      </w:r>
      <w:r w:rsidR="00B71F86">
        <w:rPr>
          <w:rFonts w:ascii="Arial" w:hAnsi="Arial" w:cs="Arial"/>
          <w:lang w:eastAsia="nl-NL"/>
        </w:rPr>
        <w:t>je</w:t>
      </w:r>
      <w:r w:rsidRPr="00181DD1">
        <w:rPr>
          <w:rFonts w:ascii="Arial" w:hAnsi="Arial" w:cs="Arial"/>
          <w:lang w:eastAsia="nl-NL"/>
        </w:rPr>
        <w:t xml:space="preserve"> de opnames altijd op twee verschillende manieren bij </w:t>
      </w:r>
      <w:r w:rsidR="00B71F86">
        <w:rPr>
          <w:rFonts w:ascii="Arial" w:hAnsi="Arial" w:cs="Arial"/>
          <w:lang w:eastAsia="nl-NL"/>
        </w:rPr>
        <w:t>je hebt</w:t>
      </w:r>
      <w:r w:rsidRPr="00181DD1">
        <w:rPr>
          <w:rFonts w:ascii="Arial" w:hAnsi="Arial" w:cs="Arial"/>
          <w:lang w:eastAsia="nl-NL"/>
        </w:rPr>
        <w:t>, bv.</w:t>
      </w:r>
      <w:r w:rsidR="00296352" w:rsidRPr="00181DD1">
        <w:rPr>
          <w:rFonts w:ascii="Arial" w:hAnsi="Arial" w:cs="Arial"/>
          <w:lang w:eastAsia="nl-NL"/>
        </w:rPr>
        <w:t xml:space="preserve"> op een </w:t>
      </w:r>
      <w:r w:rsidRPr="00181DD1">
        <w:rPr>
          <w:rFonts w:ascii="Arial" w:hAnsi="Arial" w:cs="Arial"/>
          <w:lang w:eastAsia="nl-NL"/>
        </w:rPr>
        <w:t>laptop , DVD, USB of externe geheugendrive.</w:t>
      </w:r>
    </w:p>
    <w:p w14:paraId="1A376DE4" w14:textId="77777777" w:rsidR="00296352" w:rsidRPr="00A7729E" w:rsidRDefault="00296352" w:rsidP="00296352">
      <w:pPr>
        <w:pStyle w:val="Kop2"/>
        <w:rPr>
          <w:rFonts w:ascii="Arial" w:hAnsi="Arial" w:cs="Arial"/>
          <w:lang w:eastAsia="nl-NL"/>
        </w:rPr>
      </w:pPr>
    </w:p>
    <w:p w14:paraId="5B7F739F" w14:textId="77777777" w:rsidR="00E213B1" w:rsidRPr="00A7729E" w:rsidRDefault="00E213B1" w:rsidP="00296352">
      <w:pPr>
        <w:pStyle w:val="Kop2"/>
        <w:rPr>
          <w:rFonts w:ascii="Arial" w:hAnsi="Arial" w:cs="Arial"/>
          <w:sz w:val="28"/>
          <w:szCs w:val="28"/>
          <w:lang w:eastAsia="nl-NL"/>
        </w:rPr>
      </w:pPr>
      <w:bookmarkStart w:id="5" w:name="_Toc479280868"/>
      <w:r w:rsidRPr="00A7729E">
        <w:rPr>
          <w:rFonts w:ascii="Arial" w:hAnsi="Arial" w:cs="Arial"/>
          <w:sz w:val="28"/>
          <w:szCs w:val="28"/>
          <w:lang w:eastAsia="nl-NL"/>
        </w:rPr>
        <w:t>Intervisie</w:t>
      </w:r>
      <w:bookmarkEnd w:id="5"/>
    </w:p>
    <w:p w14:paraId="4383875F" w14:textId="636E672D" w:rsidR="00972C46" w:rsidRPr="00181DD1" w:rsidRDefault="00296352" w:rsidP="00181DD1">
      <w:pPr>
        <w:pStyle w:val="Geenafstand"/>
        <w:jc w:val="both"/>
        <w:rPr>
          <w:rFonts w:ascii="Arial" w:hAnsi="Arial" w:cs="Arial"/>
        </w:rPr>
      </w:pPr>
      <w:r w:rsidRPr="00181DD1">
        <w:rPr>
          <w:rFonts w:ascii="Arial" w:hAnsi="Arial" w:cs="Arial"/>
          <w:lang w:eastAsia="nl-NL"/>
        </w:rPr>
        <w:t xml:space="preserve">Cursisten komen </w:t>
      </w:r>
      <w:r w:rsidR="00C0096B">
        <w:rPr>
          <w:rFonts w:ascii="Arial" w:hAnsi="Arial" w:cs="Arial"/>
          <w:lang w:eastAsia="nl-NL"/>
        </w:rPr>
        <w:t>vijf keer per jaar</w:t>
      </w:r>
      <w:r w:rsidRPr="00181DD1">
        <w:rPr>
          <w:rFonts w:ascii="Arial" w:hAnsi="Arial" w:cs="Arial"/>
          <w:lang w:eastAsia="nl-NL"/>
        </w:rPr>
        <w:t xml:space="preserve"> </w:t>
      </w:r>
      <w:r w:rsidR="00E213B1" w:rsidRPr="00181DD1">
        <w:rPr>
          <w:rFonts w:ascii="Arial" w:hAnsi="Arial" w:cs="Arial"/>
          <w:lang w:eastAsia="nl-NL"/>
        </w:rPr>
        <w:t xml:space="preserve">bij elkaar voor intervisie. Deze intervisie is een verplicht onderdeel van de opleiding. De afspraken </w:t>
      </w:r>
      <w:r w:rsidR="00202E46" w:rsidRPr="00181DD1">
        <w:rPr>
          <w:rFonts w:ascii="Arial" w:hAnsi="Arial" w:cs="Arial"/>
          <w:lang w:eastAsia="nl-NL"/>
        </w:rPr>
        <w:t xml:space="preserve">maken de cursisten onderling en </w:t>
      </w:r>
      <w:r w:rsidR="00E213B1" w:rsidRPr="00181DD1">
        <w:rPr>
          <w:rFonts w:ascii="Arial" w:hAnsi="Arial" w:cs="Arial"/>
          <w:lang w:eastAsia="nl-NL"/>
        </w:rPr>
        <w:t xml:space="preserve">ieder lid van de Coregroep is (mede) verantwoordelijk voor voortgang en </w:t>
      </w:r>
      <w:r w:rsidR="000B20C2" w:rsidRPr="00181DD1">
        <w:rPr>
          <w:rFonts w:ascii="Arial" w:hAnsi="Arial" w:cs="Arial"/>
          <w:lang w:eastAsia="nl-NL"/>
        </w:rPr>
        <w:t>inhoud.</w:t>
      </w:r>
      <w:r w:rsidR="000B20C2" w:rsidRPr="00181DD1">
        <w:rPr>
          <w:rFonts w:ascii="Arial" w:hAnsi="Arial" w:cs="Arial"/>
        </w:rPr>
        <w:t xml:space="preserve"> De</w:t>
      </w:r>
      <w:r w:rsidR="00972C46" w:rsidRPr="00181DD1">
        <w:rPr>
          <w:rFonts w:ascii="Arial" w:hAnsi="Arial" w:cs="Arial"/>
        </w:rPr>
        <w:t xml:space="preserve"> intervisiesessies zijn bedoeld als</w:t>
      </w:r>
      <w:r w:rsidR="00181DD1">
        <w:rPr>
          <w:rFonts w:ascii="Arial" w:hAnsi="Arial" w:cs="Arial"/>
        </w:rPr>
        <w:t xml:space="preserve"> ontmoetingsplek voor </w:t>
      </w:r>
      <w:proofErr w:type="spellStart"/>
      <w:r w:rsidR="00CF62E0">
        <w:rPr>
          <w:rFonts w:ascii="Arial" w:hAnsi="Arial" w:cs="Arial"/>
        </w:rPr>
        <w:t>C</w:t>
      </w:r>
      <w:r w:rsidR="00181DD1">
        <w:rPr>
          <w:rFonts w:ascii="Arial" w:hAnsi="Arial" w:cs="Arial"/>
        </w:rPr>
        <w:t>oregroep</w:t>
      </w:r>
      <w:r w:rsidR="00972C46" w:rsidRPr="00181DD1">
        <w:rPr>
          <w:rFonts w:ascii="Arial" w:hAnsi="Arial" w:cs="Arial"/>
        </w:rPr>
        <w:t>leden</w:t>
      </w:r>
      <w:proofErr w:type="spellEnd"/>
      <w:r w:rsidR="00972C46" w:rsidRPr="00181DD1">
        <w:rPr>
          <w:rFonts w:ascii="Arial" w:hAnsi="Arial" w:cs="Arial"/>
        </w:rPr>
        <w:t xml:space="preserve"> waar men met elkaar de successen en moeilijkheden in eigen therapieën kan bestuderen en bespreken. Daarnaast worden de sessies gebruikt om samen literatuur te bespreken en te refereren.</w:t>
      </w:r>
    </w:p>
    <w:p w14:paraId="27ED192F" w14:textId="77777777" w:rsidR="00972C46" w:rsidRPr="00181DD1" w:rsidRDefault="00972C46" w:rsidP="00181DD1">
      <w:pPr>
        <w:pStyle w:val="Geenafstand"/>
        <w:jc w:val="both"/>
        <w:rPr>
          <w:rFonts w:ascii="Arial" w:hAnsi="Arial" w:cs="Arial"/>
        </w:rPr>
      </w:pPr>
    </w:p>
    <w:p w14:paraId="4DEBF977" w14:textId="77777777" w:rsidR="00972C46" w:rsidRPr="00181DD1" w:rsidRDefault="00972C46" w:rsidP="00181DD1">
      <w:pPr>
        <w:pStyle w:val="Geenafstand"/>
        <w:jc w:val="both"/>
        <w:rPr>
          <w:rFonts w:ascii="Arial" w:hAnsi="Arial" w:cs="Arial"/>
        </w:rPr>
      </w:pPr>
      <w:r w:rsidRPr="00181DD1">
        <w:rPr>
          <w:rFonts w:ascii="Arial" w:hAnsi="Arial" w:cs="Arial"/>
        </w:rPr>
        <w:t xml:space="preserve"> Van de intervisiebijeenkomsten</w:t>
      </w:r>
      <w:r w:rsidR="00181DD1" w:rsidRPr="00181DD1">
        <w:rPr>
          <w:rFonts w:ascii="Arial" w:hAnsi="Arial" w:cs="Arial"/>
        </w:rPr>
        <w:t xml:space="preserve"> </w:t>
      </w:r>
      <w:r w:rsidRPr="00181DD1">
        <w:rPr>
          <w:rFonts w:ascii="Arial" w:hAnsi="Arial" w:cs="Arial"/>
        </w:rPr>
        <w:t>wordt een logboek</w:t>
      </w:r>
      <w:r w:rsidRPr="00181DD1">
        <w:rPr>
          <w:rStyle w:val="Voetnootmarkering"/>
          <w:rFonts w:ascii="Arial" w:hAnsi="Arial" w:cs="Arial"/>
        </w:rPr>
        <w:footnoteReference w:id="5"/>
      </w:r>
      <w:r w:rsidRPr="00181DD1">
        <w:rPr>
          <w:rFonts w:ascii="Arial" w:hAnsi="Arial" w:cs="Arial"/>
        </w:rPr>
        <w:t xml:space="preserve"> bijgehouden dat inzichtelijk is </w:t>
      </w:r>
      <w:r w:rsidR="00451D3F" w:rsidRPr="00181DD1">
        <w:rPr>
          <w:rFonts w:ascii="Arial" w:hAnsi="Arial" w:cs="Arial"/>
        </w:rPr>
        <w:t xml:space="preserve">(bijv. middels Dropbox) </w:t>
      </w:r>
      <w:r w:rsidRPr="00181DD1">
        <w:rPr>
          <w:rFonts w:ascii="Arial" w:hAnsi="Arial" w:cs="Arial"/>
        </w:rPr>
        <w:t>voor de opleiders.</w:t>
      </w:r>
    </w:p>
    <w:p w14:paraId="70CE1874" w14:textId="77777777" w:rsidR="00181DD1" w:rsidRPr="00A7729E" w:rsidRDefault="00181DD1" w:rsidP="00972C46">
      <w:pPr>
        <w:pStyle w:val="Geenafstand"/>
        <w:rPr>
          <w:rFonts w:ascii="Arial" w:hAnsi="Arial" w:cs="Arial"/>
        </w:rPr>
      </w:pPr>
    </w:p>
    <w:p w14:paraId="2D8D0C42" w14:textId="77777777" w:rsidR="00972C46" w:rsidRPr="00A7729E" w:rsidRDefault="002D772E" w:rsidP="002D772E">
      <w:pPr>
        <w:pStyle w:val="Kop2"/>
        <w:rPr>
          <w:rFonts w:ascii="Arial" w:hAnsi="Arial" w:cs="Arial"/>
          <w:sz w:val="28"/>
          <w:szCs w:val="28"/>
          <w:lang w:eastAsia="nl-NL"/>
        </w:rPr>
      </w:pPr>
      <w:bookmarkStart w:id="6" w:name="_Toc479280869"/>
      <w:r w:rsidRPr="00A7729E">
        <w:rPr>
          <w:rFonts w:ascii="Arial" w:hAnsi="Arial" w:cs="Arial"/>
          <w:sz w:val="28"/>
          <w:szCs w:val="28"/>
          <w:lang w:eastAsia="nl-NL"/>
        </w:rPr>
        <w:t>Literatuur</w:t>
      </w:r>
      <w:bookmarkEnd w:id="6"/>
    </w:p>
    <w:p w14:paraId="171C0C08" w14:textId="77777777" w:rsidR="00B66946" w:rsidRPr="00181DD1" w:rsidRDefault="00B66946" w:rsidP="00B66946">
      <w:pPr>
        <w:autoSpaceDE w:val="0"/>
        <w:autoSpaceDN w:val="0"/>
        <w:adjustRightInd w:val="0"/>
        <w:spacing w:after="0" w:line="240" w:lineRule="auto"/>
        <w:jc w:val="both"/>
        <w:rPr>
          <w:rFonts w:ascii="Arial" w:hAnsi="Arial" w:cs="Arial"/>
        </w:rPr>
      </w:pPr>
      <w:r w:rsidRPr="00181DD1">
        <w:rPr>
          <w:rFonts w:ascii="Arial" w:hAnsi="Arial" w:cs="Arial"/>
        </w:rPr>
        <w:t xml:space="preserve">Bij elk blok wordt de literatuur die men verplicht is te lezen besproken. </w:t>
      </w:r>
      <w:r w:rsidR="00D24AED" w:rsidRPr="00181DD1">
        <w:rPr>
          <w:rFonts w:ascii="Arial" w:hAnsi="Arial" w:cs="Arial"/>
        </w:rPr>
        <w:t xml:space="preserve">Om deze literatuur op een goede manier te integreren in de </w:t>
      </w:r>
      <w:r w:rsidR="00181DD1" w:rsidRPr="00181DD1">
        <w:rPr>
          <w:rFonts w:ascii="Arial" w:hAnsi="Arial" w:cs="Arial"/>
        </w:rPr>
        <w:t xml:space="preserve">praktische cursus </w:t>
      </w:r>
      <w:r w:rsidR="00CF62E0">
        <w:rPr>
          <w:rFonts w:ascii="Arial" w:hAnsi="Arial" w:cs="Arial"/>
        </w:rPr>
        <w:t xml:space="preserve">wordt van </w:t>
      </w:r>
      <w:proofErr w:type="spellStart"/>
      <w:r w:rsidR="00CF62E0">
        <w:rPr>
          <w:rFonts w:ascii="Arial" w:hAnsi="Arial" w:cs="Arial"/>
        </w:rPr>
        <w:t>C</w:t>
      </w:r>
      <w:r w:rsidR="00181DD1" w:rsidRPr="00181DD1">
        <w:rPr>
          <w:rFonts w:ascii="Arial" w:hAnsi="Arial" w:cs="Arial"/>
        </w:rPr>
        <w:t>or</w:t>
      </w:r>
      <w:r w:rsidR="00D24AED" w:rsidRPr="00181DD1">
        <w:rPr>
          <w:rFonts w:ascii="Arial" w:hAnsi="Arial" w:cs="Arial"/>
        </w:rPr>
        <w:t>egroepleden</w:t>
      </w:r>
      <w:proofErr w:type="spellEnd"/>
      <w:r w:rsidR="00D24AED" w:rsidRPr="00181DD1">
        <w:rPr>
          <w:rFonts w:ascii="Arial" w:hAnsi="Arial" w:cs="Arial"/>
        </w:rPr>
        <w:t xml:space="preserve"> verwacht dat ze hier op een actieve manier een  bijdrage in leveren. </w:t>
      </w:r>
      <w:proofErr w:type="spellStart"/>
      <w:r w:rsidR="00D24AED" w:rsidRPr="00181DD1">
        <w:rPr>
          <w:rFonts w:ascii="Arial" w:hAnsi="Arial" w:cs="Arial"/>
        </w:rPr>
        <w:t>Coregroepleden</w:t>
      </w:r>
      <w:proofErr w:type="spellEnd"/>
      <w:r w:rsidR="00D24AED" w:rsidRPr="00181DD1">
        <w:rPr>
          <w:rFonts w:ascii="Arial" w:hAnsi="Arial" w:cs="Arial"/>
        </w:rPr>
        <w:t xml:space="preserve"> verdelen o</w:t>
      </w:r>
      <w:r w:rsidRPr="00181DD1">
        <w:rPr>
          <w:rFonts w:ascii="Arial" w:hAnsi="Arial" w:cs="Arial"/>
        </w:rPr>
        <w:t xml:space="preserve">nderling wie wanneer en ook met wie zij de literatuurbespreking willen voorbereiden. Het is daarbij niet de bedoeling om de literatuur inhoudelijk helemaal te presenteren en door te nemen maar om een overzicht te geven van de hoofdlijnen. </w:t>
      </w:r>
      <w:r w:rsidR="00D24AED" w:rsidRPr="00181DD1">
        <w:rPr>
          <w:rFonts w:ascii="Arial" w:hAnsi="Arial" w:cs="Arial"/>
        </w:rPr>
        <w:t xml:space="preserve">Gedacht kan worden aan een korte presentatie of een korte discussie n.a.v. vragen en/of stellingen. </w:t>
      </w:r>
      <w:r w:rsidRPr="00181DD1">
        <w:rPr>
          <w:rFonts w:ascii="Arial" w:hAnsi="Arial" w:cs="Arial"/>
        </w:rPr>
        <w:t>De eerste bijeenkomst zal verzorgd worden door de docenten en kan daarmee tot voorbeeld strekken.</w:t>
      </w:r>
    </w:p>
    <w:p w14:paraId="2A065065" w14:textId="77777777" w:rsidR="00B66946" w:rsidRPr="00A7729E" w:rsidRDefault="00B66946" w:rsidP="00B66946">
      <w:pPr>
        <w:autoSpaceDE w:val="0"/>
        <w:autoSpaceDN w:val="0"/>
        <w:adjustRightInd w:val="0"/>
        <w:spacing w:after="0" w:line="240" w:lineRule="auto"/>
        <w:rPr>
          <w:rFonts w:ascii="Arial" w:hAnsi="Arial" w:cs="Arial"/>
          <w:color w:val="FF0000"/>
        </w:rPr>
      </w:pPr>
    </w:p>
    <w:p w14:paraId="4F470317" w14:textId="77777777" w:rsidR="002D772E" w:rsidRPr="00A7729E" w:rsidRDefault="002D772E" w:rsidP="00D208FC">
      <w:pPr>
        <w:pStyle w:val="Geenafstand"/>
        <w:jc w:val="both"/>
        <w:rPr>
          <w:rFonts w:ascii="Arial" w:hAnsi="Arial" w:cs="Arial"/>
          <w:lang w:eastAsia="nl-NL"/>
        </w:rPr>
      </w:pPr>
      <w:r w:rsidRPr="00A7729E">
        <w:rPr>
          <w:rFonts w:ascii="Arial" w:hAnsi="Arial" w:cs="Arial"/>
          <w:lang w:eastAsia="nl-NL"/>
        </w:rPr>
        <w:t xml:space="preserve">Het boek: Mastering ISTDP van </w:t>
      </w:r>
      <w:proofErr w:type="spellStart"/>
      <w:r w:rsidRPr="00A7729E">
        <w:rPr>
          <w:rFonts w:ascii="Arial" w:hAnsi="Arial" w:cs="Arial"/>
          <w:lang w:eastAsia="nl-NL"/>
        </w:rPr>
        <w:t>Josette</w:t>
      </w:r>
      <w:proofErr w:type="spellEnd"/>
      <w:r w:rsidRPr="00A7729E">
        <w:rPr>
          <w:rFonts w:ascii="Arial" w:hAnsi="Arial" w:cs="Arial"/>
          <w:lang w:eastAsia="nl-NL"/>
        </w:rPr>
        <w:t xml:space="preserve"> ten Have-Labije en Robert </w:t>
      </w:r>
      <w:proofErr w:type="spellStart"/>
      <w:r w:rsidRPr="00A7729E">
        <w:rPr>
          <w:rFonts w:ascii="Arial" w:hAnsi="Arial" w:cs="Arial"/>
          <w:lang w:eastAsia="nl-NL"/>
        </w:rPr>
        <w:t>Neborsky</w:t>
      </w:r>
      <w:proofErr w:type="spellEnd"/>
      <w:r w:rsidRPr="00A7729E">
        <w:rPr>
          <w:rFonts w:ascii="Arial" w:hAnsi="Arial" w:cs="Arial"/>
          <w:lang w:eastAsia="nl-NL"/>
        </w:rPr>
        <w:t xml:space="preserve"> wordt als handboek voor de opleiding gebruik</w:t>
      </w:r>
      <w:r w:rsidR="00202E46" w:rsidRPr="00A7729E">
        <w:rPr>
          <w:rFonts w:ascii="Arial" w:hAnsi="Arial" w:cs="Arial"/>
          <w:lang w:eastAsia="nl-NL"/>
        </w:rPr>
        <w:t>t</w:t>
      </w:r>
      <w:r w:rsidRPr="00A7729E">
        <w:rPr>
          <w:rFonts w:ascii="Arial" w:hAnsi="Arial" w:cs="Arial"/>
          <w:lang w:eastAsia="nl-NL"/>
        </w:rPr>
        <w:t>. Aanschaf</w:t>
      </w:r>
      <w:r w:rsidR="00D208FC" w:rsidRPr="00A7729E">
        <w:rPr>
          <w:rFonts w:ascii="Arial" w:hAnsi="Arial" w:cs="Arial"/>
          <w:lang w:eastAsia="nl-NL"/>
        </w:rPr>
        <w:t xml:space="preserve"> van dit boek</w:t>
      </w:r>
      <w:r w:rsidRPr="00A7729E">
        <w:rPr>
          <w:rFonts w:ascii="Arial" w:hAnsi="Arial" w:cs="Arial"/>
          <w:lang w:eastAsia="nl-NL"/>
        </w:rPr>
        <w:t xml:space="preserve"> is verplicht</w:t>
      </w:r>
      <w:r w:rsidR="00D208FC" w:rsidRPr="00A7729E">
        <w:rPr>
          <w:rFonts w:ascii="Arial" w:hAnsi="Arial" w:cs="Arial"/>
          <w:lang w:eastAsia="nl-NL"/>
        </w:rPr>
        <w:t xml:space="preserve"> en voor </w:t>
      </w:r>
      <w:r w:rsidR="00296352" w:rsidRPr="00A7729E">
        <w:rPr>
          <w:rFonts w:ascii="Arial" w:hAnsi="Arial" w:cs="Arial"/>
          <w:lang w:eastAsia="nl-NL"/>
        </w:rPr>
        <w:t xml:space="preserve">eigen </w:t>
      </w:r>
      <w:r w:rsidR="00D208FC" w:rsidRPr="00A7729E">
        <w:rPr>
          <w:rFonts w:ascii="Arial" w:hAnsi="Arial" w:cs="Arial"/>
          <w:lang w:eastAsia="nl-NL"/>
        </w:rPr>
        <w:t>rekening van de cursist.</w:t>
      </w:r>
    </w:p>
    <w:p w14:paraId="724E5F5F" w14:textId="77777777" w:rsidR="00D208FC" w:rsidRPr="00A7729E" w:rsidRDefault="00D208FC" w:rsidP="00D208FC">
      <w:pPr>
        <w:pStyle w:val="Geenafstand"/>
        <w:jc w:val="both"/>
        <w:rPr>
          <w:rFonts w:ascii="Arial" w:hAnsi="Arial" w:cs="Arial"/>
          <w:lang w:eastAsia="nl-NL"/>
        </w:rPr>
      </w:pPr>
    </w:p>
    <w:p w14:paraId="43ADAD6E" w14:textId="77777777" w:rsidR="00D208FC" w:rsidRPr="00A7729E" w:rsidRDefault="00D208FC" w:rsidP="00D208FC">
      <w:pPr>
        <w:pStyle w:val="Geenafstand"/>
        <w:jc w:val="both"/>
        <w:rPr>
          <w:rFonts w:ascii="Arial" w:hAnsi="Arial" w:cs="Arial"/>
          <w:i/>
          <w:color w:val="000000"/>
          <w:lang w:val="en-GB"/>
        </w:rPr>
      </w:pPr>
      <w:r w:rsidRPr="00A7729E">
        <w:rPr>
          <w:rFonts w:ascii="Arial" w:hAnsi="Arial" w:cs="Arial"/>
          <w:i/>
          <w:color w:val="000000"/>
          <w:lang w:val="en-GB"/>
        </w:rPr>
        <w:t xml:space="preserve">Mastering Intensive Short Term Dynamic psychotherapy, a Roadmap to the unconscious, Josette ten Have-de </w:t>
      </w:r>
      <w:proofErr w:type="spellStart"/>
      <w:r w:rsidRPr="00A7729E">
        <w:rPr>
          <w:rFonts w:ascii="Arial" w:hAnsi="Arial" w:cs="Arial"/>
          <w:i/>
          <w:color w:val="000000"/>
          <w:lang w:val="en-GB"/>
        </w:rPr>
        <w:t>Labije</w:t>
      </w:r>
      <w:proofErr w:type="spellEnd"/>
      <w:r w:rsidRPr="00A7729E">
        <w:rPr>
          <w:rFonts w:ascii="Arial" w:hAnsi="Arial" w:cs="Arial"/>
          <w:i/>
          <w:color w:val="000000"/>
          <w:lang w:val="en-GB"/>
        </w:rPr>
        <w:t xml:space="preserve"> </w:t>
      </w:r>
      <w:r w:rsidR="00181DD1">
        <w:rPr>
          <w:rFonts w:ascii="Arial" w:hAnsi="Arial" w:cs="Arial"/>
          <w:i/>
          <w:color w:val="000000"/>
          <w:lang w:val="en-GB"/>
        </w:rPr>
        <w:t>&amp;</w:t>
      </w:r>
      <w:r w:rsidRPr="00A7729E">
        <w:rPr>
          <w:rFonts w:ascii="Arial" w:hAnsi="Arial" w:cs="Arial"/>
          <w:i/>
          <w:color w:val="000000"/>
          <w:lang w:val="en-GB"/>
        </w:rPr>
        <w:t xml:space="preserve"> Robert J. </w:t>
      </w:r>
      <w:proofErr w:type="spellStart"/>
      <w:r w:rsidRPr="00A7729E">
        <w:rPr>
          <w:rFonts w:ascii="Arial" w:hAnsi="Arial" w:cs="Arial"/>
          <w:i/>
          <w:color w:val="000000"/>
          <w:lang w:val="en-GB"/>
        </w:rPr>
        <w:t>Neborsky</w:t>
      </w:r>
      <w:proofErr w:type="spellEnd"/>
      <w:r w:rsidRPr="00A7729E">
        <w:rPr>
          <w:rFonts w:ascii="Arial" w:hAnsi="Arial" w:cs="Arial"/>
          <w:i/>
          <w:color w:val="000000"/>
          <w:lang w:val="en-GB"/>
        </w:rPr>
        <w:t xml:space="preserve">, </w:t>
      </w:r>
      <w:proofErr w:type="spellStart"/>
      <w:r w:rsidRPr="00A7729E">
        <w:rPr>
          <w:rFonts w:ascii="Arial" w:hAnsi="Arial" w:cs="Arial"/>
          <w:i/>
          <w:color w:val="000000"/>
          <w:lang w:val="en-GB"/>
        </w:rPr>
        <w:t>Karnac</w:t>
      </w:r>
      <w:proofErr w:type="spellEnd"/>
      <w:r w:rsidRPr="00A7729E">
        <w:rPr>
          <w:rFonts w:ascii="Arial" w:hAnsi="Arial" w:cs="Arial"/>
          <w:i/>
          <w:color w:val="000000"/>
          <w:lang w:val="en-GB"/>
        </w:rPr>
        <w:t xml:space="preserve"> 2012 ISBN-13: 978-1-85575-821-6</w:t>
      </w:r>
    </w:p>
    <w:p w14:paraId="78E340C8" w14:textId="77777777" w:rsidR="00D208FC" w:rsidRPr="00A7729E" w:rsidRDefault="00D208FC" w:rsidP="00D208FC">
      <w:pPr>
        <w:pStyle w:val="Geenafstand"/>
        <w:jc w:val="both"/>
        <w:rPr>
          <w:rFonts w:ascii="Arial" w:hAnsi="Arial" w:cs="Arial"/>
          <w:lang w:val="en-GB" w:eastAsia="nl-NL"/>
        </w:rPr>
      </w:pPr>
    </w:p>
    <w:p w14:paraId="4139211B" w14:textId="77777777" w:rsidR="00E213B1" w:rsidRPr="00A7729E" w:rsidRDefault="002D772E" w:rsidP="00D208FC">
      <w:pPr>
        <w:pStyle w:val="Geenafstand"/>
        <w:jc w:val="both"/>
        <w:rPr>
          <w:rFonts w:ascii="Arial" w:hAnsi="Arial" w:cs="Arial"/>
          <w:lang w:eastAsia="nl-NL"/>
        </w:rPr>
      </w:pPr>
      <w:r w:rsidRPr="00A7729E">
        <w:rPr>
          <w:rFonts w:ascii="Arial" w:hAnsi="Arial" w:cs="Arial"/>
          <w:lang w:eastAsia="nl-NL"/>
        </w:rPr>
        <w:t>Overige literatuur wordt later bekend gemaakt of ter beschikking gesteld.</w:t>
      </w:r>
    </w:p>
    <w:p w14:paraId="47B7EABD" w14:textId="77777777" w:rsidR="00B66946" w:rsidRPr="00A7729E" w:rsidRDefault="00B66946" w:rsidP="00B66946">
      <w:pPr>
        <w:autoSpaceDE w:val="0"/>
        <w:autoSpaceDN w:val="0"/>
        <w:adjustRightInd w:val="0"/>
        <w:spacing w:after="0" w:line="240" w:lineRule="auto"/>
        <w:rPr>
          <w:rFonts w:ascii="Arial" w:hAnsi="Arial" w:cs="Arial"/>
        </w:rPr>
      </w:pPr>
    </w:p>
    <w:p w14:paraId="75B53E02" w14:textId="77777777" w:rsidR="00181DD1" w:rsidRDefault="00181DD1">
      <w:pPr>
        <w:spacing w:after="200" w:line="276" w:lineRule="auto"/>
        <w:rPr>
          <w:rFonts w:ascii="Arial" w:eastAsiaTheme="majorEastAsia" w:hAnsi="Arial" w:cs="Arial"/>
          <w:b/>
          <w:bCs/>
          <w:color w:val="4F81BD" w:themeColor="accent1"/>
          <w:sz w:val="28"/>
          <w:szCs w:val="28"/>
        </w:rPr>
      </w:pPr>
      <w:r>
        <w:rPr>
          <w:rFonts w:ascii="Arial" w:hAnsi="Arial" w:cs="Arial"/>
          <w:sz w:val="28"/>
          <w:szCs w:val="28"/>
        </w:rPr>
        <w:br w:type="page"/>
      </w:r>
    </w:p>
    <w:p w14:paraId="4518BB67" w14:textId="77777777" w:rsidR="00714093" w:rsidRPr="00A7729E" w:rsidRDefault="00714093" w:rsidP="00714093">
      <w:pPr>
        <w:pStyle w:val="Kop2"/>
        <w:rPr>
          <w:rFonts w:ascii="Arial" w:hAnsi="Arial" w:cs="Arial"/>
          <w:sz w:val="28"/>
          <w:szCs w:val="28"/>
        </w:rPr>
      </w:pPr>
      <w:bookmarkStart w:id="7" w:name="_Toc479280870"/>
      <w:r w:rsidRPr="00A7729E">
        <w:rPr>
          <w:rFonts w:ascii="Arial" w:hAnsi="Arial" w:cs="Arial"/>
          <w:sz w:val="28"/>
          <w:szCs w:val="28"/>
        </w:rPr>
        <w:lastRenderedPageBreak/>
        <w:t>C</w:t>
      </w:r>
      <w:r w:rsidR="00B66946" w:rsidRPr="00A7729E">
        <w:rPr>
          <w:rFonts w:ascii="Arial" w:hAnsi="Arial" w:cs="Arial"/>
          <w:sz w:val="28"/>
          <w:szCs w:val="28"/>
        </w:rPr>
        <w:t>ompetenties</w:t>
      </w:r>
      <w:bookmarkEnd w:id="7"/>
      <w:r w:rsidR="00B66946" w:rsidRPr="00A7729E">
        <w:rPr>
          <w:rFonts w:ascii="Arial" w:hAnsi="Arial" w:cs="Arial"/>
          <w:sz w:val="28"/>
          <w:szCs w:val="28"/>
        </w:rPr>
        <w:t xml:space="preserve"> </w:t>
      </w:r>
    </w:p>
    <w:p w14:paraId="60DA2ED0" w14:textId="77777777" w:rsidR="00B66946" w:rsidRPr="00181DD1" w:rsidRDefault="00B66946" w:rsidP="00714093">
      <w:pPr>
        <w:autoSpaceDE w:val="0"/>
        <w:autoSpaceDN w:val="0"/>
        <w:adjustRightInd w:val="0"/>
        <w:spacing w:after="0" w:line="240" w:lineRule="auto"/>
        <w:jc w:val="both"/>
        <w:rPr>
          <w:rFonts w:ascii="Arial" w:hAnsi="Arial" w:cs="Arial"/>
        </w:rPr>
      </w:pPr>
      <w:r w:rsidRPr="00181DD1">
        <w:rPr>
          <w:rFonts w:ascii="Arial" w:hAnsi="Arial" w:cs="Arial"/>
        </w:rPr>
        <w:t xml:space="preserve">In het eerste jaar word getoetst op de volgende competenties. </w:t>
      </w:r>
      <w:r w:rsidR="00714093" w:rsidRPr="00181DD1">
        <w:rPr>
          <w:rFonts w:ascii="Arial" w:hAnsi="Arial" w:cs="Arial"/>
        </w:rPr>
        <w:t>T</w:t>
      </w:r>
      <w:r w:rsidRPr="00181DD1">
        <w:rPr>
          <w:rFonts w:ascii="Arial" w:hAnsi="Arial" w:cs="Arial"/>
        </w:rPr>
        <w:t xml:space="preserve">oetsing </w:t>
      </w:r>
      <w:r w:rsidR="00714093" w:rsidRPr="00181DD1">
        <w:rPr>
          <w:rFonts w:ascii="Arial" w:hAnsi="Arial" w:cs="Arial"/>
        </w:rPr>
        <w:t xml:space="preserve">van deze competenties </w:t>
      </w:r>
      <w:r w:rsidRPr="00181DD1">
        <w:rPr>
          <w:rFonts w:ascii="Arial" w:hAnsi="Arial" w:cs="Arial"/>
        </w:rPr>
        <w:t xml:space="preserve">zal plaatsvinden </w:t>
      </w:r>
      <w:r w:rsidR="00714093" w:rsidRPr="00181DD1">
        <w:rPr>
          <w:rFonts w:ascii="Arial" w:hAnsi="Arial" w:cs="Arial"/>
        </w:rPr>
        <w:t xml:space="preserve">aan de hand van door </w:t>
      </w:r>
      <w:r w:rsidR="00B71F86">
        <w:rPr>
          <w:rFonts w:ascii="Arial" w:hAnsi="Arial" w:cs="Arial"/>
        </w:rPr>
        <w:t>jou</w:t>
      </w:r>
      <w:r w:rsidR="00714093" w:rsidRPr="00181DD1">
        <w:rPr>
          <w:rFonts w:ascii="Arial" w:hAnsi="Arial" w:cs="Arial"/>
        </w:rPr>
        <w:t xml:space="preserve"> getoond </w:t>
      </w:r>
      <w:r w:rsidRPr="00181DD1">
        <w:rPr>
          <w:rFonts w:ascii="Arial" w:hAnsi="Arial" w:cs="Arial"/>
        </w:rPr>
        <w:t>videomateriaal</w:t>
      </w:r>
      <w:r w:rsidR="00714093" w:rsidRPr="00181DD1">
        <w:rPr>
          <w:rFonts w:ascii="Arial" w:hAnsi="Arial" w:cs="Arial"/>
        </w:rPr>
        <w:t xml:space="preserve">, aan de hand van </w:t>
      </w:r>
      <w:r w:rsidR="00B71F86">
        <w:rPr>
          <w:rFonts w:ascii="Arial" w:hAnsi="Arial" w:cs="Arial"/>
        </w:rPr>
        <w:t>j</w:t>
      </w:r>
      <w:r w:rsidR="00E81557">
        <w:rPr>
          <w:rFonts w:ascii="Arial" w:hAnsi="Arial" w:cs="Arial"/>
        </w:rPr>
        <w:t>e</w:t>
      </w:r>
      <w:r w:rsidRPr="00181DD1">
        <w:rPr>
          <w:rFonts w:ascii="Arial" w:hAnsi="Arial" w:cs="Arial"/>
        </w:rPr>
        <w:t xml:space="preserve"> deelname aan de discussies</w:t>
      </w:r>
      <w:r w:rsidR="00714093" w:rsidRPr="00181DD1">
        <w:rPr>
          <w:rFonts w:ascii="Arial" w:hAnsi="Arial" w:cs="Arial"/>
        </w:rPr>
        <w:t>,</w:t>
      </w:r>
      <w:r w:rsidR="00E81557">
        <w:rPr>
          <w:rFonts w:ascii="Arial" w:hAnsi="Arial" w:cs="Arial"/>
        </w:rPr>
        <w:t xml:space="preserve"> </w:t>
      </w:r>
      <w:r w:rsidRPr="00181DD1">
        <w:rPr>
          <w:rFonts w:ascii="Arial" w:hAnsi="Arial" w:cs="Arial"/>
        </w:rPr>
        <w:t>ondersteund met tentamenvragen.</w:t>
      </w:r>
    </w:p>
    <w:p w14:paraId="2D42DDF2" w14:textId="77777777" w:rsidR="00714093" w:rsidRPr="00181DD1" w:rsidRDefault="00714093" w:rsidP="00714093">
      <w:pPr>
        <w:autoSpaceDE w:val="0"/>
        <w:autoSpaceDN w:val="0"/>
        <w:adjustRightInd w:val="0"/>
        <w:spacing w:after="0" w:line="240" w:lineRule="auto"/>
        <w:jc w:val="both"/>
        <w:rPr>
          <w:rFonts w:ascii="Arial" w:hAnsi="Arial" w:cs="Arial"/>
          <w:b/>
          <w:bCs/>
        </w:rPr>
      </w:pPr>
    </w:p>
    <w:p w14:paraId="79495478" w14:textId="77777777" w:rsidR="00714093" w:rsidRPr="00181DD1" w:rsidRDefault="00714093" w:rsidP="00714093">
      <w:pPr>
        <w:autoSpaceDE w:val="0"/>
        <w:autoSpaceDN w:val="0"/>
        <w:adjustRightInd w:val="0"/>
        <w:spacing w:after="0" w:line="240" w:lineRule="auto"/>
        <w:jc w:val="both"/>
        <w:rPr>
          <w:rFonts w:ascii="Arial" w:hAnsi="Arial" w:cs="Arial"/>
          <w:lang w:val="en-GB"/>
        </w:rPr>
      </w:pPr>
      <w:r w:rsidRPr="00181DD1">
        <w:rPr>
          <w:rFonts w:ascii="Arial" w:hAnsi="Arial" w:cs="Arial"/>
          <w:b/>
          <w:bCs/>
          <w:lang w:val="en-GB"/>
        </w:rPr>
        <w:t>Competentie1: Central Dynamic Sequence</w:t>
      </w:r>
      <w:r w:rsidRPr="00181DD1">
        <w:rPr>
          <w:rFonts w:ascii="Arial" w:hAnsi="Arial" w:cs="Arial"/>
          <w:b/>
          <w:lang w:val="en-GB"/>
        </w:rPr>
        <w:t xml:space="preserve"> (CDS)</w:t>
      </w:r>
    </w:p>
    <w:p w14:paraId="0D3A6B58"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xml:space="preserve">Kennen van de CDS en hoe deze moet worden toegepast in de sessies </w:t>
      </w:r>
    </w:p>
    <w:p w14:paraId="1534CA3D"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(het gaat hier niet om het volledig kunnen toepassen van elke stap want dat is een volledige therapie, maar om te kunnen beargumenteren waar een therapiegesprek zich bevindt aan de hand van de CDS en welke interventie dan nu geïndiceerd is)</w:t>
      </w:r>
    </w:p>
    <w:p w14:paraId="253F53A3" w14:textId="77777777" w:rsidR="00714093" w:rsidRPr="00181DD1" w:rsidRDefault="00714093" w:rsidP="00714093">
      <w:pPr>
        <w:autoSpaceDE w:val="0"/>
        <w:autoSpaceDN w:val="0"/>
        <w:adjustRightInd w:val="0"/>
        <w:spacing w:after="0" w:line="240" w:lineRule="auto"/>
        <w:jc w:val="both"/>
        <w:rPr>
          <w:rFonts w:ascii="Arial" w:hAnsi="Arial" w:cs="Arial"/>
          <w:b/>
          <w:bCs/>
        </w:rPr>
      </w:pPr>
    </w:p>
    <w:p w14:paraId="09786704"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b/>
          <w:bCs/>
        </w:rPr>
        <w:t>Competentie 2: Angstregulatie</w:t>
      </w:r>
    </w:p>
    <w:p w14:paraId="6B14ACE9"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xml:space="preserve">De verschillende kanalisaties kunnen benoemen en de manifestaties kunnen uitvragen, de proporties in relatie tot elkaar zien en in contact met </w:t>
      </w:r>
      <w:r w:rsidR="00E81557">
        <w:rPr>
          <w:rFonts w:ascii="Arial" w:hAnsi="Arial" w:cs="Arial"/>
        </w:rPr>
        <w:t>jo</w:t>
      </w:r>
      <w:r w:rsidRPr="00181DD1">
        <w:rPr>
          <w:rFonts w:ascii="Arial" w:hAnsi="Arial" w:cs="Arial"/>
        </w:rPr>
        <w:t>uw patiënt deze kennis kunnen toepassen.</w:t>
      </w:r>
    </w:p>
    <w:p w14:paraId="133A6A26" w14:textId="77777777" w:rsidR="00714093" w:rsidRPr="00181DD1" w:rsidRDefault="00714093" w:rsidP="00714093">
      <w:pPr>
        <w:autoSpaceDE w:val="0"/>
        <w:autoSpaceDN w:val="0"/>
        <w:adjustRightInd w:val="0"/>
        <w:spacing w:after="0" w:line="240" w:lineRule="auto"/>
        <w:jc w:val="both"/>
        <w:rPr>
          <w:rFonts w:ascii="Arial" w:hAnsi="Arial" w:cs="Arial"/>
        </w:rPr>
      </w:pPr>
    </w:p>
    <w:p w14:paraId="4306DEE3"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b/>
          <w:bCs/>
        </w:rPr>
        <w:t xml:space="preserve">Competentie 3: Toepassen van de techniek Confrontatie Identificatie en </w:t>
      </w:r>
      <w:proofErr w:type="spellStart"/>
      <w:r w:rsidRPr="00181DD1">
        <w:rPr>
          <w:rFonts w:ascii="Arial" w:hAnsi="Arial" w:cs="Arial"/>
          <w:b/>
          <w:bCs/>
        </w:rPr>
        <w:t>Clarificatie</w:t>
      </w:r>
      <w:proofErr w:type="spellEnd"/>
      <w:r w:rsidRPr="00181DD1">
        <w:rPr>
          <w:rFonts w:ascii="Arial" w:hAnsi="Arial" w:cs="Arial"/>
          <w:b/>
          <w:bCs/>
        </w:rPr>
        <w:t xml:space="preserve"> (CIC)</w:t>
      </w:r>
    </w:p>
    <w:p w14:paraId="79A1954F"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Aangezien hier in het eerste jaar veel mee zal worden geoefend, wordt de deelnemer geacht dit aan het eind van het jaar te kunnen toepassen en in een video te kunnen laten zien dat hij deze basistechniek toepast.</w:t>
      </w:r>
    </w:p>
    <w:p w14:paraId="46E9F8A7" w14:textId="77777777" w:rsidR="00714093" w:rsidRPr="00181DD1" w:rsidRDefault="00714093" w:rsidP="00714093">
      <w:pPr>
        <w:autoSpaceDE w:val="0"/>
        <w:autoSpaceDN w:val="0"/>
        <w:adjustRightInd w:val="0"/>
        <w:spacing w:after="0" w:line="240" w:lineRule="auto"/>
        <w:jc w:val="both"/>
        <w:rPr>
          <w:rFonts w:ascii="Arial" w:hAnsi="Arial" w:cs="Arial"/>
        </w:rPr>
      </w:pPr>
    </w:p>
    <w:p w14:paraId="18F4E960"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b/>
          <w:bCs/>
        </w:rPr>
        <w:t>Competentie 4: Leiding nemen in het therapeutisch Proces</w:t>
      </w:r>
    </w:p>
    <w:p w14:paraId="06A9BF07"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De therapeutische kracht en durf ontwikkeld hebben om de inhoud van hetgeen de patiënt ter sprake brengt los te laten en te switchen naar bespreken van de habituele patronen die patiënt vertoont in de omgang met zichzelf en anderen in termen van de conflictdriehoek en vervolgens verder te werken met C.I.C.</w:t>
      </w:r>
    </w:p>
    <w:p w14:paraId="39121708" w14:textId="77777777" w:rsidR="00714093" w:rsidRPr="00181DD1" w:rsidRDefault="00714093" w:rsidP="00714093">
      <w:pPr>
        <w:autoSpaceDE w:val="0"/>
        <w:autoSpaceDN w:val="0"/>
        <w:adjustRightInd w:val="0"/>
        <w:spacing w:after="0" w:line="240" w:lineRule="auto"/>
        <w:jc w:val="both"/>
        <w:rPr>
          <w:rFonts w:ascii="Arial" w:hAnsi="Arial" w:cs="Arial"/>
        </w:rPr>
      </w:pPr>
    </w:p>
    <w:p w14:paraId="060A5D2F"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b/>
          <w:bCs/>
        </w:rPr>
        <w:t>Competentie 5: Kennis verwerven over de volgende onderwerpen</w:t>
      </w:r>
      <w:r w:rsidR="00181DD1">
        <w:rPr>
          <w:rFonts w:ascii="Arial" w:hAnsi="Arial" w:cs="Arial"/>
          <w:b/>
          <w:bCs/>
        </w:rPr>
        <w:t xml:space="preserve">; </w:t>
      </w:r>
      <w:r w:rsidRPr="00181DD1">
        <w:rPr>
          <w:rFonts w:ascii="Arial" w:hAnsi="Arial" w:cs="Arial"/>
          <w:b/>
          <w:bCs/>
        </w:rPr>
        <w:t>er over kunnen spreken in de cursus</w:t>
      </w:r>
      <w:r w:rsidR="00181DD1">
        <w:rPr>
          <w:rFonts w:ascii="Arial" w:hAnsi="Arial" w:cs="Arial"/>
          <w:b/>
          <w:bCs/>
        </w:rPr>
        <w:t>.</w:t>
      </w:r>
    </w:p>
    <w:p w14:paraId="56A58E4B"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Theorie en samenhang van de begrippen, in staat zijn uit te leggen wat ISTDP is.</w:t>
      </w:r>
    </w:p>
    <w:p w14:paraId="2850B242" w14:textId="5CE025F3"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xml:space="preserve">· </w:t>
      </w:r>
      <w:proofErr w:type="spellStart"/>
      <w:r w:rsidR="00072004" w:rsidRPr="00181DD1">
        <w:rPr>
          <w:rFonts w:ascii="Arial" w:hAnsi="Arial" w:cs="Arial"/>
        </w:rPr>
        <w:t>Davanloo‘s</w:t>
      </w:r>
      <w:proofErr w:type="spellEnd"/>
      <w:r w:rsidRPr="00181DD1">
        <w:rPr>
          <w:rFonts w:ascii="Arial" w:hAnsi="Arial" w:cs="Arial"/>
        </w:rPr>
        <w:t xml:space="preserve"> visie op het ontstaan van psychopathologie.</w:t>
      </w:r>
    </w:p>
    <w:p w14:paraId="3AD34DBE"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Dynamisch diagnosticeren</w:t>
      </w:r>
    </w:p>
    <w:p w14:paraId="575A3B9A"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Alliantie (bewust en onbewust)</w:t>
      </w:r>
    </w:p>
    <w:p w14:paraId="3BAD6B05" w14:textId="77777777" w:rsidR="00714093" w:rsidRPr="00181DD1" w:rsidRDefault="00714093" w:rsidP="00714093">
      <w:pPr>
        <w:autoSpaceDE w:val="0"/>
        <w:autoSpaceDN w:val="0"/>
        <w:adjustRightInd w:val="0"/>
        <w:spacing w:after="0" w:line="240" w:lineRule="auto"/>
        <w:jc w:val="both"/>
        <w:rPr>
          <w:rFonts w:ascii="Arial" w:hAnsi="Arial" w:cs="Arial"/>
        </w:rPr>
      </w:pPr>
      <w:r w:rsidRPr="00181DD1">
        <w:rPr>
          <w:rFonts w:ascii="Arial" w:hAnsi="Arial" w:cs="Arial"/>
        </w:rPr>
        <w:t>· Doorbraak</w:t>
      </w:r>
    </w:p>
    <w:p w14:paraId="06EF8420" w14:textId="77777777" w:rsidR="00714093" w:rsidRPr="00A7729E" w:rsidRDefault="00714093" w:rsidP="00714093">
      <w:pPr>
        <w:jc w:val="both"/>
        <w:rPr>
          <w:rFonts w:ascii="Arial" w:hAnsi="Arial" w:cs="Arial"/>
        </w:rPr>
      </w:pPr>
    </w:p>
    <w:p w14:paraId="2DAC62EB" w14:textId="77777777" w:rsidR="00610130" w:rsidRPr="00A7729E" w:rsidRDefault="003B5076" w:rsidP="00610130">
      <w:pPr>
        <w:pStyle w:val="Kop2"/>
        <w:rPr>
          <w:rFonts w:ascii="Arial" w:hAnsi="Arial" w:cs="Arial"/>
          <w:sz w:val="28"/>
          <w:szCs w:val="28"/>
          <w:lang w:eastAsia="nl-NL"/>
        </w:rPr>
      </w:pPr>
      <w:bookmarkStart w:id="8" w:name="_Toc479280871"/>
      <w:r w:rsidRPr="00A7729E">
        <w:rPr>
          <w:rFonts w:ascii="Arial" w:hAnsi="Arial" w:cs="Arial"/>
          <w:sz w:val="28"/>
          <w:szCs w:val="28"/>
          <w:lang w:eastAsia="nl-NL"/>
        </w:rPr>
        <w:t>Tentamen</w:t>
      </w:r>
      <w:bookmarkEnd w:id="8"/>
    </w:p>
    <w:p w14:paraId="495B9A0D" w14:textId="77777777" w:rsidR="00610130" w:rsidRPr="00181DD1" w:rsidRDefault="00610130" w:rsidP="00610130">
      <w:pPr>
        <w:autoSpaceDE w:val="0"/>
        <w:autoSpaceDN w:val="0"/>
        <w:adjustRightInd w:val="0"/>
        <w:spacing w:after="0" w:line="240" w:lineRule="auto"/>
        <w:jc w:val="both"/>
        <w:rPr>
          <w:rFonts w:ascii="Arial" w:hAnsi="Arial" w:cs="Arial"/>
        </w:rPr>
      </w:pPr>
      <w:r w:rsidRPr="00181DD1">
        <w:rPr>
          <w:rFonts w:ascii="Arial" w:hAnsi="Arial" w:cs="Arial"/>
        </w:rPr>
        <w:t>Aan het einde van de eerste dag van elk studieblok worden aan de deelnemers een aantal vragen voorgelegd over de op die dag behandelde stof en literatuur.</w:t>
      </w:r>
    </w:p>
    <w:p w14:paraId="5A31C5E7" w14:textId="77777777" w:rsidR="00610130" w:rsidRPr="00181DD1" w:rsidRDefault="00610130" w:rsidP="00610130">
      <w:pPr>
        <w:autoSpaceDE w:val="0"/>
        <w:autoSpaceDN w:val="0"/>
        <w:adjustRightInd w:val="0"/>
        <w:spacing w:after="0" w:line="240" w:lineRule="auto"/>
        <w:jc w:val="both"/>
        <w:rPr>
          <w:rFonts w:ascii="Arial" w:hAnsi="Arial" w:cs="Arial"/>
        </w:rPr>
      </w:pPr>
      <w:r w:rsidRPr="00181DD1">
        <w:rPr>
          <w:rFonts w:ascii="Arial" w:hAnsi="Arial" w:cs="Arial"/>
        </w:rPr>
        <w:t xml:space="preserve">Direct na het maken van het tentamen worden de antwoorden op deze vragen met alle deelnemers plenair besproken, een ieder kan dan het eigen antwoord controleren op juistheid en aantekeningen maken over wat er niet klopte of ontbrak. </w:t>
      </w:r>
    </w:p>
    <w:p w14:paraId="42821F50" w14:textId="77777777" w:rsidR="00610130" w:rsidRPr="00181DD1" w:rsidRDefault="00610130" w:rsidP="00610130">
      <w:pPr>
        <w:autoSpaceDE w:val="0"/>
        <w:autoSpaceDN w:val="0"/>
        <w:adjustRightInd w:val="0"/>
        <w:spacing w:after="0" w:line="240" w:lineRule="auto"/>
        <w:jc w:val="both"/>
        <w:rPr>
          <w:rFonts w:ascii="Arial" w:hAnsi="Arial" w:cs="Arial"/>
        </w:rPr>
      </w:pPr>
    </w:p>
    <w:p w14:paraId="14F80539" w14:textId="77777777" w:rsidR="00610130" w:rsidRPr="00181DD1" w:rsidRDefault="00610130" w:rsidP="00610130">
      <w:pPr>
        <w:autoSpaceDE w:val="0"/>
        <w:autoSpaceDN w:val="0"/>
        <w:adjustRightInd w:val="0"/>
        <w:spacing w:after="0" w:line="240" w:lineRule="auto"/>
        <w:jc w:val="both"/>
        <w:rPr>
          <w:rFonts w:ascii="Arial" w:hAnsi="Arial" w:cs="Arial"/>
        </w:rPr>
      </w:pPr>
      <w:r w:rsidRPr="00181DD1">
        <w:rPr>
          <w:rFonts w:ascii="Arial" w:hAnsi="Arial" w:cs="Arial"/>
        </w:rPr>
        <w:t xml:space="preserve">De opleiders houden de ingevulde tentamens bij, en verzamelen daarmee indrukken over de cursisten en hun kennis en inzicht in de theorie, zij geven geen beoordelingen af. </w:t>
      </w:r>
    </w:p>
    <w:p w14:paraId="09ED284A" w14:textId="77777777" w:rsidR="00610130" w:rsidRPr="00181DD1" w:rsidRDefault="00610130" w:rsidP="00610130">
      <w:pPr>
        <w:autoSpaceDE w:val="0"/>
        <w:autoSpaceDN w:val="0"/>
        <w:adjustRightInd w:val="0"/>
        <w:spacing w:after="0" w:line="240" w:lineRule="auto"/>
        <w:jc w:val="both"/>
        <w:rPr>
          <w:rFonts w:ascii="Arial" w:hAnsi="Arial" w:cs="Arial"/>
        </w:rPr>
      </w:pPr>
    </w:p>
    <w:p w14:paraId="6A2F446B" w14:textId="77777777" w:rsidR="00610130" w:rsidRPr="00181DD1" w:rsidRDefault="00CF62E0" w:rsidP="00610130">
      <w:pPr>
        <w:autoSpaceDE w:val="0"/>
        <w:autoSpaceDN w:val="0"/>
        <w:adjustRightInd w:val="0"/>
        <w:spacing w:after="0" w:line="240" w:lineRule="auto"/>
        <w:jc w:val="both"/>
        <w:rPr>
          <w:rFonts w:ascii="Arial" w:hAnsi="Arial" w:cs="Arial"/>
        </w:rPr>
      </w:pPr>
      <w:r>
        <w:rPr>
          <w:rFonts w:ascii="Arial" w:hAnsi="Arial" w:cs="Arial"/>
        </w:rPr>
        <w:t xml:space="preserve">Voor de </w:t>
      </w:r>
      <w:proofErr w:type="spellStart"/>
      <w:r>
        <w:rPr>
          <w:rFonts w:ascii="Arial" w:hAnsi="Arial" w:cs="Arial"/>
        </w:rPr>
        <w:t>C</w:t>
      </w:r>
      <w:r w:rsidR="00610130" w:rsidRPr="00181DD1">
        <w:rPr>
          <w:rFonts w:ascii="Arial" w:hAnsi="Arial" w:cs="Arial"/>
        </w:rPr>
        <w:t>oregroepleden</w:t>
      </w:r>
      <w:proofErr w:type="spellEnd"/>
      <w:r w:rsidR="00610130" w:rsidRPr="00181DD1">
        <w:rPr>
          <w:rFonts w:ascii="Arial" w:hAnsi="Arial" w:cs="Arial"/>
        </w:rPr>
        <w:t xml:space="preserve"> geldt dat zij een kopie van hun antwoorden behouden</w:t>
      </w:r>
      <w:r w:rsidR="00DD1B50" w:rsidRPr="00181DD1">
        <w:rPr>
          <w:rFonts w:ascii="Arial" w:hAnsi="Arial" w:cs="Arial"/>
        </w:rPr>
        <w:t>, z</w:t>
      </w:r>
      <w:r w:rsidR="00610130" w:rsidRPr="00181DD1">
        <w:rPr>
          <w:rFonts w:ascii="Arial" w:hAnsi="Arial" w:cs="Arial"/>
        </w:rPr>
        <w:t xml:space="preserve">ij kunnen de tentamens gebruiken om mee verder te werken in de intervisiebijeenkomsten. </w:t>
      </w:r>
    </w:p>
    <w:p w14:paraId="3260BD26" w14:textId="77777777" w:rsidR="00610130" w:rsidRPr="00181DD1" w:rsidRDefault="00610130" w:rsidP="00610130">
      <w:pPr>
        <w:autoSpaceDE w:val="0"/>
        <w:autoSpaceDN w:val="0"/>
        <w:adjustRightInd w:val="0"/>
        <w:spacing w:after="0" w:line="240" w:lineRule="auto"/>
        <w:jc w:val="both"/>
        <w:rPr>
          <w:rFonts w:ascii="Arial" w:hAnsi="Arial" w:cs="Arial"/>
        </w:rPr>
      </w:pPr>
    </w:p>
    <w:p w14:paraId="44453372" w14:textId="77777777" w:rsidR="00610130" w:rsidRPr="00181DD1" w:rsidRDefault="00610130" w:rsidP="00610130">
      <w:pPr>
        <w:autoSpaceDE w:val="0"/>
        <w:autoSpaceDN w:val="0"/>
        <w:adjustRightInd w:val="0"/>
        <w:spacing w:after="0" w:line="240" w:lineRule="auto"/>
        <w:jc w:val="both"/>
        <w:rPr>
          <w:rFonts w:ascii="Arial" w:hAnsi="Arial" w:cs="Arial"/>
        </w:rPr>
      </w:pPr>
      <w:r w:rsidRPr="00181DD1">
        <w:rPr>
          <w:rFonts w:ascii="Arial" w:hAnsi="Arial" w:cs="Arial"/>
        </w:rPr>
        <w:t>Voor die deelnemers die alleen de studiedag bijwonen is daarmee voldaan aan de opleidingseis dat er een schriftelijk en vervolgens mondeling tentamen wordt afgenomen.</w:t>
      </w:r>
    </w:p>
    <w:p w14:paraId="2DD371AF" w14:textId="77777777" w:rsidR="00610130" w:rsidRPr="00A7729E" w:rsidRDefault="00610130" w:rsidP="00610130">
      <w:pPr>
        <w:autoSpaceDE w:val="0"/>
        <w:autoSpaceDN w:val="0"/>
        <w:adjustRightInd w:val="0"/>
        <w:spacing w:after="0" w:line="240" w:lineRule="auto"/>
        <w:jc w:val="both"/>
        <w:rPr>
          <w:rFonts w:ascii="Arial" w:hAnsi="Arial" w:cs="Arial"/>
          <w:sz w:val="24"/>
          <w:szCs w:val="24"/>
        </w:rPr>
      </w:pPr>
    </w:p>
    <w:p w14:paraId="23BD152D" w14:textId="77777777" w:rsidR="00451D3F" w:rsidRPr="00A7729E" w:rsidRDefault="00451D3F" w:rsidP="00451D3F">
      <w:pPr>
        <w:pStyle w:val="Kop2"/>
        <w:rPr>
          <w:rFonts w:ascii="Arial" w:hAnsi="Arial" w:cs="Arial"/>
          <w:sz w:val="28"/>
          <w:szCs w:val="28"/>
          <w:lang w:eastAsia="nl-NL"/>
        </w:rPr>
      </w:pPr>
      <w:bookmarkStart w:id="9" w:name="_Toc479280872"/>
      <w:r w:rsidRPr="00A7729E">
        <w:rPr>
          <w:rFonts w:ascii="Arial" w:hAnsi="Arial" w:cs="Arial"/>
          <w:sz w:val="28"/>
          <w:szCs w:val="28"/>
          <w:lang w:eastAsia="nl-NL"/>
        </w:rPr>
        <w:lastRenderedPageBreak/>
        <w:t>Afronden basisjaar</w:t>
      </w:r>
      <w:r w:rsidR="00DE1854">
        <w:rPr>
          <w:rFonts w:ascii="Arial" w:hAnsi="Arial" w:cs="Arial"/>
          <w:sz w:val="28"/>
          <w:szCs w:val="28"/>
          <w:lang w:eastAsia="nl-NL"/>
        </w:rPr>
        <w:t xml:space="preserve"> </w:t>
      </w:r>
      <w:r w:rsidRPr="00A7729E">
        <w:rPr>
          <w:rFonts w:ascii="Arial" w:hAnsi="Arial" w:cs="Arial"/>
          <w:sz w:val="28"/>
          <w:szCs w:val="28"/>
          <w:lang w:eastAsia="nl-NL"/>
        </w:rPr>
        <w:t>&amp; Certificaat</w:t>
      </w:r>
      <w:bookmarkEnd w:id="9"/>
    </w:p>
    <w:p w14:paraId="27E22795" w14:textId="77777777" w:rsidR="00451D3F" w:rsidRPr="00181DD1" w:rsidRDefault="00451D3F" w:rsidP="00451D3F">
      <w:pPr>
        <w:jc w:val="both"/>
        <w:rPr>
          <w:rFonts w:ascii="Arial" w:hAnsi="Arial" w:cs="Arial"/>
          <w:lang w:eastAsia="nl-NL"/>
        </w:rPr>
      </w:pPr>
      <w:r w:rsidRPr="00181DD1">
        <w:rPr>
          <w:rFonts w:ascii="Arial" w:hAnsi="Arial" w:cs="Arial"/>
          <w:lang w:eastAsia="nl-NL"/>
        </w:rPr>
        <w:t>Tijdens de laatste workshop van het basisjaar zullen de cursisten een examen afleggen. Tevens houden zij een referaat van ongeveer 15 minuten over een, in overleg, vooraf gekozen onderwerp dat in dit eerste jaar aan bod is gekomen. Degene die ook de supervisie volgen presenteren tijdens deze laatste supervisiedagen een videoband van een zitting die recent is opgenomen. Deze presentatie duurt ongeveer 15 minuten.</w:t>
      </w:r>
    </w:p>
    <w:p w14:paraId="2A153681" w14:textId="77777777" w:rsidR="00451D3F" w:rsidRPr="00181DD1" w:rsidRDefault="00451D3F" w:rsidP="00451D3F">
      <w:pPr>
        <w:jc w:val="both"/>
        <w:rPr>
          <w:rFonts w:ascii="Arial" w:hAnsi="Arial" w:cs="Arial"/>
          <w:lang w:eastAsia="nl-NL"/>
        </w:rPr>
      </w:pPr>
      <w:r w:rsidRPr="00181DD1">
        <w:rPr>
          <w:rFonts w:ascii="Arial" w:hAnsi="Arial" w:cs="Arial"/>
          <w:lang w:eastAsia="nl-NL"/>
        </w:rPr>
        <w:t>Na afloop ontvangt de cursist die deze dagen met goed gevolg heeft doorlopen direct het basiscertificaat.</w:t>
      </w:r>
    </w:p>
    <w:p w14:paraId="0AD8AF42" w14:textId="77777777" w:rsidR="00972C46" w:rsidRPr="00A7729E" w:rsidRDefault="00972C46" w:rsidP="002D772E">
      <w:pPr>
        <w:pStyle w:val="Kop2"/>
        <w:rPr>
          <w:rFonts w:ascii="Arial" w:hAnsi="Arial" w:cs="Arial"/>
          <w:sz w:val="28"/>
          <w:szCs w:val="28"/>
        </w:rPr>
      </w:pPr>
      <w:bookmarkStart w:id="10" w:name="_Toc479280873"/>
      <w:r w:rsidRPr="00A7729E">
        <w:rPr>
          <w:rFonts w:ascii="Arial" w:hAnsi="Arial" w:cs="Arial"/>
          <w:sz w:val="28"/>
          <w:szCs w:val="28"/>
        </w:rPr>
        <w:t>Accreditatie en internationale erkenning</w:t>
      </w:r>
      <w:bookmarkEnd w:id="10"/>
    </w:p>
    <w:p w14:paraId="35C839E3" w14:textId="4E239428" w:rsidR="00972C46" w:rsidRPr="00181DD1" w:rsidRDefault="00972C46" w:rsidP="00972C46">
      <w:pPr>
        <w:spacing w:after="0" w:line="240" w:lineRule="auto"/>
        <w:jc w:val="both"/>
        <w:rPr>
          <w:rFonts w:ascii="Arial" w:hAnsi="Arial" w:cs="Arial"/>
        </w:rPr>
      </w:pPr>
      <w:r w:rsidRPr="00181DD1">
        <w:rPr>
          <w:rFonts w:ascii="Arial" w:hAnsi="Arial" w:cs="Arial"/>
        </w:rPr>
        <w:t xml:space="preserve">Het met goed gevolg afronden van de opleiding geeft een nationale erkenning bij de stichting ISTDP-Nederland en een internationale erkenning bij de IEDTA (International  </w:t>
      </w:r>
      <w:proofErr w:type="spellStart"/>
      <w:r w:rsidRPr="00181DD1">
        <w:rPr>
          <w:rFonts w:ascii="Arial" w:hAnsi="Arial" w:cs="Arial"/>
        </w:rPr>
        <w:t>Experiential</w:t>
      </w:r>
      <w:proofErr w:type="spellEnd"/>
      <w:r w:rsidR="00072004">
        <w:rPr>
          <w:rFonts w:ascii="Arial" w:hAnsi="Arial" w:cs="Arial"/>
        </w:rPr>
        <w:t xml:space="preserve"> </w:t>
      </w:r>
      <w:proofErr w:type="spellStart"/>
      <w:r w:rsidRPr="00181DD1">
        <w:rPr>
          <w:rFonts w:ascii="Arial" w:hAnsi="Arial" w:cs="Arial"/>
        </w:rPr>
        <w:t>Dynamic</w:t>
      </w:r>
      <w:proofErr w:type="spellEnd"/>
      <w:r w:rsidR="00072004">
        <w:rPr>
          <w:rFonts w:ascii="Arial" w:hAnsi="Arial" w:cs="Arial"/>
        </w:rPr>
        <w:t xml:space="preserve"> </w:t>
      </w:r>
      <w:proofErr w:type="spellStart"/>
      <w:r w:rsidRPr="00181DD1">
        <w:rPr>
          <w:rFonts w:ascii="Arial" w:hAnsi="Arial" w:cs="Arial"/>
        </w:rPr>
        <w:t>Therapy</w:t>
      </w:r>
      <w:proofErr w:type="spellEnd"/>
      <w:r w:rsidRPr="00181DD1">
        <w:rPr>
          <w:rFonts w:ascii="Arial" w:hAnsi="Arial" w:cs="Arial"/>
        </w:rPr>
        <w:t xml:space="preserve"> Association) als ISTDP therapeut. De hier beschreven opleiding is te beschouwen als een specialisatie voor psychotherapeuten en geeft toegang tot het ISTDP therapeutenregister van de stichting ISTDP Nederland, van de NVPP en van de IEDTA. </w:t>
      </w:r>
    </w:p>
    <w:p w14:paraId="5D619B2B" w14:textId="77777777" w:rsidR="00972C46" w:rsidRDefault="00972C46" w:rsidP="00972C46">
      <w:pPr>
        <w:spacing w:after="0" w:line="240" w:lineRule="auto"/>
        <w:jc w:val="both"/>
        <w:rPr>
          <w:rFonts w:ascii="Arial" w:hAnsi="Arial" w:cs="Arial"/>
        </w:rPr>
      </w:pPr>
      <w:r w:rsidRPr="00181DD1">
        <w:rPr>
          <w:rFonts w:ascii="Arial" w:hAnsi="Arial" w:cs="Arial"/>
        </w:rPr>
        <w:t xml:space="preserve">Accreditatie </w:t>
      </w:r>
      <w:r w:rsidR="002D772E" w:rsidRPr="00181DD1">
        <w:rPr>
          <w:rFonts w:ascii="Arial" w:hAnsi="Arial" w:cs="Arial"/>
        </w:rPr>
        <w:t>is</w:t>
      </w:r>
      <w:r w:rsidRPr="00181DD1">
        <w:rPr>
          <w:rFonts w:ascii="Arial" w:hAnsi="Arial" w:cs="Arial"/>
        </w:rPr>
        <w:t xml:space="preserve"> aangevraagd bij de Nederlandse Vereniging voor Psychiatrie (</w:t>
      </w:r>
      <w:proofErr w:type="spellStart"/>
      <w:r w:rsidRPr="00181DD1">
        <w:rPr>
          <w:rFonts w:ascii="Arial" w:hAnsi="Arial" w:cs="Arial"/>
        </w:rPr>
        <w:t>NVvP</w:t>
      </w:r>
      <w:proofErr w:type="spellEnd"/>
      <w:r w:rsidRPr="00181DD1">
        <w:rPr>
          <w:rFonts w:ascii="Arial" w:hAnsi="Arial" w:cs="Arial"/>
        </w:rPr>
        <w:t>) en de Federatie voor Gezondheidszorg Psychologen (</w:t>
      </w:r>
      <w:proofErr w:type="spellStart"/>
      <w:r w:rsidRPr="00181DD1">
        <w:rPr>
          <w:rFonts w:ascii="Arial" w:hAnsi="Arial" w:cs="Arial"/>
        </w:rPr>
        <w:t>FGzP</w:t>
      </w:r>
      <w:proofErr w:type="spellEnd"/>
      <w:r w:rsidRPr="00181DD1">
        <w:rPr>
          <w:rFonts w:ascii="Arial" w:hAnsi="Arial" w:cs="Arial"/>
        </w:rPr>
        <w:t>)</w:t>
      </w:r>
      <w:r w:rsidR="00202E46" w:rsidRPr="00181DD1">
        <w:rPr>
          <w:rFonts w:ascii="Arial" w:hAnsi="Arial" w:cs="Arial"/>
        </w:rPr>
        <w:t xml:space="preserve"> en de Nederlandse Vereniging voor Psychotherapie (NVP)</w:t>
      </w:r>
      <w:r w:rsidRPr="00181DD1">
        <w:rPr>
          <w:rFonts w:ascii="Arial" w:hAnsi="Arial" w:cs="Arial"/>
        </w:rPr>
        <w:t>.</w:t>
      </w:r>
    </w:p>
    <w:p w14:paraId="048ABB6F" w14:textId="77777777" w:rsidR="000C0158" w:rsidRPr="00181DD1" w:rsidRDefault="000C0158" w:rsidP="00972C46">
      <w:pPr>
        <w:spacing w:after="0" w:line="240" w:lineRule="auto"/>
        <w:jc w:val="both"/>
        <w:rPr>
          <w:rFonts w:ascii="Arial" w:hAnsi="Arial" w:cs="Arial"/>
        </w:rPr>
      </w:pPr>
    </w:p>
    <w:p w14:paraId="594539A2" w14:textId="77777777" w:rsidR="00226B99" w:rsidRPr="00A7729E" w:rsidRDefault="00226B99" w:rsidP="00226B99">
      <w:pPr>
        <w:pStyle w:val="Kop2"/>
        <w:rPr>
          <w:rFonts w:ascii="Arial" w:eastAsia="Times New Roman" w:hAnsi="Arial" w:cs="Arial"/>
          <w:sz w:val="28"/>
          <w:szCs w:val="28"/>
          <w:lang w:eastAsia="nl-NL"/>
        </w:rPr>
      </w:pPr>
      <w:bookmarkStart w:id="11" w:name="_Toc479280874"/>
      <w:r w:rsidRPr="00A7729E">
        <w:rPr>
          <w:rFonts w:ascii="Arial" w:eastAsia="Times New Roman" w:hAnsi="Arial" w:cs="Arial"/>
          <w:sz w:val="28"/>
          <w:szCs w:val="28"/>
          <w:lang w:eastAsia="nl-NL"/>
        </w:rPr>
        <w:t>Verblijf</w:t>
      </w:r>
      <w:bookmarkEnd w:id="11"/>
    </w:p>
    <w:p w14:paraId="4FC0F16A" w14:textId="09140015" w:rsidR="00226B99" w:rsidRDefault="00226B99" w:rsidP="00226B99">
      <w:pPr>
        <w:pStyle w:val="Geenafstand"/>
        <w:rPr>
          <w:rFonts w:ascii="Arial" w:hAnsi="Arial" w:cs="Arial"/>
          <w:lang w:eastAsia="nl-NL"/>
        </w:rPr>
      </w:pPr>
      <w:r w:rsidRPr="00A7729E">
        <w:rPr>
          <w:rFonts w:ascii="Arial" w:hAnsi="Arial" w:cs="Arial"/>
          <w:lang w:eastAsia="nl-NL"/>
        </w:rPr>
        <w:t xml:space="preserve">De opleidingsdagen vinden </w:t>
      </w:r>
      <w:r w:rsidR="004546E3">
        <w:rPr>
          <w:rFonts w:ascii="Arial" w:hAnsi="Arial" w:cs="Arial"/>
          <w:lang w:eastAsia="nl-NL"/>
        </w:rPr>
        <w:t xml:space="preserve">allen </w:t>
      </w:r>
      <w:r w:rsidRPr="00A7729E">
        <w:rPr>
          <w:rFonts w:ascii="Arial" w:hAnsi="Arial" w:cs="Arial"/>
          <w:lang w:eastAsia="nl-NL"/>
        </w:rPr>
        <w:t xml:space="preserve">plaats </w:t>
      </w:r>
      <w:r w:rsidR="00612D43">
        <w:rPr>
          <w:rFonts w:ascii="Arial" w:hAnsi="Arial" w:cs="Arial"/>
          <w:lang w:eastAsia="nl-NL"/>
        </w:rPr>
        <w:t>in Bergen op Zoom</w:t>
      </w:r>
    </w:p>
    <w:p w14:paraId="37FA491F" w14:textId="77777777" w:rsidR="004546E3" w:rsidRDefault="004546E3" w:rsidP="00226B99">
      <w:pPr>
        <w:pStyle w:val="Geenafstand"/>
        <w:rPr>
          <w:rFonts w:ascii="Arial" w:hAnsi="Arial" w:cs="Arial"/>
          <w:lang w:eastAsia="nl-NL"/>
        </w:rPr>
      </w:pPr>
    </w:p>
    <w:p w14:paraId="17D40D65" w14:textId="5F53CB51" w:rsidR="00451D3F" w:rsidRPr="00A7729E" w:rsidRDefault="000C0158" w:rsidP="00226B99">
      <w:pPr>
        <w:pStyle w:val="Geenafstand"/>
        <w:rPr>
          <w:rFonts w:ascii="Arial" w:hAnsi="Arial" w:cs="Arial"/>
          <w:lang w:eastAsia="nl-NL"/>
        </w:rPr>
      </w:pPr>
      <w:r w:rsidRPr="00072004">
        <w:rPr>
          <w:rFonts w:ascii="Arial" w:hAnsi="Arial" w:cs="Arial"/>
          <w:highlight w:val="yellow"/>
          <w:lang w:eastAsia="nl-NL"/>
        </w:rPr>
        <w:t>Donderdag:.</w:t>
      </w:r>
    </w:p>
    <w:p w14:paraId="3D129B15" w14:textId="10DE1B86" w:rsidR="00226B99" w:rsidRPr="00A7729E" w:rsidRDefault="000C0158" w:rsidP="00226B99">
      <w:pPr>
        <w:pStyle w:val="Geenafstand"/>
        <w:rPr>
          <w:rFonts w:ascii="Arial" w:hAnsi="Arial" w:cs="Arial"/>
          <w:lang w:eastAsia="nl-NL"/>
        </w:rPr>
      </w:pPr>
      <w:r>
        <w:rPr>
          <w:rFonts w:ascii="Arial" w:hAnsi="Arial" w:cs="Arial"/>
          <w:lang w:eastAsia="nl-NL"/>
        </w:rPr>
        <w:t xml:space="preserve">Vrijdag &amp; Zaterdag: </w:t>
      </w:r>
      <w:r w:rsidR="00612D43">
        <w:rPr>
          <w:rFonts w:ascii="Arial" w:hAnsi="Arial" w:cs="Arial"/>
          <w:lang w:eastAsia="nl-NL"/>
        </w:rPr>
        <w:t xml:space="preserve">Burg. </w:t>
      </w:r>
      <w:proofErr w:type="spellStart"/>
      <w:r w:rsidR="00612D43">
        <w:rPr>
          <w:rFonts w:ascii="Arial" w:hAnsi="Arial" w:cs="Arial"/>
          <w:lang w:eastAsia="nl-NL"/>
        </w:rPr>
        <w:t>Stulemeijerlaan</w:t>
      </w:r>
      <w:proofErr w:type="spellEnd"/>
      <w:r w:rsidR="00612D43">
        <w:rPr>
          <w:rFonts w:ascii="Arial" w:hAnsi="Arial" w:cs="Arial"/>
          <w:lang w:eastAsia="nl-NL"/>
        </w:rPr>
        <w:t xml:space="preserve"> 16, 4611 EE Bergen op Zoom</w:t>
      </w:r>
      <w:r>
        <w:rPr>
          <w:rFonts w:ascii="Arial" w:hAnsi="Arial" w:cs="Arial"/>
          <w:lang w:eastAsia="nl-NL"/>
        </w:rPr>
        <w:t>.</w:t>
      </w:r>
    </w:p>
    <w:p w14:paraId="0DD441BC" w14:textId="77777777" w:rsidR="00451D3F" w:rsidRPr="00A7729E" w:rsidRDefault="00451D3F" w:rsidP="00226B99">
      <w:pPr>
        <w:pStyle w:val="Geenafstand"/>
        <w:rPr>
          <w:rFonts w:ascii="Arial" w:hAnsi="Arial" w:cs="Arial"/>
          <w:lang w:eastAsia="nl-NL"/>
        </w:rPr>
      </w:pPr>
    </w:p>
    <w:p w14:paraId="22EA7941" w14:textId="77777777" w:rsidR="00226B99" w:rsidRDefault="00226B99">
      <w:pPr>
        <w:spacing w:after="200" w:line="276" w:lineRule="auto"/>
        <w:rPr>
          <w:rFonts w:ascii="Arial" w:eastAsia="Times New Roman" w:hAnsi="Arial" w:cs="Arial"/>
          <w:bCs/>
          <w:color w:val="000000"/>
          <w:lang w:eastAsia="nl-NL"/>
        </w:rPr>
      </w:pPr>
      <w:r w:rsidRPr="00A7729E">
        <w:rPr>
          <w:rFonts w:ascii="Arial" w:eastAsia="Times New Roman" w:hAnsi="Arial" w:cs="Arial"/>
          <w:bCs/>
          <w:color w:val="000000"/>
          <w:lang w:eastAsia="nl-NL"/>
        </w:rPr>
        <w:t xml:space="preserve">Tijdens </w:t>
      </w:r>
      <w:r w:rsidR="00F242C5" w:rsidRPr="00A7729E">
        <w:rPr>
          <w:rFonts w:ascii="Arial" w:eastAsia="Times New Roman" w:hAnsi="Arial" w:cs="Arial"/>
          <w:bCs/>
          <w:color w:val="000000"/>
          <w:lang w:eastAsia="nl-NL"/>
        </w:rPr>
        <w:t xml:space="preserve">de </w:t>
      </w:r>
      <w:r w:rsidRPr="00A7729E">
        <w:rPr>
          <w:rFonts w:ascii="Arial" w:eastAsia="Times New Roman" w:hAnsi="Arial" w:cs="Arial"/>
          <w:bCs/>
          <w:color w:val="000000"/>
          <w:lang w:eastAsia="nl-NL"/>
        </w:rPr>
        <w:t>opleidingsdagen</w:t>
      </w:r>
      <w:r w:rsidR="00F242C5" w:rsidRPr="00A7729E">
        <w:rPr>
          <w:rFonts w:ascii="Arial" w:eastAsia="Times New Roman" w:hAnsi="Arial" w:cs="Arial"/>
          <w:bCs/>
          <w:color w:val="000000"/>
          <w:lang w:eastAsia="nl-NL"/>
        </w:rPr>
        <w:t xml:space="preserve"> </w:t>
      </w:r>
      <w:r w:rsidRPr="00A7729E">
        <w:rPr>
          <w:rFonts w:ascii="Arial" w:eastAsia="Times New Roman" w:hAnsi="Arial" w:cs="Arial"/>
          <w:bCs/>
          <w:color w:val="000000"/>
          <w:lang w:eastAsia="nl-NL"/>
        </w:rPr>
        <w:t xml:space="preserve">wordt </w:t>
      </w:r>
      <w:r w:rsidR="001672D2" w:rsidRPr="00A7729E">
        <w:rPr>
          <w:rFonts w:ascii="Arial" w:eastAsia="Times New Roman" w:hAnsi="Arial" w:cs="Arial"/>
          <w:bCs/>
          <w:color w:val="000000"/>
          <w:lang w:eastAsia="nl-NL"/>
        </w:rPr>
        <w:t xml:space="preserve">de lunch, </w:t>
      </w:r>
      <w:r w:rsidRPr="00A7729E">
        <w:rPr>
          <w:rFonts w:ascii="Arial" w:eastAsia="Times New Roman" w:hAnsi="Arial" w:cs="Arial"/>
          <w:bCs/>
          <w:color w:val="000000"/>
          <w:lang w:eastAsia="nl-NL"/>
        </w:rPr>
        <w:t xml:space="preserve">koffie en thee </w:t>
      </w:r>
      <w:r w:rsidR="001672D2" w:rsidRPr="00A7729E">
        <w:rPr>
          <w:rFonts w:ascii="Arial" w:eastAsia="Times New Roman" w:hAnsi="Arial" w:cs="Arial"/>
          <w:bCs/>
          <w:color w:val="000000"/>
          <w:lang w:eastAsia="nl-NL"/>
        </w:rPr>
        <w:t xml:space="preserve">verzorgd </w:t>
      </w:r>
      <w:r w:rsidRPr="00A7729E">
        <w:rPr>
          <w:rFonts w:ascii="Arial" w:eastAsia="Times New Roman" w:hAnsi="Arial" w:cs="Arial"/>
          <w:bCs/>
          <w:color w:val="000000"/>
          <w:lang w:eastAsia="nl-NL"/>
        </w:rPr>
        <w:t>door ISTDP-Nederland.</w:t>
      </w:r>
    </w:p>
    <w:p w14:paraId="55ECB1FD" w14:textId="4B43F995" w:rsidR="00801374" w:rsidRDefault="004546E3">
      <w:pPr>
        <w:spacing w:after="200" w:line="276" w:lineRule="auto"/>
        <w:rPr>
          <w:rFonts w:ascii="Arial" w:eastAsia="Times New Roman" w:hAnsi="Arial" w:cs="Arial"/>
          <w:bCs/>
          <w:i/>
          <w:color w:val="000000"/>
          <w:lang w:eastAsia="nl-NL"/>
        </w:rPr>
      </w:pPr>
      <w:r w:rsidRPr="004546E3">
        <w:rPr>
          <w:rFonts w:ascii="Arial" w:eastAsia="Times New Roman" w:hAnsi="Arial" w:cs="Arial"/>
          <w:bCs/>
          <w:i/>
          <w:color w:val="000000"/>
          <w:lang w:eastAsia="nl-NL"/>
        </w:rPr>
        <w:t>Voor contact tijdens opleidingsdagen belt u met</w:t>
      </w:r>
      <w:r w:rsidR="00612D43">
        <w:rPr>
          <w:rFonts w:ascii="Arial" w:eastAsia="Times New Roman" w:hAnsi="Arial" w:cs="Arial"/>
          <w:bCs/>
          <w:i/>
          <w:color w:val="000000"/>
          <w:lang w:eastAsia="nl-NL"/>
        </w:rPr>
        <w:t>: J. Oonk 06 15</w:t>
      </w:r>
      <w:r w:rsidR="00801374">
        <w:rPr>
          <w:rFonts w:ascii="Arial" w:eastAsia="Times New Roman" w:hAnsi="Arial" w:cs="Arial"/>
          <w:bCs/>
          <w:i/>
          <w:color w:val="000000"/>
          <w:lang w:eastAsia="nl-NL"/>
        </w:rPr>
        <w:t xml:space="preserve"> </w:t>
      </w:r>
      <w:r w:rsidR="00612D43">
        <w:rPr>
          <w:rFonts w:ascii="Arial" w:eastAsia="Times New Roman" w:hAnsi="Arial" w:cs="Arial"/>
          <w:bCs/>
          <w:i/>
          <w:color w:val="000000"/>
          <w:lang w:eastAsia="nl-NL"/>
        </w:rPr>
        <w:t>944</w:t>
      </w:r>
      <w:r w:rsidR="00801374">
        <w:rPr>
          <w:rFonts w:ascii="Arial" w:eastAsia="Times New Roman" w:hAnsi="Arial" w:cs="Arial"/>
          <w:bCs/>
          <w:i/>
          <w:color w:val="000000"/>
          <w:lang w:eastAsia="nl-NL"/>
        </w:rPr>
        <w:t xml:space="preserve"> </w:t>
      </w:r>
      <w:r w:rsidR="00612D43">
        <w:rPr>
          <w:rFonts w:ascii="Arial" w:eastAsia="Times New Roman" w:hAnsi="Arial" w:cs="Arial"/>
          <w:bCs/>
          <w:i/>
          <w:color w:val="000000"/>
          <w:lang w:eastAsia="nl-NL"/>
        </w:rPr>
        <w:t xml:space="preserve">136 of J. </w:t>
      </w:r>
      <w:proofErr w:type="spellStart"/>
      <w:r w:rsidR="00612D43">
        <w:rPr>
          <w:rFonts w:ascii="Arial" w:eastAsia="Times New Roman" w:hAnsi="Arial" w:cs="Arial"/>
          <w:bCs/>
          <w:i/>
          <w:color w:val="000000"/>
          <w:lang w:eastAsia="nl-NL"/>
        </w:rPr>
        <w:t>Verpoort</w:t>
      </w:r>
      <w:proofErr w:type="spellEnd"/>
      <w:r w:rsidR="00612D43">
        <w:rPr>
          <w:rFonts w:ascii="Arial" w:eastAsia="Times New Roman" w:hAnsi="Arial" w:cs="Arial"/>
          <w:bCs/>
          <w:i/>
          <w:color w:val="000000"/>
          <w:lang w:eastAsia="nl-NL"/>
        </w:rPr>
        <w:t xml:space="preserve"> </w:t>
      </w:r>
    </w:p>
    <w:p w14:paraId="183A6FAF" w14:textId="0E93BDF3" w:rsidR="004546E3" w:rsidRPr="004546E3" w:rsidRDefault="00612D43">
      <w:pPr>
        <w:spacing w:after="200" w:line="276" w:lineRule="auto"/>
        <w:rPr>
          <w:rFonts w:ascii="Arial" w:eastAsia="Times New Roman" w:hAnsi="Arial" w:cs="Arial"/>
          <w:b/>
          <w:bCs/>
          <w:i/>
          <w:color w:val="000000"/>
          <w:lang w:eastAsia="nl-NL"/>
        </w:rPr>
      </w:pPr>
      <w:r>
        <w:rPr>
          <w:rFonts w:ascii="Arial" w:eastAsia="Times New Roman" w:hAnsi="Arial" w:cs="Arial"/>
          <w:bCs/>
          <w:i/>
          <w:color w:val="000000"/>
          <w:lang w:eastAsia="nl-NL"/>
        </w:rPr>
        <w:t>06 23</w:t>
      </w:r>
      <w:r w:rsidR="00801374">
        <w:rPr>
          <w:rFonts w:ascii="Arial" w:eastAsia="Times New Roman" w:hAnsi="Arial" w:cs="Arial"/>
          <w:bCs/>
          <w:i/>
          <w:color w:val="000000"/>
          <w:lang w:eastAsia="nl-NL"/>
        </w:rPr>
        <w:t xml:space="preserve"> </w:t>
      </w:r>
      <w:r>
        <w:rPr>
          <w:rFonts w:ascii="Arial" w:eastAsia="Times New Roman" w:hAnsi="Arial" w:cs="Arial"/>
          <w:bCs/>
          <w:i/>
          <w:color w:val="000000"/>
          <w:lang w:eastAsia="nl-NL"/>
        </w:rPr>
        <w:t>478</w:t>
      </w:r>
      <w:r w:rsidR="00801374">
        <w:rPr>
          <w:rFonts w:ascii="Arial" w:eastAsia="Times New Roman" w:hAnsi="Arial" w:cs="Arial"/>
          <w:bCs/>
          <w:i/>
          <w:color w:val="000000"/>
          <w:lang w:eastAsia="nl-NL"/>
        </w:rPr>
        <w:t xml:space="preserve"> </w:t>
      </w:r>
      <w:r>
        <w:rPr>
          <w:rFonts w:ascii="Arial" w:eastAsia="Times New Roman" w:hAnsi="Arial" w:cs="Arial"/>
          <w:bCs/>
          <w:i/>
          <w:color w:val="000000"/>
          <w:lang w:eastAsia="nl-NL"/>
        </w:rPr>
        <w:t>382</w:t>
      </w:r>
    </w:p>
    <w:p w14:paraId="14DB417A" w14:textId="77777777" w:rsidR="00451EDB" w:rsidRPr="00F547EB" w:rsidRDefault="002D772E" w:rsidP="000C0158">
      <w:pPr>
        <w:pStyle w:val="Kop1"/>
        <w:rPr>
          <w:rFonts w:ascii="Arial" w:eastAsia="Times New Roman" w:hAnsi="Arial" w:cs="Arial"/>
          <w:sz w:val="40"/>
          <w:szCs w:val="40"/>
          <w:lang w:eastAsia="nl-NL"/>
        </w:rPr>
      </w:pPr>
      <w:bookmarkStart w:id="12" w:name="_Toc479280875"/>
      <w:r w:rsidRPr="00F547EB">
        <w:rPr>
          <w:rFonts w:ascii="Arial" w:eastAsia="Times New Roman" w:hAnsi="Arial" w:cs="Arial"/>
          <w:sz w:val="40"/>
          <w:szCs w:val="40"/>
          <w:lang w:eastAsia="nl-NL"/>
        </w:rPr>
        <w:t>Kort overzicht ISTDP</w:t>
      </w:r>
      <w:bookmarkEnd w:id="12"/>
    </w:p>
    <w:p w14:paraId="3A6BA1F0" w14:textId="77777777" w:rsidR="00451EDB" w:rsidRPr="00A7729E" w:rsidRDefault="00451EDB" w:rsidP="00451EDB">
      <w:pPr>
        <w:spacing w:after="0" w:line="240" w:lineRule="auto"/>
        <w:jc w:val="both"/>
        <w:rPr>
          <w:rFonts w:ascii="Arial" w:eastAsia="Times New Roman" w:hAnsi="Arial" w:cs="Arial"/>
          <w:lang w:eastAsia="nl-NL"/>
        </w:rPr>
      </w:pPr>
      <w:r w:rsidRPr="00A7729E">
        <w:rPr>
          <w:rFonts w:ascii="Arial" w:eastAsia="Times New Roman" w:hAnsi="Arial" w:cs="Arial"/>
          <w:color w:val="000000"/>
          <w:lang w:eastAsia="nl-NL"/>
        </w:rPr>
        <w:t xml:space="preserve">ISTDP: </w:t>
      </w:r>
      <w:r w:rsidRPr="00A7729E">
        <w:rPr>
          <w:rFonts w:ascii="Arial" w:eastAsia="Times New Roman" w:hAnsi="Arial" w:cs="Arial"/>
          <w:b/>
          <w:color w:val="000000"/>
          <w:lang w:eastAsia="nl-NL"/>
        </w:rPr>
        <w:t>I</w:t>
      </w:r>
      <w:r w:rsidRPr="00A7729E">
        <w:rPr>
          <w:rFonts w:ascii="Arial" w:eastAsia="Times New Roman" w:hAnsi="Arial" w:cs="Arial"/>
          <w:color w:val="000000"/>
          <w:lang w:eastAsia="nl-NL"/>
        </w:rPr>
        <w:t xml:space="preserve">ntensive </w:t>
      </w:r>
      <w:r w:rsidRPr="00A7729E">
        <w:rPr>
          <w:rFonts w:ascii="Arial" w:eastAsia="Times New Roman" w:hAnsi="Arial" w:cs="Arial"/>
          <w:b/>
          <w:color w:val="000000"/>
          <w:lang w:eastAsia="nl-NL"/>
        </w:rPr>
        <w:t>S</w:t>
      </w:r>
      <w:r w:rsidRPr="00A7729E">
        <w:rPr>
          <w:rFonts w:ascii="Arial" w:eastAsia="Times New Roman" w:hAnsi="Arial" w:cs="Arial"/>
          <w:color w:val="000000"/>
          <w:lang w:eastAsia="nl-NL"/>
        </w:rPr>
        <w:t>hort-</w:t>
      </w:r>
      <w:r w:rsidRPr="00A7729E">
        <w:rPr>
          <w:rFonts w:ascii="Arial" w:eastAsia="Times New Roman" w:hAnsi="Arial" w:cs="Arial"/>
          <w:b/>
          <w:color w:val="000000"/>
          <w:lang w:eastAsia="nl-NL"/>
        </w:rPr>
        <w:t>T</w:t>
      </w:r>
      <w:r w:rsidRPr="00A7729E">
        <w:rPr>
          <w:rFonts w:ascii="Arial" w:eastAsia="Times New Roman" w:hAnsi="Arial" w:cs="Arial"/>
          <w:color w:val="000000"/>
          <w:lang w:eastAsia="nl-NL"/>
        </w:rPr>
        <w:t xml:space="preserve">erm </w:t>
      </w:r>
      <w:proofErr w:type="spellStart"/>
      <w:r w:rsidRPr="00A7729E">
        <w:rPr>
          <w:rFonts w:ascii="Arial" w:eastAsia="Times New Roman" w:hAnsi="Arial" w:cs="Arial"/>
          <w:b/>
          <w:color w:val="000000"/>
          <w:lang w:eastAsia="nl-NL"/>
        </w:rPr>
        <w:t>D</w:t>
      </w:r>
      <w:r w:rsidRPr="00A7729E">
        <w:rPr>
          <w:rFonts w:ascii="Arial" w:eastAsia="Times New Roman" w:hAnsi="Arial" w:cs="Arial"/>
          <w:color w:val="000000"/>
          <w:lang w:eastAsia="nl-NL"/>
        </w:rPr>
        <w:t>ynamic</w:t>
      </w:r>
      <w:proofErr w:type="spellEnd"/>
      <w:r w:rsidRPr="00A7729E">
        <w:rPr>
          <w:rFonts w:ascii="Arial" w:eastAsia="Times New Roman" w:hAnsi="Arial" w:cs="Arial"/>
          <w:color w:val="000000"/>
          <w:lang w:eastAsia="nl-NL"/>
        </w:rPr>
        <w:t xml:space="preserve"> </w:t>
      </w:r>
      <w:proofErr w:type="spellStart"/>
      <w:r w:rsidRPr="00A7729E">
        <w:rPr>
          <w:rFonts w:ascii="Arial" w:eastAsia="Times New Roman" w:hAnsi="Arial" w:cs="Arial"/>
          <w:b/>
          <w:color w:val="000000"/>
          <w:lang w:eastAsia="nl-NL"/>
        </w:rPr>
        <w:t>P</w:t>
      </w:r>
      <w:r w:rsidRPr="00A7729E">
        <w:rPr>
          <w:rFonts w:ascii="Arial" w:eastAsia="Times New Roman" w:hAnsi="Arial" w:cs="Arial"/>
          <w:color w:val="000000"/>
          <w:lang w:eastAsia="nl-NL"/>
        </w:rPr>
        <w:t>sychotherapy</w:t>
      </w:r>
      <w:proofErr w:type="spellEnd"/>
      <w:r w:rsidRPr="00A7729E">
        <w:rPr>
          <w:rFonts w:ascii="Arial" w:eastAsia="Times New Roman" w:hAnsi="Arial" w:cs="Arial"/>
          <w:color w:val="000000"/>
          <w:lang w:eastAsia="nl-NL"/>
        </w:rPr>
        <w:t xml:space="preserve"> is een korte gestructureerde psychoanalytische psychotherapie</w:t>
      </w:r>
      <w:r w:rsidR="00092F75" w:rsidRPr="00A7729E">
        <w:rPr>
          <w:rFonts w:ascii="Arial" w:eastAsia="Times New Roman" w:hAnsi="Arial" w:cs="Arial"/>
          <w:color w:val="000000"/>
          <w:lang w:eastAsia="nl-NL"/>
        </w:rPr>
        <w:t>.</w:t>
      </w:r>
      <w:r w:rsidR="00181DD1">
        <w:rPr>
          <w:rFonts w:ascii="Arial" w:eastAsia="Times New Roman" w:hAnsi="Arial" w:cs="Arial"/>
          <w:color w:val="000000"/>
          <w:lang w:eastAsia="nl-NL"/>
        </w:rPr>
        <w:t xml:space="preserve"> </w:t>
      </w:r>
      <w:r w:rsidRPr="00A7729E">
        <w:rPr>
          <w:rFonts w:ascii="Arial" w:eastAsia="Times New Roman" w:hAnsi="Arial" w:cs="Arial"/>
          <w:color w:val="000000"/>
          <w:lang w:eastAsia="nl-NL"/>
        </w:rPr>
        <w:t xml:space="preserve">De Methode  en Technieken  werden door </w:t>
      </w:r>
      <w:proofErr w:type="spellStart"/>
      <w:r w:rsidRPr="00A7729E">
        <w:rPr>
          <w:rFonts w:ascii="Arial" w:eastAsia="Times New Roman" w:hAnsi="Arial" w:cs="Arial"/>
          <w:color w:val="000000"/>
          <w:lang w:eastAsia="nl-NL"/>
        </w:rPr>
        <w:t>Habib</w:t>
      </w:r>
      <w:proofErr w:type="spellEnd"/>
      <w:r w:rsidRPr="00A7729E">
        <w:rPr>
          <w:rFonts w:ascii="Arial" w:eastAsia="Times New Roman" w:hAnsi="Arial" w:cs="Arial"/>
          <w:color w:val="000000"/>
          <w:lang w:eastAsia="nl-NL"/>
        </w:rPr>
        <w:t xml:space="preserve"> </w:t>
      </w:r>
      <w:proofErr w:type="spellStart"/>
      <w:r w:rsidRPr="00A7729E">
        <w:rPr>
          <w:rFonts w:ascii="Arial" w:eastAsia="Times New Roman" w:hAnsi="Arial" w:cs="Arial"/>
          <w:color w:val="000000"/>
          <w:lang w:eastAsia="nl-NL"/>
        </w:rPr>
        <w:t>Davanloo</w:t>
      </w:r>
      <w:proofErr w:type="spellEnd"/>
      <w:r w:rsidRPr="00A7729E">
        <w:rPr>
          <w:rFonts w:ascii="Arial" w:eastAsia="Times New Roman" w:hAnsi="Arial" w:cs="Arial"/>
          <w:color w:val="000000"/>
          <w:lang w:eastAsia="nl-NL"/>
        </w:rPr>
        <w:t xml:space="preserve"> een Canadese psychiater</w:t>
      </w:r>
      <w:r w:rsidR="00092F75" w:rsidRPr="00A7729E">
        <w:rPr>
          <w:rFonts w:ascii="Arial" w:eastAsia="Times New Roman" w:hAnsi="Arial" w:cs="Arial"/>
          <w:color w:val="000000"/>
          <w:lang w:eastAsia="nl-NL"/>
        </w:rPr>
        <w:t>,</w:t>
      </w:r>
      <w:r w:rsidRPr="00A7729E">
        <w:rPr>
          <w:rFonts w:ascii="Arial" w:eastAsia="Times New Roman" w:hAnsi="Arial" w:cs="Arial"/>
          <w:color w:val="000000"/>
          <w:lang w:eastAsia="nl-NL"/>
        </w:rPr>
        <w:t xml:space="preserve"> vanuit zijn kritiek op  de psychoanalyse</w:t>
      </w:r>
      <w:r w:rsidR="00092F75" w:rsidRPr="00A7729E">
        <w:rPr>
          <w:rFonts w:ascii="Arial" w:eastAsia="Times New Roman" w:hAnsi="Arial" w:cs="Arial"/>
          <w:color w:val="000000"/>
          <w:lang w:eastAsia="nl-NL"/>
        </w:rPr>
        <w:t xml:space="preserve">, </w:t>
      </w:r>
      <w:r w:rsidRPr="00A7729E">
        <w:rPr>
          <w:rFonts w:ascii="Arial" w:eastAsia="Times New Roman" w:hAnsi="Arial" w:cs="Arial"/>
          <w:color w:val="000000"/>
          <w:lang w:eastAsia="nl-NL"/>
        </w:rPr>
        <w:t>ontwikkeld. Zijn kritiek betr</w:t>
      </w:r>
      <w:r w:rsidR="00092F75" w:rsidRPr="00A7729E">
        <w:rPr>
          <w:rFonts w:ascii="Arial" w:eastAsia="Times New Roman" w:hAnsi="Arial" w:cs="Arial"/>
          <w:color w:val="000000"/>
          <w:lang w:eastAsia="nl-NL"/>
        </w:rPr>
        <w:t>of</w:t>
      </w:r>
      <w:r w:rsidR="004546E3">
        <w:rPr>
          <w:rFonts w:ascii="Arial" w:eastAsia="Times New Roman" w:hAnsi="Arial" w:cs="Arial"/>
          <w:color w:val="000000"/>
          <w:lang w:eastAsia="nl-NL"/>
        </w:rPr>
        <w:t xml:space="preserve"> vooral de techniek, de duur, </w:t>
      </w:r>
      <w:r w:rsidRPr="00A7729E">
        <w:rPr>
          <w:rFonts w:ascii="Arial" w:eastAsia="Times New Roman" w:hAnsi="Arial" w:cs="Arial"/>
          <w:color w:val="000000"/>
          <w:lang w:eastAsia="nl-NL"/>
        </w:rPr>
        <w:t>de kosten en de effectiviteit</w:t>
      </w:r>
      <w:r w:rsidR="004546E3">
        <w:rPr>
          <w:rFonts w:ascii="Arial" w:eastAsia="Times New Roman" w:hAnsi="Arial" w:cs="Arial"/>
          <w:color w:val="000000"/>
          <w:lang w:eastAsia="nl-NL"/>
        </w:rPr>
        <w:t xml:space="preserve"> van de psychoanalyse</w:t>
      </w:r>
      <w:r w:rsidRPr="00A7729E">
        <w:rPr>
          <w:rFonts w:ascii="Arial" w:eastAsia="Times New Roman" w:hAnsi="Arial" w:cs="Arial"/>
          <w:color w:val="000000"/>
          <w:lang w:eastAsia="nl-NL"/>
        </w:rPr>
        <w:t xml:space="preserve">. In de hier beschreven opleiding wordt aandacht besteed aan de modificaties in de psychoanalytische methodiek die door </w:t>
      </w:r>
      <w:proofErr w:type="spellStart"/>
      <w:r w:rsidRPr="00A7729E">
        <w:rPr>
          <w:rFonts w:ascii="Arial" w:eastAsia="Times New Roman" w:hAnsi="Arial" w:cs="Arial"/>
          <w:color w:val="000000"/>
          <w:lang w:eastAsia="nl-NL"/>
        </w:rPr>
        <w:t>Davanloo</w:t>
      </w:r>
      <w:proofErr w:type="spellEnd"/>
      <w:r w:rsidRPr="00A7729E">
        <w:rPr>
          <w:rFonts w:ascii="Arial" w:eastAsia="Times New Roman" w:hAnsi="Arial" w:cs="Arial"/>
          <w:color w:val="000000"/>
          <w:lang w:eastAsia="nl-NL"/>
        </w:rPr>
        <w:t xml:space="preserve"> werden voorgesteld, ontwikkeld en onderzocht.</w:t>
      </w:r>
    </w:p>
    <w:p w14:paraId="4E304C01" w14:textId="77777777" w:rsidR="00451EDB" w:rsidRPr="00A7729E" w:rsidRDefault="00451EDB" w:rsidP="00451EDB">
      <w:pPr>
        <w:spacing w:after="0" w:line="240" w:lineRule="auto"/>
        <w:jc w:val="both"/>
        <w:rPr>
          <w:rFonts w:ascii="Arial" w:eastAsia="Times New Roman" w:hAnsi="Arial" w:cs="Arial"/>
          <w:color w:val="000000"/>
          <w:lang w:eastAsia="nl-NL"/>
        </w:rPr>
      </w:pPr>
    </w:p>
    <w:p w14:paraId="2DE097B5" w14:textId="77777777" w:rsidR="00451EDB" w:rsidRPr="00A7729E" w:rsidRDefault="00451EDB" w:rsidP="00451EDB">
      <w:pPr>
        <w:spacing w:after="0" w:line="240" w:lineRule="auto"/>
        <w:jc w:val="both"/>
        <w:rPr>
          <w:rFonts w:ascii="Arial" w:eastAsia="Times New Roman" w:hAnsi="Arial" w:cs="Arial"/>
          <w:lang w:eastAsia="nl-NL"/>
        </w:rPr>
      </w:pPr>
      <w:r w:rsidRPr="00A7729E">
        <w:rPr>
          <w:rFonts w:ascii="Arial" w:eastAsia="Times New Roman" w:hAnsi="Arial" w:cs="Arial"/>
          <w:color w:val="000000"/>
          <w:lang w:eastAsia="nl-NL"/>
        </w:rPr>
        <w:t xml:space="preserve">De ISTDP is van oorsprong een vorm van kortdurende ambulante therapie in een face </w:t>
      </w:r>
      <w:proofErr w:type="spellStart"/>
      <w:r w:rsidRPr="00A7729E">
        <w:rPr>
          <w:rFonts w:ascii="Arial" w:eastAsia="Times New Roman" w:hAnsi="Arial" w:cs="Arial"/>
          <w:color w:val="000000"/>
          <w:lang w:eastAsia="nl-NL"/>
        </w:rPr>
        <w:t>to</w:t>
      </w:r>
      <w:proofErr w:type="spellEnd"/>
      <w:r w:rsidRPr="00A7729E">
        <w:rPr>
          <w:rFonts w:ascii="Arial" w:eastAsia="Times New Roman" w:hAnsi="Arial" w:cs="Arial"/>
          <w:color w:val="000000"/>
          <w:lang w:eastAsia="nl-NL"/>
        </w:rPr>
        <w:t xml:space="preserve"> face opstelling.</w:t>
      </w:r>
    </w:p>
    <w:p w14:paraId="1C28D053" w14:textId="77777777" w:rsidR="00451EDB" w:rsidRPr="00A7729E" w:rsidRDefault="00451EDB" w:rsidP="00451EDB">
      <w:pPr>
        <w:spacing w:after="0" w:line="240" w:lineRule="auto"/>
        <w:jc w:val="both"/>
        <w:rPr>
          <w:rFonts w:ascii="Arial" w:eastAsia="Times New Roman" w:hAnsi="Arial" w:cs="Arial"/>
          <w:color w:val="000000"/>
          <w:lang w:eastAsia="nl-NL"/>
        </w:rPr>
      </w:pPr>
    </w:p>
    <w:p w14:paraId="64CCC443" w14:textId="77777777" w:rsidR="00451EDB" w:rsidRPr="00A7729E" w:rsidRDefault="00451EDB" w:rsidP="00092F75">
      <w:pPr>
        <w:spacing w:after="0" w:line="240" w:lineRule="auto"/>
        <w:jc w:val="both"/>
        <w:rPr>
          <w:rFonts w:ascii="Arial" w:eastAsia="Times New Roman" w:hAnsi="Arial" w:cs="Arial"/>
          <w:lang w:eastAsia="nl-NL"/>
        </w:rPr>
      </w:pPr>
      <w:r w:rsidRPr="00A7729E">
        <w:rPr>
          <w:rFonts w:ascii="Arial" w:eastAsia="Times New Roman" w:hAnsi="Arial" w:cs="Arial"/>
          <w:color w:val="000000"/>
          <w:lang w:eastAsia="nl-NL"/>
        </w:rPr>
        <w:t xml:space="preserve">Op de Viersprong </w:t>
      </w:r>
      <w:r w:rsidR="00092F75" w:rsidRPr="00A7729E">
        <w:rPr>
          <w:rFonts w:ascii="Arial" w:eastAsia="Times New Roman" w:hAnsi="Arial" w:cs="Arial"/>
          <w:color w:val="000000"/>
          <w:lang w:eastAsia="nl-NL"/>
        </w:rPr>
        <w:t xml:space="preserve">in Halsteren </w:t>
      </w:r>
      <w:r w:rsidRPr="00A7729E">
        <w:rPr>
          <w:rFonts w:ascii="Arial" w:eastAsia="Times New Roman" w:hAnsi="Arial" w:cs="Arial"/>
          <w:color w:val="000000"/>
          <w:lang w:eastAsia="nl-NL"/>
        </w:rPr>
        <w:t xml:space="preserve">werd met deze methodiek als uitgangspunt naast de ambulante ISTDP ook een deeltijd en een klinische toepassing ontwikkeld (de Residentiële ISTDP of  R-ISTDP). Beide werkvormen en </w:t>
      </w:r>
      <w:proofErr w:type="spellStart"/>
      <w:r w:rsidRPr="00A7729E">
        <w:rPr>
          <w:rFonts w:ascii="Arial" w:eastAsia="Times New Roman" w:hAnsi="Arial" w:cs="Arial"/>
          <w:color w:val="000000"/>
          <w:lang w:eastAsia="nl-NL"/>
        </w:rPr>
        <w:t>settings</w:t>
      </w:r>
      <w:proofErr w:type="spellEnd"/>
      <w:r w:rsidRPr="00A7729E">
        <w:rPr>
          <w:rFonts w:ascii="Arial" w:eastAsia="Times New Roman" w:hAnsi="Arial" w:cs="Arial"/>
          <w:color w:val="000000"/>
          <w:lang w:eastAsia="nl-NL"/>
        </w:rPr>
        <w:t xml:space="preserve"> hebben in de praktijk hun waarde bewezen. De ambulante ISTDP is </w:t>
      </w:r>
      <w:proofErr w:type="spellStart"/>
      <w:r w:rsidRPr="00A7729E">
        <w:rPr>
          <w:rFonts w:ascii="Arial" w:eastAsia="Times New Roman" w:hAnsi="Arial" w:cs="Arial"/>
          <w:color w:val="000000"/>
          <w:lang w:eastAsia="nl-NL"/>
        </w:rPr>
        <w:t>evidence-based</w:t>
      </w:r>
      <w:proofErr w:type="spellEnd"/>
      <w:r w:rsidRPr="00A7729E">
        <w:rPr>
          <w:rFonts w:ascii="Arial" w:eastAsia="Times New Roman" w:hAnsi="Arial" w:cs="Arial"/>
          <w:color w:val="000000"/>
          <w:lang w:eastAsia="nl-NL"/>
        </w:rPr>
        <w:t xml:space="preserve">, de R-ISTDP is op weg naar een </w:t>
      </w:r>
      <w:proofErr w:type="spellStart"/>
      <w:r w:rsidRPr="00A7729E">
        <w:rPr>
          <w:rFonts w:ascii="Arial" w:eastAsia="Times New Roman" w:hAnsi="Arial" w:cs="Arial"/>
          <w:color w:val="000000"/>
          <w:lang w:eastAsia="nl-NL"/>
        </w:rPr>
        <w:t>evidence-based</w:t>
      </w:r>
      <w:proofErr w:type="spellEnd"/>
      <w:r w:rsidRPr="00A7729E">
        <w:rPr>
          <w:rFonts w:ascii="Arial" w:eastAsia="Times New Roman" w:hAnsi="Arial" w:cs="Arial"/>
          <w:color w:val="000000"/>
          <w:lang w:eastAsia="nl-NL"/>
        </w:rPr>
        <w:t xml:space="preserve"> praktijk.</w:t>
      </w:r>
    </w:p>
    <w:p w14:paraId="1E921C74" w14:textId="77777777" w:rsidR="00451EDB" w:rsidRPr="00A7729E" w:rsidRDefault="00451EDB" w:rsidP="00EE610D">
      <w:pPr>
        <w:pStyle w:val="Geenafstand"/>
        <w:jc w:val="both"/>
        <w:rPr>
          <w:rFonts w:ascii="Arial" w:hAnsi="Arial" w:cs="Arial"/>
          <w:b/>
          <w:bCs/>
          <w:u w:val="single"/>
        </w:rPr>
      </w:pPr>
    </w:p>
    <w:p w14:paraId="665A4702" w14:textId="6400469F" w:rsidR="00451EDB" w:rsidRPr="00A7729E" w:rsidRDefault="00092F75" w:rsidP="00EE610D">
      <w:pPr>
        <w:pStyle w:val="Geenafstand"/>
        <w:jc w:val="both"/>
        <w:rPr>
          <w:rFonts w:ascii="Arial" w:hAnsi="Arial" w:cs="Arial"/>
          <w:bCs/>
        </w:rPr>
      </w:pPr>
      <w:r w:rsidRPr="00A7729E">
        <w:rPr>
          <w:rFonts w:ascii="Arial" w:hAnsi="Arial" w:cs="Arial"/>
          <w:bCs/>
        </w:rPr>
        <w:t>Op het NPI in Amsterdam wordt op de deeltijd EDT - Experi</w:t>
      </w:r>
      <w:r w:rsidR="000B20C2" w:rsidRPr="00A7729E">
        <w:rPr>
          <w:rFonts w:ascii="Arial" w:hAnsi="Arial" w:cs="Arial"/>
          <w:bCs/>
        </w:rPr>
        <w:t>e</w:t>
      </w:r>
      <w:r w:rsidRPr="00A7729E">
        <w:rPr>
          <w:rFonts w:ascii="Arial" w:hAnsi="Arial" w:cs="Arial"/>
          <w:bCs/>
        </w:rPr>
        <w:t xml:space="preserve">ntiële Dynamische Therapie, </w:t>
      </w:r>
      <w:r w:rsidR="00801374">
        <w:rPr>
          <w:rFonts w:ascii="Arial" w:hAnsi="Arial" w:cs="Arial"/>
          <w:bCs/>
        </w:rPr>
        <w:t>die</w:t>
      </w:r>
      <w:r w:rsidRPr="00A7729E">
        <w:rPr>
          <w:rFonts w:ascii="Arial" w:hAnsi="Arial" w:cs="Arial"/>
          <w:bCs/>
        </w:rPr>
        <w:t xml:space="preserve"> is geënt op de ISTDP - thans onderzoek gedaan naar de werkzame factoren </w:t>
      </w:r>
      <w:r w:rsidR="007F34F7" w:rsidRPr="00A7729E">
        <w:rPr>
          <w:rFonts w:ascii="Arial" w:hAnsi="Arial" w:cs="Arial"/>
          <w:bCs/>
        </w:rPr>
        <w:t xml:space="preserve">van ISTDP </w:t>
      </w:r>
      <w:r w:rsidRPr="00A7729E">
        <w:rPr>
          <w:rFonts w:ascii="Arial" w:hAnsi="Arial" w:cs="Arial"/>
          <w:bCs/>
        </w:rPr>
        <w:t xml:space="preserve">binnen </w:t>
      </w:r>
      <w:r w:rsidRPr="00A7729E">
        <w:rPr>
          <w:rFonts w:ascii="Arial" w:hAnsi="Arial" w:cs="Arial"/>
          <w:bCs/>
        </w:rPr>
        <w:lastRenderedPageBreak/>
        <w:t xml:space="preserve">een deeltijdsetting. Daarnaast wordt onderzocht of er </w:t>
      </w:r>
      <w:r w:rsidR="007F34F7" w:rsidRPr="00A7729E">
        <w:rPr>
          <w:rFonts w:ascii="Arial" w:hAnsi="Arial" w:cs="Arial"/>
          <w:bCs/>
        </w:rPr>
        <w:t>voorspellers</w:t>
      </w:r>
      <w:r w:rsidRPr="00A7729E">
        <w:rPr>
          <w:rFonts w:ascii="Arial" w:hAnsi="Arial" w:cs="Arial"/>
          <w:bCs/>
        </w:rPr>
        <w:t xml:space="preserve"> voor therapie-uitkomst te vinden zijn.</w:t>
      </w:r>
    </w:p>
    <w:p w14:paraId="306312C3" w14:textId="77777777" w:rsidR="007F34F7" w:rsidRPr="00A7729E" w:rsidRDefault="00B26EA9" w:rsidP="007F34F7">
      <w:pPr>
        <w:pStyle w:val="Kop1"/>
        <w:pBdr>
          <w:bottom w:val="single" w:sz="6" w:space="1" w:color="auto"/>
        </w:pBdr>
        <w:rPr>
          <w:rFonts w:ascii="Arial" w:hAnsi="Arial" w:cs="Arial"/>
          <w:sz w:val="40"/>
          <w:szCs w:val="40"/>
        </w:rPr>
      </w:pPr>
      <w:bookmarkStart w:id="13" w:name="_Toc479280876"/>
      <w:r w:rsidRPr="00A7729E">
        <w:rPr>
          <w:rFonts w:ascii="Arial" w:hAnsi="Arial" w:cs="Arial"/>
          <w:sz w:val="40"/>
          <w:szCs w:val="40"/>
        </w:rPr>
        <w:t>Overzicht 1</w:t>
      </w:r>
      <w:r w:rsidRPr="00A7729E">
        <w:rPr>
          <w:rFonts w:ascii="Arial" w:hAnsi="Arial" w:cs="Arial"/>
          <w:sz w:val="40"/>
          <w:szCs w:val="40"/>
          <w:vertAlign w:val="superscript"/>
        </w:rPr>
        <w:t>ste</w:t>
      </w:r>
      <w:r w:rsidRPr="00A7729E">
        <w:rPr>
          <w:rFonts w:ascii="Arial" w:hAnsi="Arial" w:cs="Arial"/>
          <w:sz w:val="40"/>
          <w:szCs w:val="40"/>
        </w:rPr>
        <w:t xml:space="preserve"> studiejaar</w:t>
      </w:r>
      <w:bookmarkEnd w:id="13"/>
    </w:p>
    <w:p w14:paraId="63D3800E" w14:textId="77777777" w:rsidR="002D772E" w:rsidRPr="00181DD1" w:rsidRDefault="007F34F7" w:rsidP="007F34F7">
      <w:pPr>
        <w:pStyle w:val="Geenafstand"/>
        <w:jc w:val="both"/>
        <w:rPr>
          <w:rFonts w:ascii="Arial" w:hAnsi="Arial" w:cs="Arial"/>
        </w:rPr>
      </w:pPr>
      <w:r w:rsidRPr="00181DD1">
        <w:rPr>
          <w:rFonts w:ascii="Arial" w:hAnsi="Arial" w:cs="Arial"/>
        </w:rPr>
        <w:t xml:space="preserve">Het eerste jaar van de opleiding is er op gericht om de cursist een aantal basisvaardigheden te leren die het hem mogelijk moeten maken om het behandelprotocol van de ISTDP, de Central </w:t>
      </w:r>
      <w:proofErr w:type="spellStart"/>
      <w:r w:rsidRPr="00181DD1">
        <w:rPr>
          <w:rFonts w:ascii="Arial" w:hAnsi="Arial" w:cs="Arial"/>
        </w:rPr>
        <w:t>Dynamic</w:t>
      </w:r>
      <w:proofErr w:type="spellEnd"/>
      <w:r w:rsidRPr="00181DD1">
        <w:rPr>
          <w:rFonts w:ascii="Arial" w:hAnsi="Arial" w:cs="Arial"/>
        </w:rPr>
        <w:t xml:space="preserve"> </w:t>
      </w:r>
      <w:proofErr w:type="spellStart"/>
      <w:r w:rsidRPr="00181DD1">
        <w:rPr>
          <w:rFonts w:ascii="Arial" w:hAnsi="Arial" w:cs="Arial"/>
        </w:rPr>
        <w:t>Sequence</w:t>
      </w:r>
      <w:proofErr w:type="spellEnd"/>
      <w:r w:rsidRPr="00181DD1">
        <w:rPr>
          <w:rFonts w:ascii="Arial" w:hAnsi="Arial" w:cs="Arial"/>
        </w:rPr>
        <w:t xml:space="preserve"> (CDS) toe te passen in een op te starten therapeutisch proces</w:t>
      </w:r>
      <w:r w:rsidR="002D772E" w:rsidRPr="00181DD1">
        <w:rPr>
          <w:rFonts w:ascii="Arial" w:hAnsi="Arial" w:cs="Arial"/>
        </w:rPr>
        <w:t>.</w:t>
      </w:r>
    </w:p>
    <w:p w14:paraId="43E48249" w14:textId="77777777" w:rsidR="002D772E" w:rsidRPr="00181DD1" w:rsidRDefault="002D772E" w:rsidP="007F34F7">
      <w:pPr>
        <w:pStyle w:val="Geenafstand"/>
        <w:jc w:val="both"/>
        <w:rPr>
          <w:rFonts w:ascii="Arial" w:hAnsi="Arial" w:cs="Arial"/>
        </w:rPr>
      </w:pPr>
    </w:p>
    <w:p w14:paraId="30670542" w14:textId="77777777" w:rsidR="007F34F7" w:rsidRPr="00181DD1" w:rsidRDefault="007F34F7" w:rsidP="002D772E">
      <w:pPr>
        <w:pStyle w:val="Geenafstand"/>
        <w:spacing w:line="276" w:lineRule="auto"/>
        <w:jc w:val="both"/>
        <w:rPr>
          <w:rFonts w:ascii="Arial" w:hAnsi="Arial" w:cs="Arial"/>
          <w:color w:val="FF0000"/>
        </w:rPr>
      </w:pPr>
      <w:r w:rsidRPr="00181DD1">
        <w:rPr>
          <w:rFonts w:ascii="Arial" w:hAnsi="Arial" w:cs="Arial"/>
        </w:rPr>
        <w:t xml:space="preserve">Het basisjaar leidt op tot de volgende  competenties; </w:t>
      </w:r>
    </w:p>
    <w:p w14:paraId="7B418D8A" w14:textId="77777777" w:rsidR="007F34F7" w:rsidRPr="00181DD1" w:rsidRDefault="007F34F7" w:rsidP="002D772E">
      <w:pPr>
        <w:pStyle w:val="Geenafstand"/>
        <w:spacing w:line="276" w:lineRule="auto"/>
        <w:jc w:val="both"/>
        <w:rPr>
          <w:rFonts w:ascii="Arial" w:hAnsi="Arial" w:cs="Arial"/>
        </w:rPr>
      </w:pPr>
      <w:r w:rsidRPr="00181DD1">
        <w:rPr>
          <w:rFonts w:ascii="Arial" w:hAnsi="Arial" w:cs="Arial"/>
        </w:rPr>
        <w:t>-</w:t>
      </w:r>
      <w:r w:rsidR="002D772E" w:rsidRPr="00181DD1">
        <w:rPr>
          <w:rFonts w:ascii="Arial" w:hAnsi="Arial" w:cs="Arial"/>
        </w:rPr>
        <w:t xml:space="preserve"> Kennis over, </w:t>
      </w:r>
      <w:r w:rsidRPr="00181DD1">
        <w:rPr>
          <w:rFonts w:ascii="Arial" w:hAnsi="Arial" w:cs="Arial"/>
        </w:rPr>
        <w:t>en mogelijkheid tot</w:t>
      </w:r>
      <w:r w:rsidR="002D772E" w:rsidRPr="00181DD1">
        <w:rPr>
          <w:rFonts w:ascii="Arial" w:hAnsi="Arial" w:cs="Arial"/>
        </w:rPr>
        <w:t>,</w:t>
      </w:r>
      <w:r w:rsidRPr="00181DD1">
        <w:rPr>
          <w:rFonts w:ascii="Arial" w:hAnsi="Arial" w:cs="Arial"/>
        </w:rPr>
        <w:t xml:space="preserve"> het toepassen van de Central </w:t>
      </w:r>
      <w:proofErr w:type="spellStart"/>
      <w:r w:rsidRPr="00181DD1">
        <w:rPr>
          <w:rFonts w:ascii="Arial" w:hAnsi="Arial" w:cs="Arial"/>
        </w:rPr>
        <w:t>Dynamic</w:t>
      </w:r>
      <w:proofErr w:type="spellEnd"/>
      <w:r w:rsidRPr="00181DD1">
        <w:rPr>
          <w:rFonts w:ascii="Arial" w:hAnsi="Arial" w:cs="Arial"/>
        </w:rPr>
        <w:t xml:space="preserve"> </w:t>
      </w:r>
      <w:proofErr w:type="spellStart"/>
      <w:r w:rsidRPr="00181DD1">
        <w:rPr>
          <w:rFonts w:ascii="Arial" w:hAnsi="Arial" w:cs="Arial"/>
        </w:rPr>
        <w:t>Sequence</w:t>
      </w:r>
      <w:proofErr w:type="spellEnd"/>
    </w:p>
    <w:p w14:paraId="1CDFDBCC" w14:textId="77777777" w:rsidR="007F34F7" w:rsidRPr="00181DD1" w:rsidRDefault="007F34F7" w:rsidP="002D772E">
      <w:pPr>
        <w:pStyle w:val="Geenafstand"/>
        <w:spacing w:line="276" w:lineRule="auto"/>
        <w:jc w:val="both"/>
        <w:rPr>
          <w:rFonts w:ascii="Arial" w:hAnsi="Arial" w:cs="Arial"/>
        </w:rPr>
      </w:pPr>
      <w:r w:rsidRPr="00181DD1">
        <w:rPr>
          <w:rFonts w:ascii="Arial" w:hAnsi="Arial" w:cs="Arial"/>
        </w:rPr>
        <w:t>-Toepassen van de basistechniek: Confrontatie/Identificatie/</w:t>
      </w:r>
      <w:proofErr w:type="spellStart"/>
      <w:r w:rsidRPr="00181DD1">
        <w:rPr>
          <w:rFonts w:ascii="Arial" w:hAnsi="Arial" w:cs="Arial"/>
        </w:rPr>
        <w:t>Clarificatie</w:t>
      </w:r>
      <w:proofErr w:type="spellEnd"/>
    </w:p>
    <w:p w14:paraId="52FFF3E8" w14:textId="77777777" w:rsidR="007F34F7" w:rsidRPr="00181DD1" w:rsidRDefault="007F34F7" w:rsidP="002D772E">
      <w:pPr>
        <w:pStyle w:val="Geenafstand"/>
        <w:spacing w:line="276" w:lineRule="auto"/>
        <w:jc w:val="both"/>
        <w:rPr>
          <w:rFonts w:ascii="Arial" w:hAnsi="Arial" w:cs="Arial"/>
        </w:rPr>
      </w:pPr>
      <w:r w:rsidRPr="00181DD1">
        <w:rPr>
          <w:rFonts w:ascii="Arial" w:hAnsi="Arial" w:cs="Arial"/>
        </w:rPr>
        <w:t>-Angstregulatie volgens het daarvoor geldende protocol</w:t>
      </w:r>
    </w:p>
    <w:p w14:paraId="403CDA1B" w14:textId="77777777" w:rsidR="007F34F7" w:rsidRPr="00181DD1" w:rsidRDefault="007F34F7" w:rsidP="002D772E">
      <w:pPr>
        <w:pStyle w:val="Geenafstand"/>
        <w:spacing w:line="276" w:lineRule="auto"/>
        <w:jc w:val="both"/>
        <w:rPr>
          <w:rFonts w:ascii="Arial" w:hAnsi="Arial" w:cs="Arial"/>
        </w:rPr>
      </w:pPr>
      <w:r w:rsidRPr="00181DD1">
        <w:rPr>
          <w:rFonts w:ascii="Arial" w:hAnsi="Arial" w:cs="Arial"/>
        </w:rPr>
        <w:t xml:space="preserve">-Het </w:t>
      </w:r>
      <w:r w:rsidR="002D772E" w:rsidRPr="00181DD1">
        <w:rPr>
          <w:rFonts w:ascii="Arial" w:hAnsi="Arial" w:cs="Arial"/>
        </w:rPr>
        <w:t xml:space="preserve">leiding </w:t>
      </w:r>
      <w:r w:rsidRPr="00181DD1">
        <w:rPr>
          <w:rFonts w:ascii="Arial" w:hAnsi="Arial" w:cs="Arial"/>
        </w:rPr>
        <w:t>nemen in het therapeutisch proces</w:t>
      </w:r>
    </w:p>
    <w:p w14:paraId="79881AF1" w14:textId="77777777" w:rsidR="007F34F7" w:rsidRPr="00181DD1" w:rsidRDefault="007F34F7" w:rsidP="002D772E">
      <w:pPr>
        <w:pStyle w:val="Geenafstand"/>
        <w:spacing w:line="276" w:lineRule="auto"/>
        <w:ind w:left="1410" w:hanging="1410"/>
        <w:rPr>
          <w:rFonts w:ascii="Arial" w:hAnsi="Arial" w:cs="Arial"/>
        </w:rPr>
      </w:pPr>
    </w:p>
    <w:p w14:paraId="757E8749" w14:textId="77777777" w:rsidR="00B26EA9" w:rsidRPr="00181DD1" w:rsidRDefault="00B26EA9" w:rsidP="00B26EA9">
      <w:pPr>
        <w:pStyle w:val="Geenafstand"/>
        <w:spacing w:line="360" w:lineRule="auto"/>
        <w:ind w:left="1410" w:hanging="1410"/>
        <w:rPr>
          <w:rFonts w:ascii="Arial" w:hAnsi="Arial" w:cs="Arial"/>
        </w:rPr>
      </w:pPr>
      <w:r w:rsidRPr="00181DD1">
        <w:rPr>
          <w:rFonts w:ascii="Arial" w:hAnsi="Arial" w:cs="Arial"/>
        </w:rPr>
        <w:t>Workshop 1:</w:t>
      </w:r>
      <w:r w:rsidRPr="00181DD1">
        <w:rPr>
          <w:rFonts w:ascii="Arial" w:hAnsi="Arial" w:cs="Arial"/>
        </w:rPr>
        <w:tab/>
        <w:t xml:space="preserve">Inleiding op de ISTDP - Ontstaan van psychopathologie /  Samenhang van de verschillende begrippen /  Central </w:t>
      </w:r>
      <w:proofErr w:type="spellStart"/>
      <w:r w:rsidRPr="00181DD1">
        <w:rPr>
          <w:rFonts w:ascii="Arial" w:hAnsi="Arial" w:cs="Arial"/>
        </w:rPr>
        <w:t>Dynamic</w:t>
      </w:r>
      <w:proofErr w:type="spellEnd"/>
      <w:r w:rsidRPr="00181DD1">
        <w:rPr>
          <w:rFonts w:ascii="Arial" w:hAnsi="Arial" w:cs="Arial"/>
        </w:rPr>
        <w:t xml:space="preserve"> </w:t>
      </w:r>
      <w:proofErr w:type="spellStart"/>
      <w:r w:rsidRPr="00181DD1">
        <w:rPr>
          <w:rFonts w:ascii="Arial" w:hAnsi="Arial" w:cs="Arial"/>
        </w:rPr>
        <w:t>Sequence</w:t>
      </w:r>
      <w:proofErr w:type="spellEnd"/>
      <w:r w:rsidRPr="00181DD1">
        <w:rPr>
          <w:rFonts w:ascii="Arial" w:hAnsi="Arial" w:cs="Arial"/>
        </w:rPr>
        <w:t xml:space="preserve">: een behandelprotocol / Techniek: Confrontatie – Identificatie – </w:t>
      </w:r>
      <w:proofErr w:type="spellStart"/>
      <w:r w:rsidRPr="00181DD1">
        <w:rPr>
          <w:rFonts w:ascii="Arial" w:hAnsi="Arial" w:cs="Arial"/>
        </w:rPr>
        <w:t>Clarificatie</w:t>
      </w:r>
      <w:proofErr w:type="spellEnd"/>
      <w:r w:rsidRPr="00181DD1">
        <w:rPr>
          <w:rFonts w:ascii="Arial" w:hAnsi="Arial" w:cs="Arial"/>
        </w:rPr>
        <w:t xml:space="preserve"> / De tien geboden van de ISTDP.</w:t>
      </w:r>
    </w:p>
    <w:p w14:paraId="1218DF8D" w14:textId="77777777" w:rsidR="00B26EA9" w:rsidRPr="00181DD1" w:rsidRDefault="00B26EA9" w:rsidP="00181DD1">
      <w:pPr>
        <w:pStyle w:val="Geenafstand"/>
        <w:spacing w:line="360" w:lineRule="auto"/>
        <w:ind w:left="1410" w:hanging="1410"/>
        <w:rPr>
          <w:rFonts w:ascii="Arial" w:hAnsi="Arial" w:cs="Arial"/>
        </w:rPr>
      </w:pPr>
      <w:r w:rsidRPr="00181DD1">
        <w:rPr>
          <w:rFonts w:ascii="Arial" w:hAnsi="Arial" w:cs="Arial"/>
        </w:rPr>
        <w:t xml:space="preserve">Workshop 2: </w:t>
      </w:r>
      <w:r w:rsidRPr="00181DD1">
        <w:rPr>
          <w:rFonts w:ascii="Arial" w:hAnsi="Arial" w:cs="Arial"/>
        </w:rPr>
        <w:tab/>
        <w:t>Leiding nemen in het therapeutisch proces / Inleiding op de Ego Adaptieve Capaciteit</w:t>
      </w:r>
    </w:p>
    <w:p w14:paraId="5F44EA94" w14:textId="77777777" w:rsidR="00B26EA9" w:rsidRPr="00181DD1" w:rsidRDefault="00B26EA9" w:rsidP="00181DD1">
      <w:pPr>
        <w:pStyle w:val="Geenafstand"/>
        <w:spacing w:line="360" w:lineRule="auto"/>
        <w:ind w:left="1410" w:hanging="1410"/>
        <w:rPr>
          <w:rFonts w:ascii="Arial" w:hAnsi="Arial" w:cs="Arial"/>
        </w:rPr>
      </w:pPr>
      <w:r w:rsidRPr="00181DD1">
        <w:rPr>
          <w:rFonts w:ascii="Arial" w:hAnsi="Arial" w:cs="Arial"/>
        </w:rPr>
        <w:t>Workshop 3:</w:t>
      </w:r>
      <w:r w:rsidRPr="00181DD1">
        <w:rPr>
          <w:rFonts w:ascii="Arial" w:hAnsi="Arial" w:cs="Arial"/>
        </w:rPr>
        <w:tab/>
        <w:t xml:space="preserve">De conflictdriehoek / De personendriehoek / Afweer – </w:t>
      </w:r>
      <w:r w:rsidR="000B20C2" w:rsidRPr="00181DD1">
        <w:rPr>
          <w:rFonts w:ascii="Arial" w:hAnsi="Arial" w:cs="Arial"/>
        </w:rPr>
        <w:t>Defensies</w:t>
      </w:r>
      <w:r w:rsidRPr="00181DD1">
        <w:rPr>
          <w:rFonts w:ascii="Arial" w:hAnsi="Arial" w:cs="Arial"/>
        </w:rPr>
        <w:t xml:space="preserve"> / Herstructureren</w:t>
      </w:r>
    </w:p>
    <w:p w14:paraId="71E81F1B" w14:textId="3C85FDB2" w:rsidR="00B26EA9" w:rsidRPr="00181DD1" w:rsidRDefault="00B26EA9" w:rsidP="00F10929">
      <w:pPr>
        <w:pStyle w:val="Geenafstand"/>
        <w:spacing w:line="360" w:lineRule="auto"/>
        <w:ind w:left="1410" w:hanging="1410"/>
        <w:rPr>
          <w:rFonts w:ascii="Arial" w:hAnsi="Arial" w:cs="Arial"/>
        </w:rPr>
      </w:pPr>
      <w:r w:rsidRPr="00181DD1">
        <w:rPr>
          <w:rFonts w:ascii="Arial" w:hAnsi="Arial" w:cs="Arial"/>
        </w:rPr>
        <w:t xml:space="preserve">Workshop 4: </w:t>
      </w:r>
      <w:r w:rsidRPr="00181DD1">
        <w:rPr>
          <w:rFonts w:ascii="Arial" w:hAnsi="Arial" w:cs="Arial"/>
        </w:rPr>
        <w:tab/>
        <w:t xml:space="preserve">Angstregulatie en de fysiologie/neurobiologische aspecten </w:t>
      </w:r>
      <w:r w:rsidR="00F10929">
        <w:rPr>
          <w:rFonts w:ascii="Arial" w:hAnsi="Arial" w:cs="Arial"/>
        </w:rPr>
        <w:t>, assessment van                        angst</w:t>
      </w:r>
    </w:p>
    <w:p w14:paraId="4C272F06" w14:textId="59E58391" w:rsidR="00F10929" w:rsidRPr="00F10929" w:rsidRDefault="00B26EA9" w:rsidP="00F10929">
      <w:pPr>
        <w:pStyle w:val="Geenafstand"/>
        <w:spacing w:line="360" w:lineRule="auto"/>
        <w:rPr>
          <w:rFonts w:ascii="Arial" w:hAnsi="Arial" w:cs="Arial"/>
        </w:rPr>
      </w:pPr>
      <w:r w:rsidRPr="00181DD1">
        <w:rPr>
          <w:rFonts w:ascii="Arial" w:hAnsi="Arial" w:cs="Arial"/>
        </w:rPr>
        <w:t xml:space="preserve">Workshop 5: </w:t>
      </w:r>
      <w:r w:rsidRPr="00181DD1">
        <w:rPr>
          <w:rFonts w:ascii="Arial" w:hAnsi="Arial" w:cs="Arial"/>
        </w:rPr>
        <w:tab/>
      </w:r>
      <w:r w:rsidR="00F10929" w:rsidRPr="00181DD1">
        <w:rPr>
          <w:rFonts w:ascii="Arial" w:hAnsi="Arial" w:cs="Arial"/>
        </w:rPr>
        <w:t>Superego</w:t>
      </w:r>
      <w:r w:rsidR="00F10929">
        <w:rPr>
          <w:rFonts w:ascii="Arial" w:hAnsi="Arial" w:cs="Arial"/>
        </w:rPr>
        <w:t>pathologie, karakterpathologie</w:t>
      </w:r>
      <w:r w:rsidR="00F10929">
        <w:rPr>
          <w:rFonts w:ascii="Arial" w:hAnsi="Arial" w:cs="Arial"/>
        </w:rPr>
        <w:br/>
        <w:t xml:space="preserve">                        </w:t>
      </w:r>
      <w:r w:rsidR="00F10929" w:rsidRPr="00181DD1">
        <w:rPr>
          <w:rFonts w:ascii="Arial" w:hAnsi="Arial" w:cs="Arial"/>
          <w:lang w:val="nl-BE"/>
        </w:rPr>
        <w:t>Examen jaar 1</w:t>
      </w:r>
    </w:p>
    <w:p w14:paraId="38884DC5" w14:textId="77777777" w:rsidR="002D772E" w:rsidRPr="00181DD1" w:rsidRDefault="002D772E" w:rsidP="00DD050A">
      <w:pPr>
        <w:pStyle w:val="Geenafstand"/>
        <w:rPr>
          <w:rFonts w:ascii="Arial" w:hAnsi="Arial" w:cs="Arial"/>
        </w:rPr>
      </w:pPr>
    </w:p>
    <w:p w14:paraId="601C3FE7" w14:textId="77777777" w:rsidR="002D772E" w:rsidRPr="00181DD1" w:rsidRDefault="002D772E" w:rsidP="00DD050A">
      <w:pPr>
        <w:pStyle w:val="Geenafstand"/>
        <w:rPr>
          <w:rFonts w:ascii="Arial" w:hAnsi="Arial" w:cs="Arial"/>
        </w:rPr>
      </w:pPr>
      <w:r w:rsidRPr="00181DD1">
        <w:rPr>
          <w:rFonts w:ascii="Arial" w:hAnsi="Arial" w:cs="Arial"/>
        </w:rPr>
        <w:t>Elke workshop is</w:t>
      </w:r>
      <w:r w:rsidR="008578EB" w:rsidRPr="00181DD1">
        <w:rPr>
          <w:rFonts w:ascii="Arial" w:hAnsi="Arial" w:cs="Arial"/>
        </w:rPr>
        <w:t xml:space="preserve"> als volgt </w:t>
      </w:r>
      <w:r w:rsidRPr="00181DD1">
        <w:rPr>
          <w:rFonts w:ascii="Arial" w:hAnsi="Arial" w:cs="Arial"/>
        </w:rPr>
        <w:t>ingedeeld</w:t>
      </w:r>
      <w:r w:rsidR="008578EB" w:rsidRPr="00181DD1">
        <w:rPr>
          <w:rFonts w:ascii="Arial" w:hAnsi="Arial" w:cs="Arial"/>
        </w:rPr>
        <w:t xml:space="preserve">: </w:t>
      </w:r>
    </w:p>
    <w:p w14:paraId="36CC69BE" w14:textId="77777777" w:rsidR="001672D2" w:rsidRPr="00181DD1" w:rsidRDefault="00DD050A" w:rsidP="001672D2">
      <w:pPr>
        <w:pStyle w:val="Geenafstand"/>
        <w:rPr>
          <w:rFonts w:ascii="Arial" w:hAnsi="Arial" w:cs="Arial"/>
          <w:b/>
        </w:rPr>
      </w:pPr>
      <w:r w:rsidRPr="00181DD1">
        <w:rPr>
          <w:rFonts w:ascii="Arial" w:hAnsi="Arial" w:cs="Arial"/>
          <w:b/>
        </w:rPr>
        <w:t>Dag 1:</w:t>
      </w:r>
      <w:r w:rsidR="001672D2" w:rsidRPr="00181DD1">
        <w:rPr>
          <w:rFonts w:ascii="Arial" w:hAnsi="Arial" w:cs="Arial"/>
          <w:b/>
          <w:lang w:eastAsia="nl-NL"/>
        </w:rPr>
        <w:t>Technisch Theoretische cursus</w:t>
      </w:r>
    </w:p>
    <w:p w14:paraId="5B017C48" w14:textId="77777777" w:rsidR="001672D2" w:rsidRPr="00181DD1" w:rsidRDefault="00181DD1" w:rsidP="00181DD1">
      <w:pPr>
        <w:spacing w:after="0" w:line="240" w:lineRule="auto"/>
        <w:rPr>
          <w:rFonts w:ascii="Arial" w:eastAsia="Calibri" w:hAnsi="Arial" w:cs="Arial"/>
          <w:lang w:val="nl-NL"/>
        </w:rPr>
      </w:pPr>
      <w:r>
        <w:rPr>
          <w:rFonts w:ascii="Arial" w:eastAsia="Calibri" w:hAnsi="Arial" w:cs="Arial"/>
          <w:lang w:val="nl-NL"/>
        </w:rPr>
        <w:t xml:space="preserve">  </w:t>
      </w:r>
      <w:r w:rsidR="001672D2" w:rsidRPr="00181DD1">
        <w:rPr>
          <w:rFonts w:ascii="Arial" w:eastAsia="Calibri" w:hAnsi="Arial" w:cs="Arial"/>
          <w:lang w:val="nl-NL"/>
        </w:rPr>
        <w:t>9.00 – 11.00</w:t>
      </w:r>
      <w:r w:rsidR="001672D2" w:rsidRPr="00181DD1">
        <w:rPr>
          <w:rFonts w:ascii="Arial" w:eastAsia="Calibri" w:hAnsi="Arial" w:cs="Arial"/>
          <w:lang w:val="nl-NL"/>
        </w:rPr>
        <w:tab/>
        <w:t>Theorie,  PowerPointpresentaties</w:t>
      </w:r>
      <w:r>
        <w:rPr>
          <w:rFonts w:ascii="Arial" w:eastAsia="Calibri" w:hAnsi="Arial" w:cs="Arial"/>
          <w:lang w:val="nl-NL"/>
        </w:rPr>
        <w:t xml:space="preserve">, </w:t>
      </w:r>
      <w:r w:rsidR="001672D2" w:rsidRPr="00181DD1">
        <w:rPr>
          <w:rFonts w:ascii="Arial" w:eastAsia="Calibri" w:hAnsi="Arial" w:cs="Arial"/>
          <w:lang w:val="nl-NL"/>
        </w:rPr>
        <w:t xml:space="preserve">Literatuurbespreking </w:t>
      </w:r>
    </w:p>
    <w:p w14:paraId="6309C353" w14:textId="77777777" w:rsidR="001672D2" w:rsidRPr="00181DD1" w:rsidRDefault="001672D2" w:rsidP="001672D2">
      <w:pPr>
        <w:spacing w:after="0" w:line="240" w:lineRule="auto"/>
        <w:rPr>
          <w:rFonts w:ascii="Arial" w:eastAsia="Calibri" w:hAnsi="Arial" w:cs="Arial"/>
          <w:lang w:val="nl-NL"/>
        </w:rPr>
      </w:pPr>
      <w:r w:rsidRPr="00181DD1">
        <w:rPr>
          <w:rFonts w:ascii="Arial" w:eastAsia="Calibri" w:hAnsi="Arial" w:cs="Arial"/>
          <w:lang w:val="nl-NL"/>
        </w:rPr>
        <w:t>11.00 – 11.15</w:t>
      </w:r>
      <w:r w:rsidRPr="00181DD1">
        <w:rPr>
          <w:rFonts w:ascii="Arial" w:eastAsia="Calibri" w:hAnsi="Arial" w:cs="Arial"/>
          <w:lang w:val="nl-NL"/>
        </w:rPr>
        <w:tab/>
        <w:t>pauze</w:t>
      </w:r>
    </w:p>
    <w:p w14:paraId="089739F2" w14:textId="77777777" w:rsidR="001672D2" w:rsidRPr="00181DD1" w:rsidRDefault="001672D2" w:rsidP="001672D2">
      <w:pPr>
        <w:spacing w:after="0" w:line="240" w:lineRule="auto"/>
        <w:rPr>
          <w:rFonts w:ascii="Arial" w:eastAsia="Calibri" w:hAnsi="Arial" w:cs="Arial"/>
          <w:lang w:val="nl-NL"/>
        </w:rPr>
      </w:pPr>
      <w:r w:rsidRPr="00181DD1">
        <w:rPr>
          <w:rFonts w:ascii="Arial" w:eastAsia="Calibri" w:hAnsi="Arial" w:cs="Arial"/>
          <w:lang w:val="nl-NL"/>
        </w:rPr>
        <w:t>11.15 – 12.30</w:t>
      </w:r>
      <w:r w:rsidRPr="00181DD1">
        <w:rPr>
          <w:rFonts w:ascii="Arial" w:eastAsia="Calibri" w:hAnsi="Arial" w:cs="Arial"/>
          <w:lang w:val="nl-NL"/>
        </w:rPr>
        <w:tab/>
        <w:t>Vervolg ochtendprogramma</w:t>
      </w:r>
    </w:p>
    <w:p w14:paraId="2C96B6E2" w14:textId="77777777" w:rsidR="001672D2" w:rsidRPr="00181DD1" w:rsidRDefault="001672D2" w:rsidP="001672D2">
      <w:pPr>
        <w:spacing w:after="0" w:line="240" w:lineRule="auto"/>
        <w:rPr>
          <w:rFonts w:ascii="Arial" w:eastAsia="Calibri" w:hAnsi="Arial" w:cs="Arial"/>
          <w:lang w:val="nl-NL"/>
        </w:rPr>
      </w:pPr>
      <w:r w:rsidRPr="00181DD1">
        <w:rPr>
          <w:rFonts w:ascii="Arial" w:eastAsia="Calibri" w:hAnsi="Arial" w:cs="Arial"/>
          <w:lang w:val="nl-NL"/>
        </w:rPr>
        <w:t>12.30 – 13.30</w:t>
      </w:r>
      <w:r w:rsidRPr="00181DD1">
        <w:rPr>
          <w:rFonts w:ascii="Arial" w:eastAsia="Calibri" w:hAnsi="Arial" w:cs="Arial"/>
          <w:lang w:val="nl-NL"/>
        </w:rPr>
        <w:tab/>
      </w:r>
      <w:r w:rsidR="00E76FE4" w:rsidRPr="00181DD1">
        <w:rPr>
          <w:rFonts w:ascii="Arial" w:eastAsia="Calibri" w:hAnsi="Arial" w:cs="Arial"/>
          <w:lang w:val="nl-NL"/>
        </w:rPr>
        <w:t>L</w:t>
      </w:r>
      <w:r w:rsidRPr="00181DD1">
        <w:rPr>
          <w:rFonts w:ascii="Arial" w:eastAsia="Calibri" w:hAnsi="Arial" w:cs="Arial"/>
          <w:lang w:val="nl-NL"/>
        </w:rPr>
        <w:t>unch</w:t>
      </w:r>
    </w:p>
    <w:p w14:paraId="2CF2B7E5" w14:textId="77777777" w:rsidR="001672D2" w:rsidRPr="00181DD1" w:rsidRDefault="001672D2" w:rsidP="00CF62E0">
      <w:pPr>
        <w:spacing w:after="0" w:line="240" w:lineRule="auto"/>
        <w:rPr>
          <w:rFonts w:ascii="Arial" w:hAnsi="Arial" w:cs="Arial"/>
          <w:lang w:val="nl-NL"/>
        </w:rPr>
      </w:pPr>
      <w:r w:rsidRPr="00181DD1">
        <w:rPr>
          <w:rFonts w:ascii="Arial" w:hAnsi="Arial" w:cs="Arial"/>
          <w:lang w:val="nl-NL"/>
        </w:rPr>
        <w:t>13.30 – 15.00</w:t>
      </w:r>
      <w:r w:rsidRPr="00181DD1">
        <w:rPr>
          <w:rFonts w:ascii="Arial" w:hAnsi="Arial" w:cs="Arial"/>
          <w:lang w:val="nl-NL"/>
        </w:rPr>
        <w:tab/>
        <w:t>Videopresentaties, demonstratie</w:t>
      </w:r>
      <w:r w:rsidR="00CF62E0">
        <w:rPr>
          <w:rFonts w:ascii="Arial" w:hAnsi="Arial" w:cs="Arial"/>
          <w:lang w:val="nl-NL"/>
        </w:rPr>
        <w:t>, o</w:t>
      </w:r>
      <w:r w:rsidRPr="00181DD1">
        <w:rPr>
          <w:rFonts w:ascii="Arial" w:hAnsi="Arial" w:cs="Arial"/>
          <w:lang w:val="nl-NL"/>
        </w:rPr>
        <w:t>efenen, rollenspellen</w:t>
      </w:r>
    </w:p>
    <w:p w14:paraId="7685A414" w14:textId="77777777" w:rsidR="001672D2" w:rsidRPr="00181DD1" w:rsidRDefault="001672D2" w:rsidP="001672D2">
      <w:pPr>
        <w:spacing w:after="0" w:line="240" w:lineRule="auto"/>
        <w:rPr>
          <w:rFonts w:ascii="Arial" w:eastAsia="Calibri" w:hAnsi="Arial" w:cs="Arial"/>
          <w:lang w:val="nl-NL"/>
        </w:rPr>
      </w:pPr>
      <w:r w:rsidRPr="00181DD1">
        <w:rPr>
          <w:rFonts w:ascii="Arial" w:eastAsia="Calibri" w:hAnsi="Arial" w:cs="Arial"/>
          <w:lang w:val="nl-NL"/>
        </w:rPr>
        <w:t xml:space="preserve">15.00 – 15.30 </w:t>
      </w:r>
      <w:r w:rsidR="0030260B" w:rsidRPr="00181DD1">
        <w:rPr>
          <w:rFonts w:ascii="Arial" w:eastAsia="Calibri" w:hAnsi="Arial" w:cs="Arial"/>
          <w:lang w:val="nl-NL"/>
        </w:rPr>
        <w:tab/>
        <w:t>P</w:t>
      </w:r>
      <w:r w:rsidRPr="00181DD1">
        <w:rPr>
          <w:rFonts w:ascii="Arial" w:eastAsia="Calibri" w:hAnsi="Arial" w:cs="Arial"/>
          <w:lang w:val="nl-NL"/>
        </w:rPr>
        <w:t>auze</w:t>
      </w:r>
    </w:p>
    <w:p w14:paraId="7FF495F0" w14:textId="77777777" w:rsidR="001672D2" w:rsidRPr="00181DD1" w:rsidRDefault="001672D2" w:rsidP="001672D2">
      <w:pPr>
        <w:spacing w:after="0" w:line="240" w:lineRule="auto"/>
        <w:rPr>
          <w:rFonts w:ascii="Arial" w:eastAsia="Calibri" w:hAnsi="Arial" w:cs="Arial"/>
          <w:lang w:val="nl-NL"/>
        </w:rPr>
      </w:pPr>
      <w:r w:rsidRPr="00181DD1">
        <w:rPr>
          <w:rFonts w:ascii="Arial" w:eastAsia="Calibri" w:hAnsi="Arial" w:cs="Arial"/>
          <w:lang w:val="nl-NL"/>
        </w:rPr>
        <w:t>15.30 – 1</w:t>
      </w:r>
      <w:r w:rsidR="0030260B" w:rsidRPr="00181DD1">
        <w:rPr>
          <w:rFonts w:ascii="Arial" w:eastAsia="Calibri" w:hAnsi="Arial" w:cs="Arial"/>
          <w:lang w:val="nl-NL"/>
        </w:rPr>
        <w:t>7</w:t>
      </w:r>
      <w:r w:rsidRPr="00181DD1">
        <w:rPr>
          <w:rFonts w:ascii="Arial" w:eastAsia="Calibri" w:hAnsi="Arial" w:cs="Arial"/>
          <w:lang w:val="nl-NL"/>
        </w:rPr>
        <w:t>.</w:t>
      </w:r>
      <w:r w:rsidR="0030260B" w:rsidRPr="00181DD1">
        <w:rPr>
          <w:rFonts w:ascii="Arial" w:eastAsia="Calibri" w:hAnsi="Arial" w:cs="Arial"/>
          <w:lang w:val="nl-NL"/>
        </w:rPr>
        <w:t>0</w:t>
      </w:r>
      <w:r w:rsidRPr="00181DD1">
        <w:rPr>
          <w:rFonts w:ascii="Arial" w:eastAsia="Calibri" w:hAnsi="Arial" w:cs="Arial"/>
          <w:lang w:val="nl-NL"/>
        </w:rPr>
        <w:t>0</w:t>
      </w:r>
      <w:r w:rsidRPr="00181DD1">
        <w:rPr>
          <w:rFonts w:ascii="Arial" w:eastAsia="Calibri" w:hAnsi="Arial" w:cs="Arial"/>
          <w:lang w:val="nl-NL"/>
        </w:rPr>
        <w:tab/>
        <w:t xml:space="preserve">Vervolg </w:t>
      </w:r>
      <w:r w:rsidR="0030260B" w:rsidRPr="00181DD1">
        <w:rPr>
          <w:rFonts w:ascii="Arial" w:eastAsia="Calibri" w:hAnsi="Arial" w:cs="Arial"/>
          <w:lang w:val="nl-NL"/>
        </w:rPr>
        <w:t>middagp</w:t>
      </w:r>
      <w:r w:rsidRPr="00181DD1">
        <w:rPr>
          <w:rFonts w:ascii="Arial" w:eastAsia="Calibri" w:hAnsi="Arial" w:cs="Arial"/>
          <w:lang w:val="nl-NL"/>
        </w:rPr>
        <w:t>rogramma</w:t>
      </w:r>
    </w:p>
    <w:p w14:paraId="65290FFF" w14:textId="068158D0" w:rsidR="001672D2" w:rsidRPr="00181DD1" w:rsidRDefault="001672D2" w:rsidP="001672D2">
      <w:pPr>
        <w:spacing w:after="0" w:line="240" w:lineRule="auto"/>
        <w:rPr>
          <w:rFonts w:ascii="Arial" w:eastAsia="Calibri" w:hAnsi="Arial" w:cs="Arial"/>
          <w:lang w:val="nl-NL"/>
        </w:rPr>
      </w:pPr>
      <w:r w:rsidRPr="00181DD1">
        <w:rPr>
          <w:rFonts w:ascii="Arial" w:eastAsia="Calibri" w:hAnsi="Arial" w:cs="Arial"/>
          <w:lang w:val="nl-NL"/>
        </w:rPr>
        <w:t xml:space="preserve">17.00 – </w:t>
      </w:r>
      <w:r w:rsidR="00EF66C0">
        <w:rPr>
          <w:rFonts w:ascii="Arial" w:eastAsia="Calibri" w:hAnsi="Arial" w:cs="Arial"/>
          <w:lang w:val="nl-NL"/>
        </w:rPr>
        <w:t>17.30</w:t>
      </w:r>
      <w:r w:rsidR="0030260B" w:rsidRPr="00181DD1">
        <w:rPr>
          <w:rFonts w:ascii="Arial" w:eastAsia="Calibri" w:hAnsi="Arial" w:cs="Arial"/>
          <w:lang w:val="nl-NL"/>
        </w:rPr>
        <w:tab/>
      </w:r>
      <w:r w:rsidR="00070A3B" w:rsidRPr="00181DD1">
        <w:rPr>
          <w:rFonts w:ascii="Arial" w:eastAsia="Calibri" w:hAnsi="Arial" w:cs="Arial"/>
          <w:lang w:val="nl-NL"/>
        </w:rPr>
        <w:t>Tentamenvragen, s</w:t>
      </w:r>
      <w:r w:rsidRPr="00181DD1">
        <w:rPr>
          <w:rFonts w:ascii="Arial" w:eastAsia="Calibri" w:hAnsi="Arial" w:cs="Arial"/>
          <w:lang w:val="nl-NL"/>
        </w:rPr>
        <w:t xml:space="preserve">chriftelijke en mondelinge evaluatie van de cursusdag </w:t>
      </w:r>
    </w:p>
    <w:p w14:paraId="7357948E" w14:textId="77777777" w:rsidR="00DD050A" w:rsidRPr="00181DD1" w:rsidRDefault="00DD050A" w:rsidP="001672D2">
      <w:pPr>
        <w:pStyle w:val="Geenafstand"/>
        <w:rPr>
          <w:rFonts w:ascii="Arial" w:hAnsi="Arial" w:cs="Arial"/>
        </w:rPr>
      </w:pPr>
      <w:r w:rsidRPr="00181DD1">
        <w:rPr>
          <w:rFonts w:ascii="Arial" w:hAnsi="Arial" w:cs="Arial"/>
        </w:rPr>
        <w:tab/>
      </w:r>
    </w:p>
    <w:p w14:paraId="01EB1383" w14:textId="77777777" w:rsidR="00DD050A" w:rsidRPr="00181DD1" w:rsidRDefault="00DD050A" w:rsidP="00DD050A">
      <w:pPr>
        <w:pStyle w:val="Geenafstand"/>
        <w:rPr>
          <w:rFonts w:ascii="Arial" w:hAnsi="Arial" w:cs="Arial"/>
          <w:b/>
        </w:rPr>
      </w:pPr>
      <w:r w:rsidRPr="00181DD1">
        <w:rPr>
          <w:rFonts w:ascii="Arial" w:hAnsi="Arial" w:cs="Arial"/>
          <w:b/>
        </w:rPr>
        <w:t xml:space="preserve">Dag 2 &amp; 3:  </w:t>
      </w:r>
      <w:r w:rsidR="0030260B" w:rsidRPr="00181DD1">
        <w:rPr>
          <w:rFonts w:ascii="Arial" w:hAnsi="Arial" w:cs="Arial"/>
          <w:b/>
        </w:rPr>
        <w:t>Supervisie</w:t>
      </w:r>
    </w:p>
    <w:p w14:paraId="325828E3" w14:textId="77777777" w:rsidR="0030260B" w:rsidRPr="00181DD1" w:rsidRDefault="00181DD1" w:rsidP="0030260B">
      <w:pPr>
        <w:spacing w:after="0" w:line="240" w:lineRule="auto"/>
        <w:rPr>
          <w:rFonts w:ascii="Arial" w:hAnsi="Arial" w:cs="Arial"/>
          <w:lang w:val="nl-NL"/>
        </w:rPr>
      </w:pPr>
      <w:r>
        <w:rPr>
          <w:rFonts w:ascii="Arial" w:hAnsi="Arial" w:cs="Arial"/>
          <w:lang w:val="nl-NL"/>
        </w:rPr>
        <w:t xml:space="preserve">  </w:t>
      </w:r>
      <w:r w:rsidR="0030260B" w:rsidRPr="00181DD1">
        <w:rPr>
          <w:rFonts w:ascii="Arial" w:hAnsi="Arial" w:cs="Arial"/>
          <w:lang w:val="nl-NL"/>
        </w:rPr>
        <w:t>9.00</w:t>
      </w:r>
      <w:r w:rsidR="0030260B" w:rsidRPr="00181DD1">
        <w:rPr>
          <w:rFonts w:ascii="Arial" w:eastAsia="Calibri" w:hAnsi="Arial" w:cs="Arial"/>
          <w:lang w:val="nl-NL"/>
        </w:rPr>
        <w:t>–</w:t>
      </w:r>
      <w:r w:rsidR="0030260B" w:rsidRPr="00181DD1">
        <w:rPr>
          <w:rFonts w:ascii="Arial" w:hAnsi="Arial" w:cs="Arial"/>
          <w:lang w:val="nl-NL"/>
        </w:rPr>
        <w:t xml:space="preserve"> 1</w:t>
      </w:r>
      <w:r w:rsidR="00E76FE4" w:rsidRPr="00181DD1">
        <w:rPr>
          <w:rFonts w:ascii="Arial" w:hAnsi="Arial" w:cs="Arial"/>
          <w:lang w:val="nl-NL"/>
        </w:rPr>
        <w:t>1.00</w:t>
      </w:r>
      <w:r w:rsidR="0030260B" w:rsidRPr="00181DD1">
        <w:rPr>
          <w:rFonts w:ascii="Arial" w:hAnsi="Arial" w:cs="Arial"/>
          <w:lang w:val="nl-NL"/>
        </w:rPr>
        <w:tab/>
        <w:t>Supervisie over videomateriaal cursisten</w:t>
      </w:r>
    </w:p>
    <w:p w14:paraId="7B254AF4" w14:textId="77777777" w:rsidR="0030260B" w:rsidRPr="00181DD1" w:rsidRDefault="0030260B" w:rsidP="0030260B">
      <w:pPr>
        <w:spacing w:after="0" w:line="240" w:lineRule="auto"/>
        <w:rPr>
          <w:rFonts w:ascii="Arial" w:hAnsi="Arial" w:cs="Arial"/>
          <w:lang w:val="nl-NL"/>
        </w:rPr>
      </w:pPr>
      <w:r w:rsidRPr="00181DD1">
        <w:rPr>
          <w:rFonts w:ascii="Arial" w:hAnsi="Arial" w:cs="Arial"/>
          <w:lang w:val="nl-NL"/>
        </w:rPr>
        <w:tab/>
      </w:r>
      <w:r w:rsidRPr="00181DD1">
        <w:rPr>
          <w:rFonts w:ascii="Arial" w:hAnsi="Arial" w:cs="Arial"/>
          <w:lang w:val="nl-NL"/>
        </w:rPr>
        <w:tab/>
        <w:t>Rollenspel en oefenen n.a.v. supervisie</w:t>
      </w:r>
      <w:r w:rsidRPr="00181DD1">
        <w:rPr>
          <w:rFonts w:ascii="Arial" w:hAnsi="Arial" w:cs="Arial"/>
          <w:lang w:val="nl-NL"/>
        </w:rPr>
        <w:tab/>
      </w:r>
    </w:p>
    <w:p w14:paraId="60B97637" w14:textId="77777777" w:rsidR="00E76FE4" w:rsidRPr="00181DD1" w:rsidRDefault="00E76FE4" w:rsidP="00E76FE4">
      <w:pPr>
        <w:spacing w:after="0" w:line="240" w:lineRule="auto"/>
        <w:rPr>
          <w:rFonts w:ascii="Arial" w:eastAsia="Calibri" w:hAnsi="Arial" w:cs="Arial"/>
          <w:lang w:val="nl-NL"/>
        </w:rPr>
      </w:pPr>
      <w:r w:rsidRPr="00181DD1">
        <w:rPr>
          <w:rFonts w:ascii="Arial" w:eastAsia="Calibri" w:hAnsi="Arial" w:cs="Arial"/>
          <w:lang w:val="nl-NL"/>
        </w:rPr>
        <w:t>11.00 – 11.15</w:t>
      </w:r>
      <w:r w:rsidRPr="00181DD1">
        <w:rPr>
          <w:rFonts w:ascii="Arial" w:eastAsia="Calibri" w:hAnsi="Arial" w:cs="Arial"/>
          <w:lang w:val="nl-NL"/>
        </w:rPr>
        <w:tab/>
        <w:t>Pauze</w:t>
      </w:r>
    </w:p>
    <w:p w14:paraId="45F8F452" w14:textId="77777777" w:rsidR="00E76FE4" w:rsidRPr="00181DD1" w:rsidRDefault="00E76FE4" w:rsidP="00E76FE4">
      <w:pPr>
        <w:spacing w:after="0" w:line="240" w:lineRule="auto"/>
        <w:rPr>
          <w:rFonts w:ascii="Arial" w:hAnsi="Arial" w:cs="Arial"/>
          <w:lang w:val="nl-NL"/>
        </w:rPr>
      </w:pPr>
      <w:r w:rsidRPr="00181DD1">
        <w:rPr>
          <w:rFonts w:ascii="Arial" w:hAnsi="Arial" w:cs="Arial"/>
          <w:lang w:val="nl-NL"/>
        </w:rPr>
        <w:t xml:space="preserve">11.15 </w:t>
      </w:r>
      <w:r w:rsidRPr="00181DD1">
        <w:rPr>
          <w:rFonts w:ascii="Arial" w:eastAsia="Calibri" w:hAnsi="Arial" w:cs="Arial"/>
          <w:lang w:val="nl-NL"/>
        </w:rPr>
        <w:t>–</w:t>
      </w:r>
      <w:r w:rsidRPr="00181DD1">
        <w:rPr>
          <w:rFonts w:ascii="Arial" w:hAnsi="Arial" w:cs="Arial"/>
          <w:lang w:val="nl-NL"/>
        </w:rPr>
        <w:t xml:space="preserve"> 12.30</w:t>
      </w:r>
      <w:r w:rsidRPr="00181DD1">
        <w:rPr>
          <w:rFonts w:ascii="Arial" w:hAnsi="Arial" w:cs="Arial"/>
          <w:lang w:val="nl-NL"/>
        </w:rPr>
        <w:tab/>
        <w:t>Vervolg ochtendprogramma</w:t>
      </w:r>
    </w:p>
    <w:p w14:paraId="7AC1CD8B" w14:textId="77777777" w:rsidR="0030260B" w:rsidRPr="00181DD1" w:rsidRDefault="0030260B" w:rsidP="0030260B">
      <w:pPr>
        <w:spacing w:after="0" w:line="240" w:lineRule="auto"/>
        <w:rPr>
          <w:rFonts w:ascii="Arial" w:eastAsia="Calibri" w:hAnsi="Arial" w:cs="Arial"/>
          <w:lang w:val="nl-NL"/>
        </w:rPr>
      </w:pPr>
      <w:r w:rsidRPr="00181DD1">
        <w:rPr>
          <w:rFonts w:ascii="Arial" w:eastAsia="Calibri" w:hAnsi="Arial" w:cs="Arial"/>
          <w:lang w:val="nl-NL"/>
        </w:rPr>
        <w:t xml:space="preserve">12.30 – </w:t>
      </w:r>
      <w:r w:rsidR="00E76FE4" w:rsidRPr="00181DD1">
        <w:rPr>
          <w:rFonts w:ascii="Arial" w:eastAsia="Calibri" w:hAnsi="Arial" w:cs="Arial"/>
          <w:lang w:val="nl-NL"/>
        </w:rPr>
        <w:t>13.30</w:t>
      </w:r>
      <w:r w:rsidR="00E76FE4" w:rsidRPr="00181DD1">
        <w:rPr>
          <w:rFonts w:ascii="Arial" w:eastAsia="Calibri" w:hAnsi="Arial" w:cs="Arial"/>
          <w:lang w:val="nl-NL"/>
        </w:rPr>
        <w:tab/>
        <w:t>L</w:t>
      </w:r>
      <w:r w:rsidRPr="00181DD1">
        <w:rPr>
          <w:rFonts w:ascii="Arial" w:eastAsia="Calibri" w:hAnsi="Arial" w:cs="Arial"/>
          <w:lang w:val="nl-NL"/>
        </w:rPr>
        <w:t>unch</w:t>
      </w:r>
    </w:p>
    <w:p w14:paraId="77F752F1" w14:textId="77777777" w:rsidR="00E76FE4" w:rsidRPr="00181DD1" w:rsidRDefault="0030260B" w:rsidP="00CF62E0">
      <w:pPr>
        <w:spacing w:after="0" w:line="240" w:lineRule="auto"/>
        <w:ind w:left="1410" w:hanging="1410"/>
        <w:rPr>
          <w:rFonts w:ascii="Arial" w:hAnsi="Arial" w:cs="Arial"/>
          <w:lang w:val="nl-NL"/>
        </w:rPr>
      </w:pPr>
      <w:r w:rsidRPr="00181DD1">
        <w:rPr>
          <w:rFonts w:ascii="Arial" w:hAnsi="Arial" w:cs="Arial"/>
          <w:lang w:val="nl-NL"/>
        </w:rPr>
        <w:t>13.30</w:t>
      </w:r>
      <w:r w:rsidR="00181DD1">
        <w:rPr>
          <w:rFonts w:ascii="Arial" w:hAnsi="Arial" w:cs="Arial"/>
          <w:lang w:val="nl-NL"/>
        </w:rPr>
        <w:t xml:space="preserve"> </w:t>
      </w:r>
      <w:r w:rsidRPr="00181DD1">
        <w:rPr>
          <w:rFonts w:ascii="Arial" w:eastAsia="Calibri" w:hAnsi="Arial" w:cs="Arial"/>
          <w:lang w:val="nl-NL"/>
        </w:rPr>
        <w:t xml:space="preserve">– </w:t>
      </w:r>
      <w:r w:rsidRPr="00181DD1">
        <w:rPr>
          <w:rFonts w:ascii="Arial" w:hAnsi="Arial" w:cs="Arial"/>
          <w:lang w:val="nl-NL"/>
        </w:rPr>
        <w:t>1</w:t>
      </w:r>
      <w:r w:rsidR="00E76FE4" w:rsidRPr="00181DD1">
        <w:rPr>
          <w:rFonts w:ascii="Arial" w:hAnsi="Arial" w:cs="Arial"/>
          <w:lang w:val="nl-NL"/>
        </w:rPr>
        <w:t>5</w:t>
      </w:r>
      <w:r w:rsidRPr="00181DD1">
        <w:rPr>
          <w:rFonts w:ascii="Arial" w:hAnsi="Arial" w:cs="Arial"/>
          <w:lang w:val="nl-NL"/>
        </w:rPr>
        <w:t xml:space="preserve">.00 </w:t>
      </w:r>
      <w:r w:rsidR="00E76FE4" w:rsidRPr="00181DD1">
        <w:rPr>
          <w:rFonts w:ascii="Arial" w:hAnsi="Arial" w:cs="Arial"/>
          <w:lang w:val="nl-NL"/>
        </w:rPr>
        <w:tab/>
        <w:t>Supervisie over videomateriaal cur</w:t>
      </w:r>
      <w:r w:rsidR="00CF62E0">
        <w:rPr>
          <w:rFonts w:ascii="Arial" w:hAnsi="Arial" w:cs="Arial"/>
          <w:lang w:val="nl-NL"/>
        </w:rPr>
        <w:t>s</w:t>
      </w:r>
      <w:r w:rsidR="00E76FE4" w:rsidRPr="00181DD1">
        <w:rPr>
          <w:rFonts w:ascii="Arial" w:hAnsi="Arial" w:cs="Arial"/>
          <w:lang w:val="nl-NL"/>
        </w:rPr>
        <w:t>isten</w:t>
      </w:r>
      <w:r w:rsidR="00CF62E0">
        <w:rPr>
          <w:rFonts w:ascii="Arial" w:hAnsi="Arial" w:cs="Arial"/>
          <w:lang w:val="nl-NL"/>
        </w:rPr>
        <w:t>, r</w:t>
      </w:r>
      <w:r w:rsidR="00E76FE4" w:rsidRPr="00181DD1">
        <w:rPr>
          <w:rFonts w:ascii="Arial" w:hAnsi="Arial" w:cs="Arial"/>
          <w:lang w:val="nl-NL"/>
        </w:rPr>
        <w:t>ollenspel en oefenen n.a.v. supervisie</w:t>
      </w:r>
      <w:r w:rsidR="00E76FE4" w:rsidRPr="00181DD1">
        <w:rPr>
          <w:rFonts w:ascii="Arial" w:hAnsi="Arial" w:cs="Arial"/>
          <w:lang w:val="nl-NL"/>
        </w:rPr>
        <w:tab/>
      </w:r>
    </w:p>
    <w:p w14:paraId="6635D4B8" w14:textId="77777777" w:rsidR="0030260B" w:rsidRPr="00181DD1" w:rsidRDefault="0030260B" w:rsidP="00E76FE4">
      <w:pPr>
        <w:spacing w:after="0" w:line="240" w:lineRule="auto"/>
        <w:rPr>
          <w:rFonts w:ascii="Arial" w:eastAsia="Calibri" w:hAnsi="Arial" w:cs="Arial"/>
          <w:lang w:val="nl-NL"/>
        </w:rPr>
      </w:pPr>
      <w:r w:rsidRPr="00181DD1">
        <w:rPr>
          <w:rFonts w:ascii="Arial" w:eastAsia="Calibri" w:hAnsi="Arial" w:cs="Arial"/>
          <w:lang w:val="nl-NL"/>
        </w:rPr>
        <w:lastRenderedPageBreak/>
        <w:t xml:space="preserve">15.00 – </w:t>
      </w:r>
      <w:r w:rsidR="00E76FE4" w:rsidRPr="00181DD1">
        <w:rPr>
          <w:rFonts w:ascii="Arial" w:eastAsia="Calibri" w:hAnsi="Arial" w:cs="Arial"/>
          <w:lang w:val="nl-NL"/>
        </w:rPr>
        <w:t>15.30</w:t>
      </w:r>
      <w:r w:rsidR="00E76FE4" w:rsidRPr="00181DD1">
        <w:rPr>
          <w:rFonts w:ascii="Arial" w:eastAsia="Calibri" w:hAnsi="Arial" w:cs="Arial"/>
          <w:lang w:val="nl-NL"/>
        </w:rPr>
        <w:tab/>
        <w:t>P</w:t>
      </w:r>
      <w:r w:rsidRPr="00181DD1">
        <w:rPr>
          <w:rFonts w:ascii="Arial" w:eastAsia="Calibri" w:hAnsi="Arial" w:cs="Arial"/>
          <w:lang w:val="nl-NL"/>
        </w:rPr>
        <w:t>auze</w:t>
      </w:r>
    </w:p>
    <w:p w14:paraId="3A2E89B6" w14:textId="77777777" w:rsidR="00E76FE4" w:rsidRPr="00181DD1" w:rsidRDefault="00E76FE4" w:rsidP="00E76FE4">
      <w:pPr>
        <w:spacing w:after="0" w:line="240" w:lineRule="auto"/>
        <w:rPr>
          <w:rFonts w:ascii="Arial" w:hAnsi="Arial" w:cs="Arial"/>
          <w:lang w:val="nl-NL"/>
        </w:rPr>
      </w:pPr>
      <w:r w:rsidRPr="00181DD1">
        <w:rPr>
          <w:rFonts w:ascii="Arial" w:hAnsi="Arial" w:cs="Arial"/>
          <w:lang w:val="nl-NL"/>
        </w:rPr>
        <w:t xml:space="preserve">15.30 </w:t>
      </w:r>
      <w:r w:rsidRPr="00181DD1">
        <w:rPr>
          <w:rFonts w:ascii="Arial" w:eastAsia="Calibri" w:hAnsi="Arial" w:cs="Arial"/>
          <w:lang w:val="nl-NL"/>
        </w:rPr>
        <w:t>–</w:t>
      </w:r>
      <w:r w:rsidRPr="00181DD1">
        <w:rPr>
          <w:rFonts w:ascii="Arial" w:hAnsi="Arial" w:cs="Arial"/>
          <w:lang w:val="nl-NL"/>
        </w:rPr>
        <w:t xml:space="preserve"> 17.00</w:t>
      </w:r>
      <w:r w:rsidRPr="00181DD1">
        <w:rPr>
          <w:rFonts w:ascii="Arial" w:hAnsi="Arial" w:cs="Arial"/>
          <w:lang w:val="nl-NL"/>
        </w:rPr>
        <w:tab/>
        <w:t>Vervolg middagprogramma</w:t>
      </w:r>
    </w:p>
    <w:p w14:paraId="2665D00E" w14:textId="108FB219" w:rsidR="0030260B" w:rsidRPr="00181DD1" w:rsidRDefault="0030260B" w:rsidP="0030260B">
      <w:pPr>
        <w:spacing w:after="0" w:line="240" w:lineRule="auto"/>
        <w:rPr>
          <w:rFonts w:ascii="Arial" w:hAnsi="Arial" w:cs="Arial"/>
          <w:lang w:val="nl-NL"/>
        </w:rPr>
      </w:pPr>
      <w:r w:rsidRPr="00181DD1">
        <w:rPr>
          <w:rFonts w:ascii="Arial" w:hAnsi="Arial" w:cs="Arial"/>
          <w:lang w:val="nl-NL"/>
        </w:rPr>
        <w:t>17.00</w:t>
      </w:r>
      <w:r w:rsidR="00181DD1">
        <w:rPr>
          <w:rFonts w:ascii="Arial" w:hAnsi="Arial" w:cs="Arial"/>
          <w:lang w:val="nl-NL"/>
        </w:rPr>
        <w:t xml:space="preserve"> </w:t>
      </w:r>
      <w:r w:rsidRPr="00181DD1">
        <w:rPr>
          <w:rFonts w:ascii="Arial" w:eastAsia="Calibri" w:hAnsi="Arial" w:cs="Arial"/>
          <w:lang w:val="nl-NL"/>
        </w:rPr>
        <w:t xml:space="preserve">– </w:t>
      </w:r>
      <w:r w:rsidR="00E76FE4" w:rsidRPr="00181DD1">
        <w:rPr>
          <w:rFonts w:ascii="Arial" w:hAnsi="Arial" w:cs="Arial"/>
          <w:lang w:val="nl-NL"/>
        </w:rPr>
        <w:t>1</w:t>
      </w:r>
      <w:r w:rsidR="00EF66C0">
        <w:rPr>
          <w:rFonts w:ascii="Arial" w:hAnsi="Arial" w:cs="Arial"/>
          <w:lang w:val="nl-NL"/>
        </w:rPr>
        <w:t>7.30</w:t>
      </w:r>
      <w:r w:rsidR="00E76FE4" w:rsidRPr="00181DD1">
        <w:rPr>
          <w:rFonts w:ascii="Arial" w:hAnsi="Arial" w:cs="Arial"/>
          <w:lang w:val="nl-NL"/>
        </w:rPr>
        <w:tab/>
      </w:r>
      <w:r w:rsidRPr="00181DD1">
        <w:rPr>
          <w:rFonts w:ascii="Arial" w:hAnsi="Arial" w:cs="Arial"/>
          <w:lang w:val="nl-NL"/>
        </w:rPr>
        <w:t>Schriftelijke en mondelinge evaluatie van de cursusdagen</w:t>
      </w:r>
    </w:p>
    <w:p w14:paraId="2AEB60C2" w14:textId="77777777" w:rsidR="0030260B" w:rsidRPr="00181DD1" w:rsidRDefault="0030260B" w:rsidP="0030260B">
      <w:pPr>
        <w:spacing w:after="0" w:line="240" w:lineRule="auto"/>
        <w:rPr>
          <w:rFonts w:ascii="Arial" w:hAnsi="Arial" w:cs="Arial"/>
          <w:lang w:val="nl-NL"/>
        </w:rPr>
      </w:pPr>
      <w:r w:rsidRPr="00181DD1">
        <w:rPr>
          <w:rFonts w:ascii="Arial" w:hAnsi="Arial" w:cs="Arial"/>
          <w:lang w:val="nl-NL"/>
        </w:rPr>
        <w:tab/>
      </w:r>
      <w:r w:rsidR="00E76FE4" w:rsidRPr="00181DD1">
        <w:rPr>
          <w:rFonts w:ascii="Arial" w:hAnsi="Arial" w:cs="Arial"/>
          <w:lang w:val="nl-NL"/>
        </w:rPr>
        <w:tab/>
      </w:r>
      <w:r w:rsidRPr="00181DD1">
        <w:rPr>
          <w:rFonts w:ascii="Arial" w:hAnsi="Arial" w:cs="Arial"/>
          <w:lang w:val="nl-NL"/>
        </w:rPr>
        <w:t>Formuleren algemene en individuele  doelen voor de komende periode</w:t>
      </w:r>
    </w:p>
    <w:p w14:paraId="22EBCABF" w14:textId="77777777" w:rsidR="001E7433" w:rsidRDefault="001E7433">
      <w:pPr>
        <w:spacing w:after="200" w:line="276" w:lineRule="auto"/>
        <w:rPr>
          <w:rFonts w:ascii="Arial" w:eastAsia="Times New Roman" w:hAnsi="Arial" w:cs="Arial"/>
          <w:b/>
          <w:bCs/>
          <w:color w:val="4F81BD" w:themeColor="accent1"/>
          <w:sz w:val="28"/>
          <w:szCs w:val="28"/>
          <w:lang w:eastAsia="nl-NL"/>
        </w:rPr>
      </w:pPr>
      <w:r>
        <w:rPr>
          <w:rFonts w:ascii="Arial" w:eastAsia="Times New Roman" w:hAnsi="Arial" w:cs="Arial"/>
          <w:sz w:val="28"/>
          <w:szCs w:val="28"/>
          <w:lang w:eastAsia="nl-NL"/>
        </w:rPr>
        <w:br w:type="page"/>
      </w:r>
    </w:p>
    <w:p w14:paraId="4ACDB3D0" w14:textId="77777777" w:rsidR="00B26EA9" w:rsidRPr="00FF46AB" w:rsidRDefault="00B26EA9" w:rsidP="00181DD1">
      <w:pPr>
        <w:pStyle w:val="Kop2"/>
        <w:rPr>
          <w:rFonts w:ascii="Arial" w:eastAsia="Times New Roman" w:hAnsi="Arial" w:cs="Arial"/>
          <w:sz w:val="28"/>
          <w:szCs w:val="28"/>
          <w:lang w:eastAsia="nl-NL"/>
        </w:rPr>
      </w:pPr>
      <w:bookmarkStart w:id="14" w:name="_Toc479280877"/>
      <w:r w:rsidRPr="00FF46AB">
        <w:rPr>
          <w:rFonts w:ascii="Arial" w:eastAsia="Times New Roman" w:hAnsi="Arial" w:cs="Arial"/>
          <w:sz w:val="28"/>
          <w:szCs w:val="28"/>
          <w:lang w:eastAsia="nl-NL"/>
        </w:rPr>
        <w:lastRenderedPageBreak/>
        <w:t>Workshop 1</w:t>
      </w:r>
      <w:bookmarkEnd w:id="14"/>
    </w:p>
    <w:p w14:paraId="507815C4" w14:textId="77777777" w:rsidR="00951145" w:rsidRPr="00FF46AB" w:rsidRDefault="00951145" w:rsidP="00951145">
      <w:pPr>
        <w:pBdr>
          <w:top w:val="single" w:sz="6" w:space="1" w:color="auto"/>
          <w:bottom w:val="single" w:sz="6" w:space="1" w:color="auto"/>
        </w:pBdr>
        <w:spacing w:after="0" w:line="240" w:lineRule="auto"/>
        <w:rPr>
          <w:rFonts w:ascii="Arial" w:hAnsi="Arial" w:cs="Arial"/>
          <w:b/>
          <w:lang w:val="nl-NL"/>
        </w:rPr>
      </w:pPr>
      <w:r w:rsidRPr="00FF46AB">
        <w:rPr>
          <w:rFonts w:ascii="Arial" w:hAnsi="Arial" w:cs="Arial"/>
          <w:b/>
          <w:lang w:val="nl-NL"/>
        </w:rPr>
        <w:t xml:space="preserve">Inleiding op de ISTDP/ Samenhang van de verschillende begrippen/ Central </w:t>
      </w:r>
      <w:proofErr w:type="spellStart"/>
      <w:r w:rsidRPr="00FF46AB">
        <w:rPr>
          <w:rFonts w:ascii="Arial" w:hAnsi="Arial" w:cs="Arial"/>
          <w:b/>
          <w:lang w:val="nl-NL"/>
        </w:rPr>
        <w:t>Dynamic</w:t>
      </w:r>
      <w:proofErr w:type="spellEnd"/>
      <w:r w:rsidRPr="00FF46AB">
        <w:rPr>
          <w:rFonts w:ascii="Arial" w:hAnsi="Arial" w:cs="Arial"/>
          <w:b/>
          <w:lang w:val="nl-NL"/>
        </w:rPr>
        <w:t xml:space="preserve"> </w:t>
      </w:r>
      <w:proofErr w:type="spellStart"/>
      <w:r w:rsidRPr="00FF46AB">
        <w:rPr>
          <w:rFonts w:ascii="Arial" w:hAnsi="Arial" w:cs="Arial"/>
          <w:b/>
          <w:lang w:val="nl-NL"/>
        </w:rPr>
        <w:t>Sequence</w:t>
      </w:r>
      <w:proofErr w:type="spellEnd"/>
      <w:r w:rsidRPr="00FF46AB">
        <w:rPr>
          <w:rFonts w:ascii="Arial" w:hAnsi="Arial" w:cs="Arial"/>
          <w:b/>
          <w:lang w:val="nl-NL"/>
        </w:rPr>
        <w:t>, een behandelprotocol/ Techniek: Confrontatie/Identificatie/</w:t>
      </w:r>
      <w:proofErr w:type="spellStart"/>
      <w:r w:rsidRPr="00FF46AB">
        <w:rPr>
          <w:rFonts w:ascii="Arial" w:hAnsi="Arial" w:cs="Arial"/>
          <w:b/>
          <w:lang w:val="nl-NL"/>
        </w:rPr>
        <w:t>Clarificatie</w:t>
      </w:r>
      <w:proofErr w:type="spellEnd"/>
      <w:r w:rsidRPr="00FF46AB">
        <w:rPr>
          <w:rFonts w:ascii="Arial" w:hAnsi="Arial" w:cs="Arial"/>
          <w:b/>
          <w:lang w:val="nl-NL"/>
        </w:rPr>
        <w:t>/ Tien geboden ISTDP</w:t>
      </w:r>
    </w:p>
    <w:p w14:paraId="29E7ECED" w14:textId="77777777" w:rsidR="00951145" w:rsidRPr="00FF46AB" w:rsidRDefault="00951145" w:rsidP="005D4CBD">
      <w:pPr>
        <w:spacing w:line="276" w:lineRule="auto"/>
        <w:rPr>
          <w:rFonts w:ascii="Arial" w:hAnsi="Arial" w:cs="Arial"/>
          <w:b/>
          <w:lang w:eastAsia="nl-NL"/>
        </w:rPr>
      </w:pPr>
    </w:p>
    <w:p w14:paraId="41790914" w14:textId="77777777" w:rsidR="002D772E" w:rsidRPr="00FF46AB" w:rsidRDefault="002D772E" w:rsidP="005D4CBD">
      <w:pPr>
        <w:pStyle w:val="Geenafstand"/>
        <w:spacing w:line="276" w:lineRule="auto"/>
        <w:rPr>
          <w:rFonts w:ascii="Arial" w:hAnsi="Arial" w:cs="Arial"/>
          <w:b/>
          <w:lang w:eastAsia="nl-NL"/>
        </w:rPr>
      </w:pPr>
      <w:r w:rsidRPr="00FF46AB">
        <w:rPr>
          <w:rFonts w:ascii="Arial" w:hAnsi="Arial" w:cs="Arial"/>
          <w:b/>
          <w:lang w:eastAsia="nl-NL"/>
        </w:rPr>
        <w:t>Dag 1</w:t>
      </w:r>
      <w:r w:rsidR="001566EB" w:rsidRPr="00FF46AB">
        <w:rPr>
          <w:rFonts w:ascii="Arial" w:hAnsi="Arial" w:cs="Arial"/>
          <w:b/>
          <w:lang w:eastAsia="nl-NL"/>
        </w:rPr>
        <w:t xml:space="preserve"> Technisch Theoretische cursus</w:t>
      </w:r>
    </w:p>
    <w:p w14:paraId="5B5E1AF5" w14:textId="4723CD1B" w:rsidR="00A2298D" w:rsidRPr="00FF46AB" w:rsidRDefault="00A2298D" w:rsidP="00A2298D">
      <w:pPr>
        <w:pStyle w:val="Geenafstand"/>
        <w:rPr>
          <w:rFonts w:ascii="Arial" w:hAnsi="Arial" w:cs="Arial"/>
        </w:rPr>
      </w:pPr>
      <w:r w:rsidRPr="00FF46AB">
        <w:rPr>
          <w:rFonts w:ascii="Arial" w:hAnsi="Arial" w:cs="Arial"/>
        </w:rPr>
        <w:t xml:space="preserve">Datum: donderdag </w:t>
      </w:r>
      <w:r w:rsidR="00F10929">
        <w:rPr>
          <w:rFonts w:ascii="Arial" w:hAnsi="Arial" w:cs="Arial"/>
        </w:rPr>
        <w:t>1 oktober 2020</w:t>
      </w:r>
    </w:p>
    <w:p w14:paraId="443D08EA" w14:textId="1239674C" w:rsidR="00A2298D" w:rsidRPr="00FF46AB" w:rsidRDefault="00A2298D" w:rsidP="00A2298D">
      <w:pPr>
        <w:pStyle w:val="Geenafstand"/>
        <w:rPr>
          <w:rFonts w:ascii="Arial" w:hAnsi="Arial" w:cs="Arial"/>
        </w:rPr>
      </w:pPr>
      <w:r w:rsidRPr="00FF46AB">
        <w:rPr>
          <w:rFonts w:ascii="Arial" w:hAnsi="Arial" w:cs="Arial"/>
        </w:rPr>
        <w:t>9:00 – 1</w:t>
      </w:r>
      <w:r w:rsidR="00EF66C0">
        <w:rPr>
          <w:rFonts w:ascii="Arial" w:hAnsi="Arial" w:cs="Arial"/>
        </w:rPr>
        <w:t>7.30</w:t>
      </w:r>
    </w:p>
    <w:p w14:paraId="748BBFAA" w14:textId="77777777" w:rsidR="00A2298D" w:rsidRPr="00FF46AB" w:rsidRDefault="00A2298D" w:rsidP="00A2298D">
      <w:pPr>
        <w:spacing w:line="276" w:lineRule="auto"/>
        <w:rPr>
          <w:rFonts w:ascii="Arial" w:hAnsi="Arial" w:cs="Arial"/>
          <w:b/>
          <w:lang w:eastAsia="nl-NL"/>
        </w:rPr>
      </w:pPr>
    </w:p>
    <w:p w14:paraId="3044C19D" w14:textId="77777777" w:rsidR="008578EB" w:rsidRPr="00FF46AB" w:rsidRDefault="008578EB" w:rsidP="008578EB">
      <w:pPr>
        <w:pStyle w:val="Geenafstand"/>
        <w:jc w:val="both"/>
        <w:rPr>
          <w:rFonts w:ascii="Arial" w:hAnsi="Arial" w:cs="Arial"/>
        </w:rPr>
      </w:pPr>
      <w:r w:rsidRPr="00FF46AB">
        <w:rPr>
          <w:rFonts w:ascii="Arial" w:hAnsi="Arial" w:cs="Arial"/>
        </w:rPr>
        <w:t>In de eerste workshop van de opleiding tot basistherapeut ISTDP maakt de cursist kennis met de theorie van de ISTDP, de belangrijkste begrippen worden behandeld en in hun onderlinge samenhang bekeken.</w:t>
      </w:r>
      <w:r w:rsidRPr="00FF46AB">
        <w:rPr>
          <w:rFonts w:ascii="Arial" w:eastAsia="Times New Roman" w:hAnsi="Arial" w:cs="Arial"/>
          <w:lang w:val="nl" w:eastAsia="nl-NL"/>
        </w:rPr>
        <w:t>Het ontstaan van psychopathologie gekoppeld wordt gekoppled aan de hechtingstheorie  hier leert de cursist de verbanden leggen tussen de psychpathologie en de onderscheiden hechtingsstijlen.</w:t>
      </w:r>
      <w:r w:rsidRPr="00FF46AB">
        <w:rPr>
          <w:rFonts w:ascii="Arial" w:hAnsi="Arial" w:cs="Arial"/>
        </w:rPr>
        <w:t xml:space="preserve"> Daarna wordt het behandelprotocol uiteengezet en stap voor stap toegelicht. Vervolgens wordt gericht aandacht besteed aan de techniek die hierbij gebruikt wordt; Confrontatie, Identificatie, </w:t>
      </w:r>
      <w:proofErr w:type="spellStart"/>
      <w:r w:rsidRPr="00FF46AB">
        <w:rPr>
          <w:rFonts w:ascii="Arial" w:hAnsi="Arial" w:cs="Arial"/>
        </w:rPr>
        <w:t>Clarificatie</w:t>
      </w:r>
      <w:proofErr w:type="spellEnd"/>
      <w:r w:rsidRPr="00FF46AB">
        <w:rPr>
          <w:rFonts w:ascii="Arial" w:hAnsi="Arial" w:cs="Arial"/>
        </w:rPr>
        <w:t xml:space="preserve"> (C.I.C.) Deze techniek is eveneens het uitgangspunt voor het practicum en zal het gehele eerste jaar in het centrum van de aandacht staan. Aan de hand van wat de Tien geboden van de ISTDP wordt genoemd, kan de cursist zich tenslotte een beeld vormen van de stappen die men achtereenvolgens kan zetten om de kans van slagen in een veranderingsproces te vergroten.</w:t>
      </w:r>
    </w:p>
    <w:p w14:paraId="58C46A64" w14:textId="77777777" w:rsidR="00A2298D" w:rsidRPr="00FF46AB" w:rsidRDefault="00A2298D" w:rsidP="008578EB">
      <w:pPr>
        <w:pStyle w:val="Geenafstand"/>
        <w:jc w:val="both"/>
        <w:rPr>
          <w:rFonts w:ascii="Arial" w:hAnsi="Arial" w:cs="Arial"/>
        </w:rPr>
      </w:pPr>
    </w:p>
    <w:p w14:paraId="02326DAD" w14:textId="77777777" w:rsidR="00A2298D" w:rsidRPr="00FF46AB" w:rsidRDefault="00A2298D" w:rsidP="008578EB">
      <w:pPr>
        <w:pStyle w:val="Geenafstand"/>
        <w:jc w:val="both"/>
        <w:rPr>
          <w:rFonts w:ascii="Arial" w:hAnsi="Arial" w:cs="Arial"/>
        </w:rPr>
      </w:pPr>
    </w:p>
    <w:p w14:paraId="63A6362D" w14:textId="77777777" w:rsidR="00B26EA9" w:rsidRPr="00FF46AB" w:rsidRDefault="00B26EA9" w:rsidP="00B26EA9">
      <w:pPr>
        <w:pBdr>
          <w:bottom w:val="single" w:sz="6" w:space="1" w:color="auto"/>
        </w:pBdr>
        <w:spacing w:line="240" w:lineRule="auto"/>
        <w:rPr>
          <w:rFonts w:ascii="Arial" w:hAnsi="Arial" w:cs="Arial"/>
          <w:b/>
          <w:i/>
          <w:lang w:val="en-GB"/>
        </w:rPr>
      </w:pPr>
      <w:proofErr w:type="spellStart"/>
      <w:r w:rsidRPr="00FF46AB">
        <w:rPr>
          <w:rFonts w:ascii="Arial" w:hAnsi="Arial" w:cs="Arial"/>
          <w:b/>
          <w:i/>
          <w:lang w:val="en-GB"/>
        </w:rPr>
        <w:t>Literatuur</w:t>
      </w:r>
      <w:proofErr w:type="spellEnd"/>
    </w:p>
    <w:p w14:paraId="7A793C41" w14:textId="77777777" w:rsidR="00085CD8" w:rsidRPr="00FF46AB" w:rsidRDefault="00085CD8" w:rsidP="00360E9A">
      <w:pPr>
        <w:pStyle w:val="Lijstalinea"/>
        <w:numPr>
          <w:ilvl w:val="0"/>
          <w:numId w:val="13"/>
        </w:numPr>
        <w:pBdr>
          <w:bottom w:val="single" w:sz="6" w:space="0" w:color="auto"/>
        </w:pBdr>
        <w:spacing w:after="0" w:line="240" w:lineRule="auto"/>
        <w:rPr>
          <w:rFonts w:ascii="Arial" w:hAnsi="Arial" w:cs="Arial"/>
          <w:i/>
          <w:lang w:val="en-GB"/>
        </w:rPr>
      </w:pPr>
      <w:r w:rsidRPr="00FF46AB">
        <w:rPr>
          <w:rFonts w:ascii="Arial" w:hAnsi="Arial" w:cs="Arial"/>
          <w:b/>
          <w:i/>
          <w:color w:val="000000"/>
          <w:lang w:val="en-GB"/>
        </w:rPr>
        <w:t xml:space="preserve">H. </w:t>
      </w:r>
      <w:proofErr w:type="spellStart"/>
      <w:r w:rsidRPr="00FF46AB">
        <w:rPr>
          <w:rFonts w:ascii="Arial" w:hAnsi="Arial" w:cs="Arial"/>
          <w:b/>
          <w:i/>
          <w:color w:val="000000"/>
          <w:lang w:val="en-GB"/>
        </w:rPr>
        <w:t>Davanloo</w:t>
      </w:r>
      <w:proofErr w:type="spellEnd"/>
      <w:r w:rsidR="00360E9A" w:rsidRPr="00FF46AB">
        <w:rPr>
          <w:rFonts w:ascii="Arial" w:hAnsi="Arial" w:cs="Arial"/>
          <w:b/>
          <w:i/>
          <w:color w:val="000000"/>
          <w:lang w:val="en-GB"/>
        </w:rPr>
        <w:t>:</w:t>
      </w:r>
      <w:r w:rsidRPr="00FF46AB">
        <w:rPr>
          <w:rFonts w:ascii="Arial" w:hAnsi="Arial" w:cs="Arial"/>
          <w:i/>
          <w:color w:val="000000"/>
          <w:lang w:val="en-GB"/>
        </w:rPr>
        <w:t xml:space="preserve"> Short-Term Dyn</w:t>
      </w:r>
      <w:r w:rsidR="00360E9A" w:rsidRPr="00FF46AB">
        <w:rPr>
          <w:rFonts w:ascii="Arial" w:hAnsi="Arial" w:cs="Arial"/>
          <w:i/>
          <w:color w:val="000000"/>
          <w:lang w:val="en-GB"/>
        </w:rPr>
        <w:t xml:space="preserve">amic Psychotherapy, </w:t>
      </w:r>
      <w:proofErr w:type="spellStart"/>
      <w:r w:rsidR="00360E9A" w:rsidRPr="00FF46AB">
        <w:rPr>
          <w:rFonts w:ascii="Arial" w:hAnsi="Arial" w:cs="Arial"/>
          <w:i/>
          <w:color w:val="000000"/>
          <w:lang w:val="en-GB"/>
        </w:rPr>
        <w:t>Hoofdstuk</w:t>
      </w:r>
      <w:proofErr w:type="spellEnd"/>
      <w:r w:rsidR="00360E9A" w:rsidRPr="00FF46AB">
        <w:rPr>
          <w:rFonts w:ascii="Arial" w:hAnsi="Arial" w:cs="Arial"/>
          <w:i/>
          <w:color w:val="000000"/>
          <w:lang w:val="en-GB"/>
        </w:rPr>
        <w:t xml:space="preserve"> 2, D.H. Malan:</w:t>
      </w:r>
      <w:r w:rsidRPr="00FF46AB">
        <w:rPr>
          <w:rFonts w:ascii="Arial" w:hAnsi="Arial" w:cs="Arial"/>
          <w:i/>
          <w:color w:val="000000"/>
          <w:lang w:val="en-GB"/>
        </w:rPr>
        <w:t xml:space="preserve"> the </w:t>
      </w:r>
      <w:proofErr w:type="spellStart"/>
      <w:r w:rsidRPr="00FF46AB">
        <w:rPr>
          <w:rFonts w:ascii="Arial" w:hAnsi="Arial" w:cs="Arial"/>
          <w:i/>
          <w:color w:val="000000"/>
          <w:lang w:val="en-GB"/>
        </w:rPr>
        <w:t>MostImportant</w:t>
      </w:r>
      <w:proofErr w:type="spellEnd"/>
      <w:r w:rsidRPr="00FF46AB">
        <w:rPr>
          <w:rFonts w:ascii="Arial" w:hAnsi="Arial" w:cs="Arial"/>
          <w:i/>
          <w:color w:val="000000"/>
          <w:lang w:val="en-GB"/>
        </w:rPr>
        <w:t xml:space="preserve"> Development since the Discovery of the Unconscious, pg. 3-13</w:t>
      </w:r>
    </w:p>
    <w:p w14:paraId="18098DA4" w14:textId="77777777" w:rsidR="00085CD8" w:rsidRPr="00FF46AB" w:rsidRDefault="00085CD8" w:rsidP="00B26EA9">
      <w:pPr>
        <w:pStyle w:val="Lijstalinea"/>
        <w:numPr>
          <w:ilvl w:val="0"/>
          <w:numId w:val="13"/>
        </w:numPr>
        <w:pBdr>
          <w:bottom w:val="single" w:sz="6" w:space="0" w:color="auto"/>
        </w:pBdr>
        <w:spacing w:after="0" w:line="240" w:lineRule="auto"/>
        <w:rPr>
          <w:rFonts w:ascii="Arial" w:hAnsi="Arial" w:cs="Arial"/>
          <w:i/>
          <w:lang w:val="en-GB"/>
        </w:rPr>
      </w:pPr>
      <w:r w:rsidRPr="00FF46AB">
        <w:rPr>
          <w:rFonts w:ascii="Arial" w:hAnsi="Arial" w:cs="Arial"/>
          <w:b/>
          <w:i/>
          <w:color w:val="000000"/>
          <w:lang w:val="en-GB"/>
        </w:rPr>
        <w:t>J</w:t>
      </w:r>
      <w:r w:rsidR="00AB74B9" w:rsidRPr="00FF46AB">
        <w:rPr>
          <w:rFonts w:ascii="Arial" w:hAnsi="Arial" w:cs="Arial"/>
          <w:b/>
          <w:i/>
          <w:color w:val="000000"/>
          <w:lang w:val="en-GB"/>
        </w:rPr>
        <w:t>. t</w:t>
      </w:r>
      <w:r w:rsidRPr="00FF46AB">
        <w:rPr>
          <w:rFonts w:ascii="Arial" w:hAnsi="Arial" w:cs="Arial"/>
          <w:b/>
          <w:i/>
          <w:color w:val="000000"/>
          <w:lang w:val="en-GB"/>
        </w:rPr>
        <w:t xml:space="preserve">en Have-de </w:t>
      </w:r>
      <w:proofErr w:type="spellStart"/>
      <w:r w:rsidRPr="00FF46AB">
        <w:rPr>
          <w:rFonts w:ascii="Arial" w:hAnsi="Arial" w:cs="Arial"/>
          <w:b/>
          <w:i/>
          <w:color w:val="000000"/>
          <w:lang w:val="en-GB"/>
        </w:rPr>
        <w:t>Labije</w:t>
      </w:r>
      <w:proofErr w:type="spellEnd"/>
      <w:r w:rsidRPr="00FF46AB">
        <w:rPr>
          <w:rFonts w:ascii="Arial" w:hAnsi="Arial" w:cs="Arial"/>
          <w:b/>
          <w:i/>
          <w:color w:val="000000"/>
          <w:lang w:val="en-GB"/>
        </w:rPr>
        <w:t xml:space="preserve"> and R</w:t>
      </w:r>
      <w:r w:rsidR="00AB74B9" w:rsidRPr="00FF46AB">
        <w:rPr>
          <w:rFonts w:ascii="Arial" w:hAnsi="Arial" w:cs="Arial"/>
          <w:b/>
          <w:i/>
          <w:color w:val="000000"/>
          <w:lang w:val="en-GB"/>
        </w:rPr>
        <w:t>.</w:t>
      </w:r>
      <w:r w:rsidRPr="00FF46AB">
        <w:rPr>
          <w:rFonts w:ascii="Arial" w:hAnsi="Arial" w:cs="Arial"/>
          <w:b/>
          <w:i/>
          <w:color w:val="000000"/>
          <w:lang w:val="en-GB"/>
        </w:rPr>
        <w:t xml:space="preserve">J. </w:t>
      </w:r>
      <w:proofErr w:type="spellStart"/>
      <w:r w:rsidRPr="00FF46AB">
        <w:rPr>
          <w:rFonts w:ascii="Arial" w:hAnsi="Arial" w:cs="Arial"/>
          <w:b/>
          <w:i/>
          <w:color w:val="000000"/>
          <w:lang w:val="en-GB"/>
        </w:rPr>
        <w:t>Neborsky</w:t>
      </w:r>
      <w:r w:rsidR="00360E9A" w:rsidRPr="00FF46AB">
        <w:rPr>
          <w:rFonts w:ascii="Arial" w:hAnsi="Arial" w:cs="Arial"/>
          <w:b/>
          <w:i/>
          <w:color w:val="000000"/>
          <w:lang w:val="en-GB"/>
        </w:rPr>
        <w:t>:</w:t>
      </w:r>
      <w:r w:rsidRPr="00FF46AB">
        <w:rPr>
          <w:rFonts w:ascii="Arial" w:hAnsi="Arial" w:cs="Arial"/>
          <w:i/>
          <w:color w:val="000000"/>
          <w:lang w:val="en-GB"/>
        </w:rPr>
        <w:t>Mastering</w:t>
      </w:r>
      <w:proofErr w:type="spellEnd"/>
      <w:r w:rsidRPr="00FF46AB">
        <w:rPr>
          <w:rFonts w:ascii="Arial" w:hAnsi="Arial" w:cs="Arial"/>
          <w:i/>
          <w:color w:val="000000"/>
          <w:lang w:val="en-GB"/>
        </w:rPr>
        <w:t xml:space="preserve"> Intensive Short Term Dynamic psychotherapy, a Roadmap to the unconscious,, hoofdstuk1; </w:t>
      </w:r>
      <w:proofErr w:type="spellStart"/>
      <w:r w:rsidRPr="00FF46AB">
        <w:rPr>
          <w:rFonts w:ascii="Arial" w:hAnsi="Arial" w:cs="Arial"/>
          <w:i/>
          <w:color w:val="000000"/>
          <w:lang w:val="en-GB"/>
        </w:rPr>
        <w:t>Davanloo’s</w:t>
      </w:r>
      <w:proofErr w:type="spellEnd"/>
      <w:r w:rsidRPr="00FF46AB">
        <w:rPr>
          <w:rFonts w:ascii="Arial" w:hAnsi="Arial" w:cs="Arial"/>
          <w:i/>
          <w:color w:val="000000"/>
          <w:lang w:val="en-GB"/>
        </w:rPr>
        <w:t xml:space="preserve"> ISTD</w:t>
      </w:r>
      <w:r w:rsidR="00360E9A" w:rsidRPr="00FF46AB">
        <w:rPr>
          <w:rFonts w:ascii="Arial" w:hAnsi="Arial" w:cs="Arial"/>
          <w:i/>
          <w:color w:val="000000"/>
          <w:lang w:val="en-GB"/>
        </w:rPr>
        <w:t>P, psychoneurosis and the importance of attachment trauma, pg. 1-14</w:t>
      </w:r>
    </w:p>
    <w:p w14:paraId="418B8227" w14:textId="77777777" w:rsidR="00085CD8" w:rsidRPr="00FF46AB" w:rsidRDefault="00360E9A" w:rsidP="00B26EA9">
      <w:pPr>
        <w:pStyle w:val="Lijstalinea"/>
        <w:numPr>
          <w:ilvl w:val="0"/>
          <w:numId w:val="13"/>
        </w:numPr>
        <w:pBdr>
          <w:bottom w:val="single" w:sz="6" w:space="0" w:color="auto"/>
        </w:pBdr>
        <w:spacing w:after="0" w:line="240" w:lineRule="auto"/>
        <w:rPr>
          <w:rFonts w:ascii="Arial" w:hAnsi="Arial" w:cs="Arial"/>
          <w:i/>
          <w:lang w:val="en-GB"/>
        </w:rPr>
      </w:pPr>
      <w:r w:rsidRPr="00FF46AB">
        <w:rPr>
          <w:rFonts w:ascii="Arial" w:hAnsi="Arial" w:cs="Arial"/>
          <w:b/>
          <w:i/>
          <w:lang w:val="en-GB"/>
        </w:rPr>
        <w:t>P. Coughlin Della Selva:</w:t>
      </w:r>
      <w:r w:rsidRPr="00FF46AB">
        <w:rPr>
          <w:rFonts w:ascii="Arial" w:hAnsi="Arial" w:cs="Arial"/>
          <w:i/>
          <w:lang w:val="en-GB"/>
        </w:rPr>
        <w:t xml:space="preserve"> Intensive Short-Term Dynamic Psychotherapy, Theory and Technique, </w:t>
      </w:r>
      <w:proofErr w:type="spellStart"/>
      <w:r w:rsidRPr="00FF46AB">
        <w:rPr>
          <w:rFonts w:ascii="Arial" w:hAnsi="Arial" w:cs="Arial"/>
          <w:i/>
          <w:lang w:val="en-GB"/>
        </w:rPr>
        <w:t>Hoofdstuk</w:t>
      </w:r>
      <w:proofErr w:type="spellEnd"/>
      <w:r w:rsidRPr="00FF46AB">
        <w:rPr>
          <w:rFonts w:ascii="Arial" w:hAnsi="Arial" w:cs="Arial"/>
          <w:i/>
          <w:lang w:val="en-GB"/>
        </w:rPr>
        <w:t xml:space="preserve"> 1, The integration of Theory and Technique in </w:t>
      </w:r>
      <w:proofErr w:type="spellStart"/>
      <w:r w:rsidRPr="00FF46AB">
        <w:rPr>
          <w:rFonts w:ascii="Arial" w:hAnsi="Arial" w:cs="Arial"/>
          <w:i/>
          <w:lang w:val="en-GB"/>
        </w:rPr>
        <w:t>Davanloo’s</w:t>
      </w:r>
      <w:proofErr w:type="spellEnd"/>
      <w:r w:rsidRPr="00FF46AB">
        <w:rPr>
          <w:rFonts w:ascii="Arial" w:hAnsi="Arial" w:cs="Arial"/>
          <w:i/>
          <w:lang w:val="en-GB"/>
        </w:rPr>
        <w:t xml:space="preserve"> Intensive Short-Term Dynamic Psychotherapy </w:t>
      </w:r>
      <w:proofErr w:type="spellStart"/>
      <w:r w:rsidRPr="00FF46AB">
        <w:rPr>
          <w:rFonts w:ascii="Arial" w:hAnsi="Arial" w:cs="Arial"/>
          <w:i/>
          <w:lang w:val="en-GB"/>
        </w:rPr>
        <w:t>pg</w:t>
      </w:r>
      <w:proofErr w:type="spellEnd"/>
      <w:r w:rsidRPr="00FF46AB">
        <w:rPr>
          <w:rFonts w:ascii="Arial" w:hAnsi="Arial" w:cs="Arial"/>
          <w:i/>
          <w:lang w:val="en-GB"/>
        </w:rPr>
        <w:t xml:space="preserve"> 1-27, </w:t>
      </w:r>
      <w:proofErr w:type="spellStart"/>
      <w:r w:rsidRPr="00FF46AB">
        <w:rPr>
          <w:rFonts w:ascii="Arial" w:hAnsi="Arial" w:cs="Arial"/>
          <w:i/>
          <w:lang w:val="en-GB"/>
        </w:rPr>
        <w:t>Hoofdstuk</w:t>
      </w:r>
      <w:proofErr w:type="spellEnd"/>
      <w:r w:rsidRPr="00FF46AB">
        <w:rPr>
          <w:rFonts w:ascii="Arial" w:hAnsi="Arial" w:cs="Arial"/>
          <w:i/>
          <w:lang w:val="en-GB"/>
        </w:rPr>
        <w:t xml:space="preserve"> 2; The trial Therapy pg. 27-53</w:t>
      </w:r>
    </w:p>
    <w:p w14:paraId="200CE724" w14:textId="77777777" w:rsidR="00085CD8" w:rsidRPr="00FF46AB" w:rsidRDefault="00360E9A" w:rsidP="00B26EA9">
      <w:pPr>
        <w:pStyle w:val="Lijstalinea"/>
        <w:numPr>
          <w:ilvl w:val="0"/>
          <w:numId w:val="13"/>
        </w:numPr>
        <w:pBdr>
          <w:bottom w:val="single" w:sz="6" w:space="0" w:color="auto"/>
        </w:pBdr>
        <w:spacing w:after="0" w:line="240" w:lineRule="auto"/>
        <w:rPr>
          <w:rFonts w:ascii="Arial" w:hAnsi="Arial" w:cs="Arial"/>
          <w:i/>
          <w:lang w:val="en-GB"/>
        </w:rPr>
      </w:pPr>
      <w:r w:rsidRPr="00FF46AB">
        <w:rPr>
          <w:rFonts w:ascii="Arial" w:hAnsi="Arial" w:cs="Arial"/>
          <w:b/>
          <w:i/>
          <w:color w:val="000000"/>
          <w:lang w:val="en-GB"/>
        </w:rPr>
        <w:t xml:space="preserve">H. </w:t>
      </w:r>
      <w:proofErr w:type="spellStart"/>
      <w:r w:rsidRPr="00FF46AB">
        <w:rPr>
          <w:rFonts w:ascii="Arial" w:hAnsi="Arial" w:cs="Arial"/>
          <w:b/>
          <w:i/>
          <w:color w:val="000000"/>
          <w:lang w:val="en-GB"/>
        </w:rPr>
        <w:t>Davanloo</w:t>
      </w:r>
      <w:proofErr w:type="spellEnd"/>
      <w:r w:rsidRPr="00FF46AB">
        <w:rPr>
          <w:rFonts w:ascii="Arial" w:hAnsi="Arial" w:cs="Arial"/>
          <w:b/>
          <w:i/>
          <w:color w:val="000000"/>
          <w:lang w:val="en-GB"/>
        </w:rPr>
        <w:t>:</w:t>
      </w:r>
      <w:r w:rsidRPr="00FF46AB">
        <w:rPr>
          <w:rFonts w:ascii="Arial" w:hAnsi="Arial" w:cs="Arial"/>
          <w:i/>
          <w:color w:val="000000"/>
          <w:lang w:val="en-GB"/>
        </w:rPr>
        <w:t xml:space="preserve"> Basic Principles and Techniques in Short-Term Dynamic Psychotherapy; </w:t>
      </w:r>
      <w:proofErr w:type="spellStart"/>
      <w:r w:rsidRPr="00FF46AB">
        <w:rPr>
          <w:rFonts w:ascii="Arial" w:hAnsi="Arial" w:cs="Arial"/>
          <w:i/>
          <w:color w:val="000000"/>
          <w:lang w:val="en-GB"/>
        </w:rPr>
        <w:t>Hoofdstuk</w:t>
      </w:r>
      <w:proofErr w:type="spellEnd"/>
      <w:r w:rsidRPr="00FF46AB">
        <w:rPr>
          <w:rFonts w:ascii="Arial" w:hAnsi="Arial" w:cs="Arial"/>
          <w:i/>
          <w:color w:val="000000"/>
          <w:lang w:val="en-GB"/>
        </w:rPr>
        <w:t xml:space="preserve"> 17; Basic methodology and Technique of Short-Term Dynamic psychotherapy pg. 343-387</w:t>
      </w:r>
    </w:p>
    <w:p w14:paraId="2A0C02CE" w14:textId="77777777" w:rsidR="00B26EA9" w:rsidRPr="00FF46AB" w:rsidRDefault="00360E9A" w:rsidP="00B26EA9">
      <w:pPr>
        <w:pStyle w:val="Lijstalinea"/>
        <w:numPr>
          <w:ilvl w:val="0"/>
          <w:numId w:val="13"/>
        </w:numPr>
        <w:pBdr>
          <w:bottom w:val="single" w:sz="6" w:space="0" w:color="auto"/>
        </w:pBdr>
        <w:spacing w:after="0" w:line="240" w:lineRule="auto"/>
        <w:rPr>
          <w:rFonts w:ascii="Arial" w:hAnsi="Arial" w:cs="Arial"/>
          <w:i/>
          <w:lang w:val="en-GB"/>
        </w:rPr>
      </w:pPr>
      <w:r w:rsidRPr="00FF46AB">
        <w:rPr>
          <w:rFonts w:ascii="Arial" w:hAnsi="Arial" w:cs="Arial"/>
          <w:b/>
          <w:i/>
          <w:lang w:val="en-GB"/>
        </w:rPr>
        <w:t xml:space="preserve">H. </w:t>
      </w:r>
      <w:proofErr w:type="spellStart"/>
      <w:r w:rsidRPr="00FF46AB">
        <w:rPr>
          <w:rFonts w:ascii="Arial" w:hAnsi="Arial" w:cs="Arial"/>
          <w:b/>
          <w:i/>
          <w:lang w:val="en-GB"/>
        </w:rPr>
        <w:t>Davanloo</w:t>
      </w:r>
      <w:proofErr w:type="spellEnd"/>
      <w:r w:rsidRPr="00FF46AB">
        <w:rPr>
          <w:rFonts w:ascii="Arial" w:hAnsi="Arial" w:cs="Arial"/>
          <w:b/>
          <w:i/>
          <w:lang w:val="en-GB"/>
        </w:rPr>
        <w:t>:</w:t>
      </w:r>
      <w:r w:rsidR="00B26EA9" w:rsidRPr="00FF46AB">
        <w:rPr>
          <w:rFonts w:ascii="Arial" w:hAnsi="Arial" w:cs="Arial"/>
          <w:i/>
          <w:lang w:val="en-GB"/>
        </w:rPr>
        <w:t xml:space="preserve"> Unlocking of the Unconsci</w:t>
      </w:r>
      <w:r w:rsidRPr="00FF46AB">
        <w:rPr>
          <w:rFonts w:ascii="Arial" w:hAnsi="Arial" w:cs="Arial"/>
          <w:i/>
          <w:lang w:val="en-GB"/>
        </w:rPr>
        <w:t>o</w:t>
      </w:r>
      <w:r w:rsidR="00B26EA9" w:rsidRPr="00FF46AB">
        <w:rPr>
          <w:rFonts w:ascii="Arial" w:hAnsi="Arial" w:cs="Arial"/>
          <w:i/>
          <w:lang w:val="en-GB"/>
        </w:rPr>
        <w:t>us</w:t>
      </w:r>
      <w:r w:rsidRPr="00FF46AB">
        <w:rPr>
          <w:rFonts w:ascii="Arial" w:hAnsi="Arial" w:cs="Arial"/>
          <w:i/>
          <w:lang w:val="en-GB"/>
        </w:rPr>
        <w:t xml:space="preserve">, </w:t>
      </w:r>
      <w:proofErr w:type="spellStart"/>
      <w:r w:rsidRPr="00FF46AB">
        <w:rPr>
          <w:rFonts w:ascii="Arial" w:hAnsi="Arial" w:cs="Arial"/>
          <w:i/>
          <w:lang w:val="en-GB"/>
        </w:rPr>
        <w:t>Hoofdstuk</w:t>
      </w:r>
      <w:proofErr w:type="spellEnd"/>
      <w:r w:rsidRPr="00FF46AB">
        <w:rPr>
          <w:rFonts w:ascii="Arial" w:hAnsi="Arial" w:cs="Arial"/>
          <w:i/>
          <w:lang w:val="en-GB"/>
        </w:rPr>
        <w:t xml:space="preserve"> 9, The Central Dynamic Sequence of the u</w:t>
      </w:r>
      <w:r w:rsidR="00951145" w:rsidRPr="00FF46AB">
        <w:rPr>
          <w:rFonts w:ascii="Arial" w:hAnsi="Arial" w:cs="Arial"/>
          <w:i/>
          <w:lang w:val="en-GB"/>
        </w:rPr>
        <w:t>nlo</w:t>
      </w:r>
      <w:r w:rsidR="00B26EA9" w:rsidRPr="00FF46AB">
        <w:rPr>
          <w:rFonts w:ascii="Arial" w:hAnsi="Arial" w:cs="Arial"/>
          <w:i/>
          <w:lang w:val="en-GB"/>
        </w:rPr>
        <w:t>cking</w:t>
      </w:r>
      <w:r w:rsidRPr="00FF46AB">
        <w:rPr>
          <w:rFonts w:ascii="Arial" w:hAnsi="Arial" w:cs="Arial"/>
          <w:i/>
          <w:lang w:val="en-GB"/>
        </w:rPr>
        <w:t xml:space="preserve"> of the unconscious and Comprehensive t</w:t>
      </w:r>
      <w:r w:rsidR="00B26EA9" w:rsidRPr="00FF46AB">
        <w:rPr>
          <w:rFonts w:ascii="Arial" w:hAnsi="Arial" w:cs="Arial"/>
          <w:i/>
          <w:lang w:val="en-GB"/>
        </w:rPr>
        <w:t>ra</w:t>
      </w:r>
      <w:r w:rsidR="005D4CBD" w:rsidRPr="00FF46AB">
        <w:rPr>
          <w:rFonts w:ascii="Arial" w:hAnsi="Arial" w:cs="Arial"/>
          <w:i/>
          <w:lang w:val="en-GB"/>
        </w:rPr>
        <w:t xml:space="preserve">il </w:t>
      </w:r>
      <w:r w:rsidRPr="00FF46AB">
        <w:rPr>
          <w:rFonts w:ascii="Arial" w:hAnsi="Arial" w:cs="Arial"/>
          <w:i/>
          <w:lang w:val="en-GB"/>
        </w:rPr>
        <w:t>t</w:t>
      </w:r>
      <w:r w:rsidR="005D4CBD" w:rsidRPr="00FF46AB">
        <w:rPr>
          <w:rFonts w:ascii="Arial" w:hAnsi="Arial" w:cs="Arial"/>
          <w:i/>
          <w:lang w:val="en-GB"/>
        </w:rPr>
        <w:t>herapy</w:t>
      </w:r>
      <w:r w:rsidRPr="00FF46AB">
        <w:rPr>
          <w:rFonts w:ascii="Arial" w:hAnsi="Arial" w:cs="Arial"/>
          <w:i/>
          <w:lang w:val="en-GB"/>
        </w:rPr>
        <w:t xml:space="preserve">, part I. Major Unlocking pg. </w:t>
      </w:r>
      <w:r w:rsidR="00F45A88" w:rsidRPr="00FF46AB">
        <w:rPr>
          <w:rFonts w:ascii="Arial" w:hAnsi="Arial" w:cs="Arial"/>
          <w:i/>
          <w:lang w:val="en-GB"/>
        </w:rPr>
        <w:t>217</w:t>
      </w:r>
      <w:r w:rsidRPr="00FF46AB">
        <w:rPr>
          <w:rFonts w:ascii="Arial" w:hAnsi="Arial" w:cs="Arial"/>
          <w:i/>
          <w:lang w:val="en-GB"/>
        </w:rPr>
        <w:t>-2</w:t>
      </w:r>
      <w:r w:rsidR="00F45A88" w:rsidRPr="00FF46AB">
        <w:rPr>
          <w:rFonts w:ascii="Arial" w:hAnsi="Arial" w:cs="Arial"/>
          <w:i/>
          <w:lang w:val="en-GB"/>
        </w:rPr>
        <w:t>49</w:t>
      </w:r>
    </w:p>
    <w:p w14:paraId="29D4718D" w14:textId="77777777" w:rsidR="00CF62E0" w:rsidRDefault="00CF62E0" w:rsidP="001566EB">
      <w:pPr>
        <w:pStyle w:val="Geenafstand"/>
        <w:rPr>
          <w:rFonts w:ascii="Arial" w:hAnsi="Arial" w:cs="Arial"/>
          <w:lang w:val="en-GB" w:eastAsia="nl-NL"/>
        </w:rPr>
      </w:pPr>
    </w:p>
    <w:p w14:paraId="56150A75" w14:textId="77777777" w:rsidR="00CF62E0" w:rsidRPr="00FF46AB" w:rsidRDefault="00CF62E0" w:rsidP="001566EB">
      <w:pPr>
        <w:pStyle w:val="Geenafstand"/>
        <w:rPr>
          <w:rFonts w:ascii="Arial" w:hAnsi="Arial" w:cs="Arial"/>
          <w:lang w:val="en-GB" w:eastAsia="nl-NL"/>
        </w:rPr>
      </w:pPr>
    </w:p>
    <w:p w14:paraId="003F1B5A" w14:textId="77777777" w:rsidR="00A2298D" w:rsidRPr="00FF46AB" w:rsidRDefault="00A2298D" w:rsidP="00A2298D">
      <w:pPr>
        <w:rPr>
          <w:rFonts w:ascii="Arial" w:hAnsi="Arial" w:cs="Arial"/>
          <w:b/>
          <w:lang w:eastAsia="nl-NL"/>
        </w:rPr>
      </w:pPr>
      <w:r w:rsidRPr="00FF46AB">
        <w:rPr>
          <w:rFonts w:ascii="Arial" w:hAnsi="Arial" w:cs="Arial"/>
          <w:b/>
          <w:lang w:eastAsia="nl-NL"/>
        </w:rPr>
        <w:t>Dag 2 Supervisie</w:t>
      </w:r>
    </w:p>
    <w:p w14:paraId="1008EDF1" w14:textId="7EFC32A6"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vrijdag </w:t>
      </w:r>
      <w:r w:rsidR="00F10929">
        <w:rPr>
          <w:rFonts w:ascii="Arial" w:hAnsi="Arial" w:cs="Arial"/>
          <w:lang w:val="nl-NL"/>
        </w:rPr>
        <w:t>2 oktober 2020</w:t>
      </w:r>
    </w:p>
    <w:p w14:paraId="419CEA67" w14:textId="6BCF5EE1"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w:t>
      </w:r>
      <w:r w:rsidRPr="00FF46AB">
        <w:rPr>
          <w:rFonts w:ascii="Arial" w:hAnsi="Arial" w:cs="Arial"/>
          <w:lang w:val="nl-NL"/>
        </w:rPr>
        <w:t xml:space="preserve">0 uur </w:t>
      </w:r>
    </w:p>
    <w:p w14:paraId="3BD94DF0" w14:textId="77777777" w:rsidR="00A2298D" w:rsidRPr="00FF46AB" w:rsidRDefault="00A2298D" w:rsidP="00A2298D">
      <w:pPr>
        <w:spacing w:after="0" w:line="240" w:lineRule="auto"/>
        <w:rPr>
          <w:rFonts w:ascii="Arial" w:hAnsi="Arial" w:cs="Arial"/>
          <w:lang w:val="nl-NL"/>
        </w:rPr>
      </w:pPr>
    </w:p>
    <w:p w14:paraId="1A8FB80C" w14:textId="77777777" w:rsidR="00A2298D" w:rsidRPr="00FF46AB" w:rsidRDefault="00A2298D" w:rsidP="00A2298D">
      <w:pPr>
        <w:spacing w:after="0" w:line="240" w:lineRule="auto"/>
        <w:rPr>
          <w:rFonts w:ascii="Arial" w:hAnsi="Arial" w:cs="Arial"/>
          <w:b/>
          <w:lang w:val="nl-NL"/>
        </w:rPr>
      </w:pPr>
      <w:r w:rsidRPr="00FF46AB">
        <w:rPr>
          <w:rFonts w:ascii="Arial" w:hAnsi="Arial" w:cs="Arial"/>
          <w:b/>
          <w:lang w:val="nl-NL"/>
        </w:rPr>
        <w:t>Dag 3 Supervisie</w:t>
      </w:r>
    </w:p>
    <w:p w14:paraId="16945F42" w14:textId="1541288E"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zaterdag </w:t>
      </w:r>
      <w:r w:rsidR="00F10929">
        <w:rPr>
          <w:rFonts w:ascii="Arial" w:hAnsi="Arial" w:cs="Arial"/>
          <w:lang w:val="nl-NL"/>
        </w:rPr>
        <w:t>3 oktober 2020</w:t>
      </w:r>
    </w:p>
    <w:p w14:paraId="5517119C" w14:textId="5C5F4977"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7.30</w:t>
      </w:r>
      <w:r w:rsidRPr="00FF46AB">
        <w:rPr>
          <w:rFonts w:ascii="Arial" w:hAnsi="Arial" w:cs="Arial"/>
          <w:lang w:val="nl-NL"/>
        </w:rPr>
        <w:t xml:space="preserve"> uur </w:t>
      </w:r>
    </w:p>
    <w:p w14:paraId="710B7512" w14:textId="77777777" w:rsidR="001566EB" w:rsidRPr="00FF46AB" w:rsidRDefault="001566EB" w:rsidP="005D4CBD">
      <w:pPr>
        <w:spacing w:after="0" w:line="276" w:lineRule="auto"/>
        <w:rPr>
          <w:rFonts w:ascii="Arial" w:hAnsi="Arial" w:cs="Arial"/>
          <w:lang w:val="nl-NL"/>
        </w:rPr>
      </w:pPr>
    </w:p>
    <w:p w14:paraId="5F9726DA" w14:textId="77777777" w:rsidR="00A2298D" w:rsidRPr="00FF46AB" w:rsidRDefault="00B26EA9" w:rsidP="00FF46AB">
      <w:pPr>
        <w:pStyle w:val="Kop2"/>
        <w:rPr>
          <w:rFonts w:ascii="Arial" w:eastAsia="Times New Roman" w:hAnsi="Arial" w:cs="Arial"/>
          <w:sz w:val="28"/>
          <w:szCs w:val="28"/>
          <w:lang w:eastAsia="nl-NL"/>
        </w:rPr>
      </w:pPr>
      <w:bookmarkStart w:id="15" w:name="_Toc479280878"/>
      <w:r w:rsidRPr="00FF46AB">
        <w:rPr>
          <w:rFonts w:ascii="Arial" w:eastAsia="Times New Roman" w:hAnsi="Arial" w:cs="Arial"/>
          <w:sz w:val="28"/>
          <w:szCs w:val="28"/>
          <w:lang w:eastAsia="nl-NL"/>
        </w:rPr>
        <w:lastRenderedPageBreak/>
        <w:t>Workshop 2</w:t>
      </w:r>
      <w:bookmarkEnd w:id="15"/>
    </w:p>
    <w:p w14:paraId="44BA6804" w14:textId="77777777" w:rsidR="00951145" w:rsidRPr="00FF46AB" w:rsidRDefault="00FF46AB" w:rsidP="00FF46AB">
      <w:pPr>
        <w:pBdr>
          <w:top w:val="single" w:sz="6" w:space="1" w:color="auto"/>
          <w:bottom w:val="single" w:sz="6" w:space="1" w:color="auto"/>
        </w:pBdr>
        <w:rPr>
          <w:rFonts w:ascii="Arial" w:hAnsi="Arial" w:cs="Arial"/>
          <w:b/>
        </w:rPr>
      </w:pPr>
      <w:r w:rsidRPr="00FF46AB">
        <w:rPr>
          <w:rFonts w:ascii="Arial" w:hAnsi="Arial" w:cs="Arial"/>
          <w:b/>
        </w:rPr>
        <w:t>I</w:t>
      </w:r>
      <w:r w:rsidR="00951145" w:rsidRPr="00FF46AB">
        <w:rPr>
          <w:rFonts w:ascii="Arial" w:hAnsi="Arial" w:cs="Arial"/>
          <w:b/>
        </w:rPr>
        <w:t>nleiding op de Ego Adaptieve Capaciteit deel1, het leiding nemen in het therapeutische proces.</w:t>
      </w:r>
    </w:p>
    <w:p w14:paraId="3E352DBB" w14:textId="77777777" w:rsidR="00951145" w:rsidRPr="00FF46AB" w:rsidRDefault="00951145" w:rsidP="005D4CBD">
      <w:pPr>
        <w:pStyle w:val="Geenafstand"/>
        <w:spacing w:line="276" w:lineRule="auto"/>
        <w:rPr>
          <w:rFonts w:ascii="Arial" w:hAnsi="Arial" w:cs="Arial"/>
          <w:b/>
          <w:lang w:eastAsia="nl-NL"/>
        </w:rPr>
      </w:pPr>
    </w:p>
    <w:p w14:paraId="19283554" w14:textId="77777777" w:rsidR="00A2298D" w:rsidRPr="00FF46AB" w:rsidRDefault="00A2298D" w:rsidP="00A2298D">
      <w:pPr>
        <w:pStyle w:val="Geenafstand"/>
        <w:rPr>
          <w:rFonts w:ascii="Arial" w:hAnsi="Arial" w:cs="Arial"/>
          <w:b/>
          <w:lang w:eastAsia="nl-NL"/>
        </w:rPr>
      </w:pPr>
      <w:r w:rsidRPr="00FF46AB">
        <w:rPr>
          <w:rFonts w:ascii="Arial" w:hAnsi="Arial" w:cs="Arial"/>
          <w:b/>
          <w:lang w:eastAsia="nl-NL"/>
        </w:rPr>
        <w:t>Dag 1 Technisch Theoretische cursus</w:t>
      </w:r>
    </w:p>
    <w:p w14:paraId="36929B8D" w14:textId="1CB79745" w:rsidR="00A2298D" w:rsidRPr="00FF46AB" w:rsidRDefault="00A2298D" w:rsidP="00A2298D">
      <w:pPr>
        <w:pStyle w:val="Geenafstand"/>
        <w:rPr>
          <w:rFonts w:ascii="Arial" w:hAnsi="Arial" w:cs="Arial"/>
        </w:rPr>
      </w:pPr>
      <w:r w:rsidRPr="00FF46AB">
        <w:rPr>
          <w:rFonts w:ascii="Arial" w:hAnsi="Arial" w:cs="Arial"/>
        </w:rPr>
        <w:t xml:space="preserve">Datum: </w:t>
      </w:r>
      <w:r w:rsidR="00F10929">
        <w:rPr>
          <w:rFonts w:ascii="Arial" w:hAnsi="Arial" w:cs="Arial"/>
        </w:rPr>
        <w:t>10 december 2020</w:t>
      </w:r>
    </w:p>
    <w:p w14:paraId="3166475E" w14:textId="42ECF9FD" w:rsidR="00A2298D" w:rsidRPr="00FF46AB" w:rsidRDefault="00A2298D" w:rsidP="00A2298D">
      <w:pPr>
        <w:pStyle w:val="Geenafstand"/>
        <w:rPr>
          <w:rFonts w:ascii="Arial" w:hAnsi="Arial" w:cs="Arial"/>
        </w:rPr>
      </w:pPr>
      <w:r w:rsidRPr="00FF46AB">
        <w:rPr>
          <w:rFonts w:ascii="Arial" w:hAnsi="Arial" w:cs="Arial"/>
        </w:rPr>
        <w:t>9:00 – 1</w:t>
      </w:r>
      <w:r w:rsidR="00EF66C0">
        <w:rPr>
          <w:rFonts w:ascii="Arial" w:hAnsi="Arial" w:cs="Arial"/>
        </w:rPr>
        <w:t>7.30</w:t>
      </w:r>
    </w:p>
    <w:p w14:paraId="3BCC9E24" w14:textId="77777777" w:rsidR="00951145" w:rsidRPr="00FF46AB" w:rsidRDefault="00951145" w:rsidP="00951145">
      <w:pPr>
        <w:spacing w:after="0" w:line="240" w:lineRule="auto"/>
        <w:rPr>
          <w:rFonts w:ascii="Arial" w:hAnsi="Arial" w:cs="Arial"/>
          <w:lang w:val="nl-NL"/>
        </w:rPr>
      </w:pPr>
    </w:p>
    <w:p w14:paraId="33DB9F60" w14:textId="77777777" w:rsidR="00951145" w:rsidRPr="00FF46AB" w:rsidRDefault="00951145" w:rsidP="00951145">
      <w:pPr>
        <w:overflowPunct w:val="0"/>
        <w:autoSpaceDE w:val="0"/>
        <w:autoSpaceDN w:val="0"/>
        <w:adjustRightInd w:val="0"/>
        <w:spacing w:after="0" w:line="240" w:lineRule="auto"/>
        <w:textAlignment w:val="baseline"/>
        <w:rPr>
          <w:rFonts w:ascii="Arial" w:eastAsia="Times New Roman" w:hAnsi="Arial" w:cs="Arial"/>
          <w:lang w:val="nl" w:eastAsia="nl-NL"/>
        </w:rPr>
      </w:pPr>
      <w:r w:rsidRPr="00FF46AB">
        <w:rPr>
          <w:rFonts w:ascii="Arial" w:eastAsia="Times New Roman" w:hAnsi="Arial" w:cs="Arial"/>
          <w:lang w:val="nl" w:eastAsia="nl-NL"/>
        </w:rPr>
        <w:t>In de tweede workshop wordt het begrip Ego Adaptieve Capaciteit, nadat dit in workshop 1 is  geintroduceerd, nader uitgewerkt. Ego-adaptieve Capaciteit is een dynamisch begrip dat het vermogen uitdrukt van iemand om, om te gaan met de eisen die zowel in de interne belevingswereld als in de externe realiteit aan het individu worden gesteld. Deze capaciteit kan het beste beschouwd worden als een geaggregeerd vermogen dat per persoon sterk kan wisselen. In het eerste deel over het begrip EAC maakt de cursist kennis met het begrip EAC en hoe ditvermogen tijdens het opgroeien en het ontwikkelen wordt opgebouwd. Vervolgens wordt aandacht besteed aan het belang van het leren leiding te nemen in het therapeutsiche proces. Op basis van de te hanteren diagnostische categorieen is dit van groot belang om tot een juist focus te leren komen in de therapie.</w:t>
      </w:r>
    </w:p>
    <w:p w14:paraId="0B7DE69E" w14:textId="77777777" w:rsidR="00951145" w:rsidRPr="00FF46AB" w:rsidRDefault="00951145" w:rsidP="00B26EA9">
      <w:pPr>
        <w:pStyle w:val="A"/>
        <w:rPr>
          <w:rFonts w:cs="Arial"/>
          <w:color w:val="000000"/>
          <w:sz w:val="22"/>
          <w:szCs w:val="22"/>
        </w:rPr>
      </w:pPr>
    </w:p>
    <w:p w14:paraId="7804EC79" w14:textId="77777777" w:rsidR="00CF62E0" w:rsidRPr="00903D90" w:rsidRDefault="00CF62E0" w:rsidP="00951145">
      <w:pPr>
        <w:pBdr>
          <w:bottom w:val="single" w:sz="6" w:space="1" w:color="auto"/>
        </w:pBdr>
        <w:spacing w:line="240" w:lineRule="auto"/>
        <w:rPr>
          <w:rFonts w:ascii="Arial" w:hAnsi="Arial" w:cs="Arial"/>
          <w:b/>
          <w:i/>
          <w:lang w:val="nl-NL"/>
        </w:rPr>
      </w:pPr>
    </w:p>
    <w:p w14:paraId="6FF0DD2F" w14:textId="77777777" w:rsidR="00951145" w:rsidRPr="00FF46AB" w:rsidRDefault="00951145" w:rsidP="00951145">
      <w:pPr>
        <w:pBdr>
          <w:bottom w:val="single" w:sz="6" w:space="1" w:color="auto"/>
        </w:pBdr>
        <w:spacing w:line="240" w:lineRule="auto"/>
        <w:rPr>
          <w:rFonts w:ascii="Arial" w:hAnsi="Arial" w:cs="Arial"/>
          <w:b/>
          <w:i/>
          <w:lang w:val="en-GB"/>
        </w:rPr>
      </w:pPr>
      <w:proofErr w:type="spellStart"/>
      <w:r w:rsidRPr="00FF46AB">
        <w:rPr>
          <w:rFonts w:ascii="Arial" w:hAnsi="Arial" w:cs="Arial"/>
          <w:b/>
          <w:i/>
          <w:lang w:val="en-GB"/>
        </w:rPr>
        <w:t>Literatuur</w:t>
      </w:r>
      <w:proofErr w:type="spellEnd"/>
    </w:p>
    <w:p w14:paraId="06623E67" w14:textId="77777777" w:rsidR="009B5921" w:rsidRPr="00FF46AB" w:rsidRDefault="009B5921" w:rsidP="009B5921">
      <w:pPr>
        <w:pStyle w:val="Lijstalinea"/>
        <w:numPr>
          <w:ilvl w:val="0"/>
          <w:numId w:val="12"/>
        </w:numPr>
        <w:pBdr>
          <w:bottom w:val="single" w:sz="6" w:space="0" w:color="auto"/>
        </w:pBdr>
        <w:spacing w:after="0" w:line="240" w:lineRule="auto"/>
        <w:rPr>
          <w:rFonts w:ascii="Arial" w:hAnsi="Arial" w:cs="Arial"/>
          <w:i/>
          <w:color w:val="000000"/>
          <w:lang w:val="en-GB"/>
        </w:rPr>
      </w:pPr>
      <w:r w:rsidRPr="00FF46AB">
        <w:rPr>
          <w:rFonts w:ascii="Arial" w:hAnsi="Arial" w:cs="Arial"/>
          <w:b/>
          <w:i/>
          <w:color w:val="000000"/>
          <w:lang w:val="en-GB"/>
        </w:rPr>
        <w:t>J</w:t>
      </w:r>
      <w:r w:rsidR="00AB74B9" w:rsidRPr="00FF46AB">
        <w:rPr>
          <w:rFonts w:ascii="Arial" w:hAnsi="Arial" w:cs="Arial"/>
          <w:b/>
          <w:i/>
          <w:color w:val="000000"/>
          <w:lang w:val="en-GB"/>
        </w:rPr>
        <w:t>. t</w:t>
      </w:r>
      <w:r w:rsidRPr="00FF46AB">
        <w:rPr>
          <w:rFonts w:ascii="Arial" w:hAnsi="Arial" w:cs="Arial"/>
          <w:b/>
          <w:i/>
          <w:color w:val="000000"/>
          <w:lang w:val="en-GB"/>
        </w:rPr>
        <w:t xml:space="preserve">en Have-de </w:t>
      </w:r>
      <w:proofErr w:type="spellStart"/>
      <w:r w:rsidRPr="00FF46AB">
        <w:rPr>
          <w:rFonts w:ascii="Arial" w:hAnsi="Arial" w:cs="Arial"/>
          <w:b/>
          <w:i/>
          <w:color w:val="000000"/>
          <w:lang w:val="en-GB"/>
        </w:rPr>
        <w:t>Labije</w:t>
      </w:r>
      <w:proofErr w:type="spellEnd"/>
      <w:r w:rsidRPr="00FF46AB">
        <w:rPr>
          <w:rFonts w:ascii="Arial" w:hAnsi="Arial" w:cs="Arial"/>
          <w:b/>
          <w:i/>
          <w:color w:val="000000"/>
          <w:lang w:val="en-GB"/>
        </w:rPr>
        <w:t xml:space="preserve"> and R</w:t>
      </w:r>
      <w:r w:rsidR="00AB74B9" w:rsidRPr="00FF46AB">
        <w:rPr>
          <w:rFonts w:ascii="Arial" w:hAnsi="Arial" w:cs="Arial"/>
          <w:b/>
          <w:i/>
          <w:color w:val="000000"/>
          <w:lang w:val="en-GB"/>
        </w:rPr>
        <w:t>.</w:t>
      </w:r>
      <w:r w:rsidRPr="00FF46AB">
        <w:rPr>
          <w:rFonts w:ascii="Arial" w:hAnsi="Arial" w:cs="Arial"/>
          <w:b/>
          <w:i/>
          <w:color w:val="000000"/>
          <w:lang w:val="en-GB"/>
        </w:rPr>
        <w:t xml:space="preserve">J. </w:t>
      </w:r>
      <w:proofErr w:type="spellStart"/>
      <w:r w:rsidRPr="00FF46AB">
        <w:rPr>
          <w:rFonts w:ascii="Arial" w:hAnsi="Arial" w:cs="Arial"/>
          <w:b/>
          <w:i/>
          <w:color w:val="000000"/>
          <w:lang w:val="en-GB"/>
        </w:rPr>
        <w:t>Neborsky</w:t>
      </w:r>
      <w:proofErr w:type="spellEnd"/>
      <w:r w:rsidRPr="00FF46AB">
        <w:rPr>
          <w:rFonts w:ascii="Arial" w:hAnsi="Arial" w:cs="Arial"/>
          <w:b/>
          <w:i/>
          <w:color w:val="000000"/>
          <w:lang w:val="en-GB"/>
        </w:rPr>
        <w:t xml:space="preserve">: </w:t>
      </w:r>
      <w:r w:rsidRPr="00FF46AB">
        <w:rPr>
          <w:rFonts w:ascii="Arial" w:hAnsi="Arial" w:cs="Arial"/>
          <w:i/>
          <w:color w:val="000000"/>
          <w:lang w:val="en-GB"/>
        </w:rPr>
        <w:t xml:space="preserve">Mastering Intensive Short Term Dynamic  psychotherapy, a Roadmap to the unconscious, </w:t>
      </w:r>
      <w:proofErr w:type="spellStart"/>
      <w:r w:rsidRPr="00FF46AB">
        <w:rPr>
          <w:rFonts w:ascii="Arial" w:hAnsi="Arial" w:cs="Arial"/>
          <w:i/>
          <w:color w:val="000000"/>
          <w:lang w:val="en-GB"/>
        </w:rPr>
        <w:t>hoofdstuk</w:t>
      </w:r>
      <w:proofErr w:type="spellEnd"/>
      <w:r w:rsidRPr="00FF46AB">
        <w:rPr>
          <w:rFonts w:ascii="Arial" w:hAnsi="Arial" w:cs="Arial"/>
          <w:i/>
          <w:color w:val="000000"/>
          <w:lang w:val="en-GB"/>
        </w:rPr>
        <w:t xml:space="preserve"> 5,  Resistance transference, Ego-   adaptive </w:t>
      </w:r>
      <w:proofErr w:type="spellStart"/>
      <w:r w:rsidRPr="00FF46AB">
        <w:rPr>
          <w:rFonts w:ascii="Arial" w:hAnsi="Arial" w:cs="Arial"/>
          <w:i/>
          <w:color w:val="000000"/>
          <w:lang w:val="en-GB"/>
        </w:rPr>
        <w:t>Capacitiy</w:t>
      </w:r>
      <w:proofErr w:type="spellEnd"/>
      <w:r w:rsidRPr="00FF46AB">
        <w:rPr>
          <w:rFonts w:ascii="Arial" w:hAnsi="Arial" w:cs="Arial"/>
          <w:i/>
          <w:color w:val="000000"/>
          <w:lang w:val="en-GB"/>
        </w:rPr>
        <w:t xml:space="preserve">, and </w:t>
      </w:r>
      <w:proofErr w:type="spellStart"/>
      <w:r w:rsidRPr="00FF46AB">
        <w:rPr>
          <w:rFonts w:ascii="Arial" w:hAnsi="Arial" w:cs="Arial"/>
          <w:i/>
          <w:color w:val="000000"/>
          <w:lang w:val="en-GB"/>
        </w:rPr>
        <w:t>Multifoci</w:t>
      </w:r>
      <w:proofErr w:type="spellEnd"/>
      <w:r w:rsidRPr="00FF46AB">
        <w:rPr>
          <w:rFonts w:ascii="Arial" w:hAnsi="Arial" w:cs="Arial"/>
          <w:i/>
          <w:color w:val="000000"/>
          <w:lang w:val="en-GB"/>
        </w:rPr>
        <w:t xml:space="preserve"> Core neurotic Structure. pg. 93-110.</w:t>
      </w:r>
    </w:p>
    <w:p w14:paraId="02009F4F" w14:textId="77777777" w:rsidR="009B5921" w:rsidRPr="00FF46AB" w:rsidRDefault="009B5921" w:rsidP="009B5921">
      <w:pPr>
        <w:pStyle w:val="Lijstalinea"/>
        <w:numPr>
          <w:ilvl w:val="0"/>
          <w:numId w:val="12"/>
        </w:numPr>
        <w:pBdr>
          <w:bottom w:val="single" w:sz="6" w:space="0" w:color="auto"/>
        </w:pBdr>
        <w:spacing w:after="0" w:line="240" w:lineRule="auto"/>
        <w:rPr>
          <w:rFonts w:ascii="Arial" w:hAnsi="Arial" w:cs="Arial"/>
          <w:i/>
          <w:color w:val="000000"/>
          <w:lang w:val="en-GB"/>
        </w:rPr>
      </w:pPr>
      <w:r w:rsidRPr="00FF46AB">
        <w:rPr>
          <w:rFonts w:ascii="Arial" w:hAnsi="Arial" w:cs="Arial"/>
          <w:b/>
          <w:i/>
          <w:color w:val="000000"/>
          <w:lang w:val="en-GB"/>
        </w:rPr>
        <w:t xml:space="preserve">H. </w:t>
      </w:r>
      <w:proofErr w:type="spellStart"/>
      <w:r w:rsidRPr="00FF46AB">
        <w:rPr>
          <w:rFonts w:ascii="Arial" w:hAnsi="Arial" w:cs="Arial"/>
          <w:b/>
          <w:i/>
          <w:color w:val="000000"/>
          <w:lang w:val="en-GB"/>
        </w:rPr>
        <w:t>Davanloo</w:t>
      </w:r>
      <w:proofErr w:type="spellEnd"/>
      <w:r w:rsidR="00297688" w:rsidRPr="00FF46AB">
        <w:rPr>
          <w:rFonts w:ascii="Arial" w:hAnsi="Arial" w:cs="Arial"/>
          <w:b/>
          <w:i/>
          <w:color w:val="000000"/>
          <w:lang w:val="en-GB"/>
        </w:rPr>
        <w:t>:</w:t>
      </w:r>
      <w:r w:rsidRPr="00FF46AB">
        <w:rPr>
          <w:rFonts w:ascii="Arial" w:hAnsi="Arial" w:cs="Arial"/>
          <w:i/>
          <w:color w:val="000000"/>
          <w:lang w:val="en-GB"/>
        </w:rPr>
        <w:t xml:space="preserve"> Basic Principles and Techniques in Short-Term Dynamic Psychotherapy,  </w:t>
      </w:r>
      <w:proofErr w:type="spellStart"/>
      <w:r w:rsidRPr="00FF46AB">
        <w:rPr>
          <w:rFonts w:ascii="Arial" w:hAnsi="Arial" w:cs="Arial"/>
          <w:i/>
          <w:color w:val="000000"/>
          <w:lang w:val="en-GB"/>
        </w:rPr>
        <w:t>Hoofdstuk</w:t>
      </w:r>
      <w:proofErr w:type="spellEnd"/>
      <w:r w:rsidRPr="00FF46AB">
        <w:rPr>
          <w:rFonts w:ascii="Arial" w:hAnsi="Arial" w:cs="Arial"/>
          <w:i/>
          <w:color w:val="000000"/>
          <w:lang w:val="en-GB"/>
        </w:rPr>
        <w:t xml:space="preserve"> 9,  The case of the Teeth-Grinding Woman. </w:t>
      </w:r>
      <w:r w:rsidR="00297688" w:rsidRPr="00FF46AB">
        <w:rPr>
          <w:rFonts w:ascii="Arial" w:hAnsi="Arial" w:cs="Arial"/>
          <w:i/>
          <w:color w:val="000000"/>
          <w:lang w:val="en-GB"/>
        </w:rPr>
        <w:t>p</w:t>
      </w:r>
      <w:r w:rsidRPr="00FF46AB">
        <w:rPr>
          <w:rFonts w:ascii="Arial" w:hAnsi="Arial" w:cs="Arial"/>
          <w:i/>
          <w:color w:val="000000"/>
          <w:lang w:val="en-GB"/>
        </w:rPr>
        <w:t>g. 171-202</w:t>
      </w:r>
    </w:p>
    <w:p w14:paraId="6CEC3B6A" w14:textId="77777777" w:rsidR="005D4CBD" w:rsidRPr="00FF46AB" w:rsidRDefault="005D4CBD" w:rsidP="00B26EA9">
      <w:pPr>
        <w:pStyle w:val="A"/>
        <w:rPr>
          <w:rFonts w:cs="Arial"/>
          <w:color w:val="000000"/>
          <w:sz w:val="22"/>
          <w:szCs w:val="22"/>
          <w:lang w:val="en-GB"/>
        </w:rPr>
      </w:pPr>
    </w:p>
    <w:p w14:paraId="3DB047AC" w14:textId="77777777" w:rsidR="00CF62E0" w:rsidRPr="00903D90" w:rsidRDefault="00CF62E0" w:rsidP="00A2298D">
      <w:pPr>
        <w:rPr>
          <w:rFonts w:ascii="Arial" w:hAnsi="Arial" w:cs="Arial"/>
          <w:b/>
          <w:lang w:val="en-US" w:eastAsia="nl-NL"/>
        </w:rPr>
      </w:pPr>
    </w:p>
    <w:p w14:paraId="2EBA6D20" w14:textId="77777777" w:rsidR="00CF62E0" w:rsidRPr="00903D90" w:rsidRDefault="00CF62E0" w:rsidP="00A2298D">
      <w:pPr>
        <w:rPr>
          <w:rFonts w:ascii="Arial" w:hAnsi="Arial" w:cs="Arial"/>
          <w:b/>
          <w:lang w:val="en-US" w:eastAsia="nl-NL"/>
        </w:rPr>
      </w:pPr>
    </w:p>
    <w:p w14:paraId="40F91DB8" w14:textId="77777777" w:rsidR="00A2298D" w:rsidRPr="00FF46AB" w:rsidRDefault="00A2298D" w:rsidP="00A2298D">
      <w:pPr>
        <w:rPr>
          <w:rFonts w:ascii="Arial" w:hAnsi="Arial" w:cs="Arial"/>
          <w:b/>
          <w:lang w:eastAsia="nl-NL"/>
        </w:rPr>
      </w:pPr>
      <w:r w:rsidRPr="00FF46AB">
        <w:rPr>
          <w:rFonts w:ascii="Arial" w:hAnsi="Arial" w:cs="Arial"/>
          <w:b/>
          <w:lang w:eastAsia="nl-NL"/>
        </w:rPr>
        <w:t>Dag 2 Supervisie</w:t>
      </w:r>
    </w:p>
    <w:p w14:paraId="2FF6056B" w14:textId="5DBAFAA0"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vrijdag </w:t>
      </w:r>
      <w:r w:rsidR="00C0096B">
        <w:rPr>
          <w:rFonts w:ascii="Arial" w:hAnsi="Arial" w:cs="Arial"/>
          <w:lang w:val="nl-NL"/>
        </w:rPr>
        <w:t>11 december 2020</w:t>
      </w:r>
    </w:p>
    <w:p w14:paraId="0C3AB117" w14:textId="01BB48F7"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w:t>
      </w:r>
      <w:r w:rsidRPr="00FF46AB">
        <w:rPr>
          <w:rFonts w:ascii="Arial" w:hAnsi="Arial" w:cs="Arial"/>
          <w:lang w:val="nl-NL"/>
        </w:rPr>
        <w:t xml:space="preserve">0 uur </w:t>
      </w:r>
    </w:p>
    <w:p w14:paraId="42A88351" w14:textId="77777777" w:rsidR="00A2298D" w:rsidRPr="00FF46AB" w:rsidRDefault="00A2298D" w:rsidP="00A2298D">
      <w:pPr>
        <w:spacing w:after="0" w:line="240" w:lineRule="auto"/>
        <w:rPr>
          <w:rFonts w:ascii="Arial" w:hAnsi="Arial" w:cs="Arial"/>
          <w:lang w:val="nl-NL"/>
        </w:rPr>
      </w:pPr>
    </w:p>
    <w:p w14:paraId="55C28A99" w14:textId="77777777" w:rsidR="00A2298D" w:rsidRPr="00FF46AB" w:rsidRDefault="00A2298D" w:rsidP="00A2298D">
      <w:pPr>
        <w:spacing w:after="0" w:line="240" w:lineRule="auto"/>
        <w:rPr>
          <w:rFonts w:ascii="Arial" w:hAnsi="Arial" w:cs="Arial"/>
          <w:b/>
          <w:lang w:val="nl-NL"/>
        </w:rPr>
      </w:pPr>
      <w:r w:rsidRPr="00FF46AB">
        <w:rPr>
          <w:rFonts w:ascii="Arial" w:hAnsi="Arial" w:cs="Arial"/>
          <w:b/>
          <w:lang w:val="nl-NL"/>
        </w:rPr>
        <w:t>Dag 3 Supervisie</w:t>
      </w:r>
    </w:p>
    <w:p w14:paraId="234BF70F" w14:textId="20A32146"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zaterdag </w:t>
      </w:r>
      <w:r w:rsidR="00C0096B">
        <w:rPr>
          <w:rFonts w:ascii="Arial" w:hAnsi="Arial" w:cs="Arial"/>
          <w:lang w:val="nl-NL"/>
        </w:rPr>
        <w:t>12 december 2020</w:t>
      </w:r>
    </w:p>
    <w:p w14:paraId="3451CE5F" w14:textId="69E8759E"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w:t>
      </w:r>
      <w:r w:rsidRPr="00FF46AB">
        <w:rPr>
          <w:rFonts w:ascii="Arial" w:hAnsi="Arial" w:cs="Arial"/>
          <w:lang w:val="nl-NL"/>
        </w:rPr>
        <w:t>0 uur</w:t>
      </w:r>
    </w:p>
    <w:p w14:paraId="4166D6C6" w14:textId="77777777" w:rsidR="00951145" w:rsidRPr="00FF46AB" w:rsidRDefault="00951145" w:rsidP="00B26EA9">
      <w:pPr>
        <w:pStyle w:val="A"/>
        <w:rPr>
          <w:rFonts w:cs="Arial"/>
          <w:color w:val="000000"/>
          <w:sz w:val="22"/>
          <w:szCs w:val="22"/>
          <w:lang w:val="nl-BE"/>
        </w:rPr>
      </w:pPr>
    </w:p>
    <w:p w14:paraId="214A2F9D" w14:textId="77777777" w:rsidR="00A2298D" w:rsidRPr="00A7729E" w:rsidRDefault="00A2298D" w:rsidP="00B26EA9">
      <w:pPr>
        <w:pStyle w:val="A"/>
        <w:rPr>
          <w:rFonts w:cs="Arial"/>
          <w:color w:val="000000"/>
          <w:sz w:val="22"/>
          <w:szCs w:val="22"/>
          <w:lang w:val="nl-BE"/>
        </w:rPr>
      </w:pPr>
    </w:p>
    <w:p w14:paraId="36117107" w14:textId="77777777" w:rsidR="00A2298D" w:rsidRPr="00A7729E" w:rsidRDefault="00A2298D" w:rsidP="00B26EA9">
      <w:pPr>
        <w:pStyle w:val="A"/>
        <w:rPr>
          <w:rFonts w:cs="Arial"/>
          <w:color w:val="000000"/>
          <w:sz w:val="22"/>
          <w:szCs w:val="22"/>
          <w:lang w:val="nl-BE"/>
        </w:rPr>
      </w:pPr>
    </w:p>
    <w:p w14:paraId="5629EEF6" w14:textId="77777777" w:rsidR="00A2298D" w:rsidRPr="00A7729E" w:rsidRDefault="00A2298D" w:rsidP="00B26EA9">
      <w:pPr>
        <w:pStyle w:val="A"/>
        <w:rPr>
          <w:rFonts w:cs="Arial"/>
          <w:color w:val="000000"/>
          <w:sz w:val="22"/>
          <w:szCs w:val="22"/>
          <w:lang w:val="nl-BE"/>
        </w:rPr>
      </w:pPr>
    </w:p>
    <w:p w14:paraId="21C12FE8" w14:textId="77777777" w:rsidR="00A2298D" w:rsidRPr="00A7729E" w:rsidRDefault="00A2298D" w:rsidP="00B26EA9">
      <w:pPr>
        <w:pStyle w:val="A"/>
        <w:rPr>
          <w:rFonts w:cs="Arial"/>
          <w:color w:val="000000"/>
          <w:sz w:val="22"/>
          <w:szCs w:val="22"/>
          <w:lang w:val="nl-BE"/>
        </w:rPr>
      </w:pPr>
    </w:p>
    <w:p w14:paraId="0B579746" w14:textId="77777777" w:rsidR="00A2298D" w:rsidRPr="00A7729E" w:rsidRDefault="00A2298D" w:rsidP="00B26EA9">
      <w:pPr>
        <w:pStyle w:val="A"/>
        <w:rPr>
          <w:rFonts w:cs="Arial"/>
          <w:color w:val="000000"/>
          <w:sz w:val="22"/>
          <w:szCs w:val="22"/>
          <w:lang w:val="nl-BE"/>
        </w:rPr>
      </w:pPr>
    </w:p>
    <w:p w14:paraId="3A53108D" w14:textId="77777777" w:rsidR="00A2298D" w:rsidRPr="00A7729E" w:rsidRDefault="00A2298D" w:rsidP="00B26EA9">
      <w:pPr>
        <w:pStyle w:val="A"/>
        <w:rPr>
          <w:rFonts w:cs="Arial"/>
          <w:color w:val="000000"/>
          <w:sz w:val="22"/>
          <w:szCs w:val="22"/>
          <w:lang w:val="nl-BE"/>
        </w:rPr>
      </w:pPr>
    </w:p>
    <w:p w14:paraId="1FAECCF0" w14:textId="77777777" w:rsidR="00A2298D" w:rsidRPr="00A7729E" w:rsidRDefault="00A2298D" w:rsidP="00B26EA9">
      <w:pPr>
        <w:pStyle w:val="A"/>
        <w:rPr>
          <w:rFonts w:cs="Arial"/>
          <w:color w:val="000000"/>
          <w:sz w:val="22"/>
          <w:szCs w:val="22"/>
          <w:lang w:val="nl-BE"/>
        </w:rPr>
      </w:pPr>
    </w:p>
    <w:p w14:paraId="0FF8D341" w14:textId="77777777" w:rsidR="00A2298D" w:rsidRPr="00A7729E" w:rsidRDefault="00A2298D" w:rsidP="00B26EA9">
      <w:pPr>
        <w:pStyle w:val="A"/>
        <w:rPr>
          <w:rFonts w:cs="Arial"/>
          <w:color w:val="000000"/>
          <w:sz w:val="22"/>
          <w:szCs w:val="22"/>
          <w:lang w:val="nl-BE"/>
        </w:rPr>
      </w:pPr>
    </w:p>
    <w:p w14:paraId="57CD23B4" w14:textId="77777777" w:rsidR="00FF46AB" w:rsidRDefault="00FF46AB">
      <w:pPr>
        <w:spacing w:after="200" w:line="276" w:lineRule="auto"/>
        <w:rPr>
          <w:rFonts w:ascii="Arial" w:eastAsia="Times New Roman" w:hAnsi="Arial" w:cs="Arial"/>
          <w:color w:val="000000"/>
          <w:lang w:eastAsia="nl-NL"/>
        </w:rPr>
      </w:pPr>
      <w:r>
        <w:rPr>
          <w:rFonts w:cs="Arial"/>
          <w:color w:val="000000"/>
        </w:rPr>
        <w:br w:type="page"/>
      </w:r>
    </w:p>
    <w:p w14:paraId="73DF87FB" w14:textId="77777777" w:rsidR="00951145" w:rsidRPr="00FF46AB" w:rsidRDefault="00951145" w:rsidP="00FF46AB">
      <w:pPr>
        <w:pStyle w:val="Kop2"/>
        <w:rPr>
          <w:rFonts w:ascii="Arial" w:eastAsia="Times New Roman" w:hAnsi="Arial" w:cs="Arial"/>
          <w:sz w:val="28"/>
          <w:szCs w:val="28"/>
          <w:lang w:eastAsia="nl-NL"/>
        </w:rPr>
      </w:pPr>
      <w:bookmarkStart w:id="16" w:name="_Toc479280879"/>
      <w:r w:rsidRPr="00FF46AB">
        <w:rPr>
          <w:rFonts w:ascii="Arial" w:eastAsia="Times New Roman" w:hAnsi="Arial" w:cs="Arial"/>
          <w:sz w:val="28"/>
          <w:szCs w:val="28"/>
          <w:lang w:eastAsia="nl-NL"/>
        </w:rPr>
        <w:lastRenderedPageBreak/>
        <w:t xml:space="preserve">Workshop </w:t>
      </w:r>
      <w:r w:rsidR="005D4CBD" w:rsidRPr="00FF46AB">
        <w:rPr>
          <w:rFonts w:ascii="Arial" w:eastAsia="Times New Roman" w:hAnsi="Arial" w:cs="Arial"/>
          <w:sz w:val="28"/>
          <w:szCs w:val="28"/>
          <w:lang w:eastAsia="nl-NL"/>
        </w:rPr>
        <w:t>3</w:t>
      </w:r>
      <w:bookmarkEnd w:id="16"/>
    </w:p>
    <w:p w14:paraId="61708EFC" w14:textId="77777777" w:rsidR="005D4CBD" w:rsidRPr="00FF46AB" w:rsidRDefault="005D4CBD" w:rsidP="005D4CBD">
      <w:pPr>
        <w:pBdr>
          <w:top w:val="single" w:sz="6" w:space="1" w:color="auto"/>
          <w:bottom w:val="single" w:sz="6" w:space="1" w:color="auto"/>
        </w:pBdr>
        <w:spacing w:after="0" w:line="240" w:lineRule="auto"/>
        <w:rPr>
          <w:rFonts w:ascii="Arial" w:hAnsi="Arial" w:cs="Arial"/>
          <w:b/>
          <w:lang w:val="nl-NL"/>
        </w:rPr>
      </w:pPr>
      <w:r w:rsidRPr="00FF46AB">
        <w:rPr>
          <w:rFonts w:ascii="Arial" w:hAnsi="Arial" w:cs="Arial"/>
          <w:b/>
          <w:lang w:val="nl-NL"/>
        </w:rPr>
        <w:t>De conflictdriehoek / De personendriehoek / de TCP link/ Afweer – defensies / Fysiologie van de emoties, inleiding</w:t>
      </w:r>
    </w:p>
    <w:p w14:paraId="362A3B7B" w14:textId="77777777" w:rsidR="005D4CBD" w:rsidRPr="00FF46AB" w:rsidRDefault="005D4CBD" w:rsidP="005D4CBD">
      <w:pPr>
        <w:pStyle w:val="Geenafstand"/>
        <w:rPr>
          <w:rFonts w:ascii="Arial" w:hAnsi="Arial" w:cs="Arial"/>
          <w:lang w:eastAsia="nl-NL"/>
        </w:rPr>
      </w:pPr>
    </w:p>
    <w:p w14:paraId="0D38A0AC" w14:textId="77777777" w:rsidR="00A2298D" w:rsidRPr="00FF46AB" w:rsidRDefault="00A2298D" w:rsidP="00A2298D">
      <w:pPr>
        <w:pStyle w:val="Geenafstand"/>
        <w:rPr>
          <w:rFonts w:ascii="Arial" w:hAnsi="Arial" w:cs="Arial"/>
          <w:b/>
          <w:lang w:eastAsia="nl-NL"/>
        </w:rPr>
      </w:pPr>
      <w:r w:rsidRPr="00FF46AB">
        <w:rPr>
          <w:rFonts w:ascii="Arial" w:hAnsi="Arial" w:cs="Arial"/>
          <w:b/>
          <w:lang w:eastAsia="nl-NL"/>
        </w:rPr>
        <w:t>Dag 1 Technisch Theoretische cursus</w:t>
      </w:r>
    </w:p>
    <w:p w14:paraId="5078A8CC" w14:textId="41953351" w:rsidR="00A2298D" w:rsidRPr="00FF46AB" w:rsidRDefault="00A2298D" w:rsidP="00A2298D">
      <w:pPr>
        <w:pStyle w:val="Geenafstand"/>
        <w:rPr>
          <w:rFonts w:ascii="Arial" w:hAnsi="Arial" w:cs="Arial"/>
        </w:rPr>
      </w:pPr>
      <w:r w:rsidRPr="00FF46AB">
        <w:rPr>
          <w:rFonts w:ascii="Arial" w:hAnsi="Arial" w:cs="Arial"/>
        </w:rPr>
        <w:t xml:space="preserve">Datum: donderdag </w:t>
      </w:r>
      <w:r w:rsidR="00C0096B">
        <w:rPr>
          <w:rFonts w:ascii="Arial" w:hAnsi="Arial" w:cs="Arial"/>
        </w:rPr>
        <w:t>25 februari 2021</w:t>
      </w:r>
    </w:p>
    <w:p w14:paraId="3FF06A6F" w14:textId="6E07F13B" w:rsidR="00A2298D" w:rsidRPr="00FF46AB" w:rsidRDefault="00A2298D" w:rsidP="00A2298D">
      <w:pPr>
        <w:pStyle w:val="Geenafstand"/>
        <w:rPr>
          <w:rFonts w:ascii="Arial" w:hAnsi="Arial" w:cs="Arial"/>
        </w:rPr>
      </w:pPr>
      <w:r w:rsidRPr="00FF46AB">
        <w:rPr>
          <w:rFonts w:ascii="Arial" w:hAnsi="Arial" w:cs="Arial"/>
        </w:rPr>
        <w:t>9:00 – 1</w:t>
      </w:r>
      <w:r w:rsidR="00EF66C0">
        <w:rPr>
          <w:rFonts w:ascii="Arial" w:hAnsi="Arial" w:cs="Arial"/>
        </w:rPr>
        <w:t>7.3</w:t>
      </w:r>
      <w:r w:rsidRPr="00FF46AB">
        <w:rPr>
          <w:rFonts w:ascii="Arial" w:hAnsi="Arial" w:cs="Arial"/>
        </w:rPr>
        <w:t>0</w:t>
      </w:r>
    </w:p>
    <w:p w14:paraId="052FF361" w14:textId="77777777" w:rsidR="00951145" w:rsidRPr="00FF46AB" w:rsidRDefault="00951145" w:rsidP="005D4CBD">
      <w:pPr>
        <w:pStyle w:val="Geenafstand"/>
        <w:rPr>
          <w:rFonts w:ascii="Arial" w:hAnsi="Arial" w:cs="Arial"/>
        </w:rPr>
      </w:pPr>
    </w:p>
    <w:p w14:paraId="1B98758E" w14:textId="77777777" w:rsidR="005D4CBD" w:rsidRPr="00FF46AB" w:rsidRDefault="005D4CBD" w:rsidP="005D4CBD">
      <w:pPr>
        <w:spacing w:after="0" w:line="240" w:lineRule="auto"/>
        <w:jc w:val="both"/>
        <w:rPr>
          <w:rFonts w:ascii="Arial" w:hAnsi="Arial" w:cs="Arial"/>
        </w:rPr>
      </w:pPr>
      <w:r w:rsidRPr="00FF46AB">
        <w:rPr>
          <w:rFonts w:ascii="Arial" w:hAnsi="Arial" w:cs="Arial"/>
          <w:color w:val="000000"/>
          <w:lang w:val="nl-NL"/>
        </w:rPr>
        <w:t xml:space="preserve">In het therapeutische  proces dat met de ISTDP op gang wordt gebracht wordt gewerkt met dynamische concepten zoals de conflictdriehoek en de personendriehoek. De begrippen die in beide driehoeken worden gebruikt staan in deze workshop centraal en worden behandeld in hun onderlinge samenhang zowel in als tussen deze twee driehoeken. De cursist leert hier hoe deze te gebruiken in de behandeling en verbanden te leggen tussen de ervaren problemen en symptomen en de personen die daarbij voor de patiënt relevant zijn (TCP link). </w:t>
      </w:r>
      <w:r w:rsidRPr="00FF46AB">
        <w:rPr>
          <w:rFonts w:ascii="Arial" w:hAnsi="Arial" w:cs="Arial"/>
        </w:rPr>
        <w:t xml:space="preserve">Introductie in de begrippen afweer emotie en impuls. verschillende soorten afweer de </w:t>
      </w:r>
      <w:proofErr w:type="spellStart"/>
      <w:r w:rsidRPr="00FF46AB">
        <w:rPr>
          <w:rFonts w:ascii="Arial" w:hAnsi="Arial" w:cs="Arial"/>
        </w:rPr>
        <w:t>syntonie</w:t>
      </w:r>
      <w:proofErr w:type="spellEnd"/>
      <w:r w:rsidRPr="00FF46AB">
        <w:rPr>
          <w:rFonts w:ascii="Arial" w:hAnsi="Arial" w:cs="Arial"/>
        </w:rPr>
        <w:t xml:space="preserve"> en dystonie, de karakterafweer, en hun relatie tot angst en onderliggende gevoelens worden belicht. TCP verbindingen in het werken met de conflict en personendriehoek worden uiteengezet en toegelicht in het gebruik hiervan in de therapeutische processen; [T (therapeut)- C- (huidige belangrijke relaties)- P- P (relaties met belangrijke personen uit het verleden)]. </w:t>
      </w:r>
      <w:r w:rsidRPr="00FF46AB">
        <w:rPr>
          <w:rFonts w:ascii="Arial" w:hAnsi="Arial" w:cs="Arial"/>
          <w:color w:val="000000"/>
          <w:lang w:eastAsia="nl-NL"/>
        </w:rPr>
        <w:t>De juiste toepassing zal leiden tot de doorbraak van de verdrongen pijnlijke gevoelens in het bewuste en daarmee wordt het trauma toegankelijk in de behandeling en komen de pijnlijke gevoelens aan de oppervlakte.</w:t>
      </w:r>
    </w:p>
    <w:p w14:paraId="42E28D98" w14:textId="77777777" w:rsidR="005D4CBD" w:rsidRPr="00FF46AB" w:rsidRDefault="005D4CBD" w:rsidP="005D4CBD">
      <w:pPr>
        <w:spacing w:after="0" w:line="240" w:lineRule="auto"/>
        <w:jc w:val="both"/>
        <w:rPr>
          <w:rFonts w:ascii="Arial" w:hAnsi="Arial" w:cs="Arial"/>
        </w:rPr>
      </w:pPr>
      <w:r w:rsidRPr="00FF46AB">
        <w:rPr>
          <w:rFonts w:ascii="Arial" w:hAnsi="Arial" w:cs="Arial"/>
        </w:rPr>
        <w:t xml:space="preserve">In de inleiding over emotie wordt aandacht besteed aan de fysiologische kenmerken van de verschillende basisemoties. </w:t>
      </w:r>
    </w:p>
    <w:p w14:paraId="085EE53A" w14:textId="77777777" w:rsidR="00A2298D" w:rsidRPr="00FF46AB" w:rsidRDefault="00A2298D" w:rsidP="005D4CBD">
      <w:pPr>
        <w:spacing w:after="0" w:line="240" w:lineRule="auto"/>
        <w:jc w:val="both"/>
        <w:rPr>
          <w:rFonts w:ascii="Arial" w:hAnsi="Arial" w:cs="Arial"/>
        </w:rPr>
      </w:pPr>
    </w:p>
    <w:p w14:paraId="3B8C8FDA" w14:textId="77777777" w:rsidR="00A2298D" w:rsidRPr="00FF46AB" w:rsidRDefault="00A2298D" w:rsidP="00A2298D">
      <w:pPr>
        <w:rPr>
          <w:rFonts w:ascii="Arial" w:hAnsi="Arial" w:cs="Arial"/>
          <w:b/>
          <w:lang w:eastAsia="nl-NL"/>
        </w:rPr>
      </w:pPr>
    </w:p>
    <w:p w14:paraId="1A77775D" w14:textId="77777777" w:rsidR="005D4CBD" w:rsidRPr="00FF46AB" w:rsidRDefault="00951145" w:rsidP="005D4CBD">
      <w:pPr>
        <w:pBdr>
          <w:bottom w:val="single" w:sz="6" w:space="1" w:color="auto"/>
        </w:pBdr>
        <w:spacing w:line="240" w:lineRule="auto"/>
        <w:rPr>
          <w:rFonts w:ascii="Arial" w:hAnsi="Arial" w:cs="Arial"/>
          <w:b/>
          <w:i/>
          <w:lang w:val="en-GB"/>
        </w:rPr>
      </w:pPr>
      <w:proofErr w:type="spellStart"/>
      <w:r w:rsidRPr="00FF46AB">
        <w:rPr>
          <w:rFonts w:ascii="Arial" w:hAnsi="Arial" w:cs="Arial"/>
          <w:b/>
          <w:i/>
          <w:lang w:val="en-GB"/>
        </w:rPr>
        <w:t>Literatuu</w:t>
      </w:r>
      <w:r w:rsidR="005D4CBD" w:rsidRPr="00FF46AB">
        <w:rPr>
          <w:rFonts w:ascii="Arial" w:hAnsi="Arial" w:cs="Arial"/>
          <w:b/>
          <w:i/>
          <w:lang w:val="en-GB"/>
        </w:rPr>
        <w:t>r</w:t>
      </w:r>
      <w:proofErr w:type="spellEnd"/>
    </w:p>
    <w:p w14:paraId="742AE41A" w14:textId="77777777" w:rsidR="000F7F61" w:rsidRPr="00FF46AB" w:rsidRDefault="00297688" w:rsidP="005D4CBD">
      <w:pPr>
        <w:pStyle w:val="Lijstalinea"/>
        <w:numPr>
          <w:ilvl w:val="0"/>
          <w:numId w:val="12"/>
        </w:numPr>
        <w:spacing w:line="240" w:lineRule="auto"/>
        <w:rPr>
          <w:rFonts w:ascii="Arial" w:hAnsi="Arial" w:cs="Arial"/>
          <w:b/>
          <w:i/>
          <w:lang w:val="en-GB"/>
        </w:rPr>
      </w:pPr>
      <w:proofErr w:type="spellStart"/>
      <w:r w:rsidRPr="00FF46AB">
        <w:rPr>
          <w:rFonts w:ascii="Arial" w:hAnsi="Arial" w:cs="Arial"/>
          <w:b/>
          <w:i/>
          <w:lang w:val="en-GB"/>
        </w:rPr>
        <w:t>J.</w:t>
      </w:r>
      <w:r w:rsidR="00AB74B9" w:rsidRPr="00FF46AB">
        <w:rPr>
          <w:rFonts w:ascii="Arial" w:hAnsi="Arial" w:cs="Arial"/>
          <w:b/>
          <w:i/>
          <w:lang w:val="en-GB"/>
        </w:rPr>
        <w:t>t</w:t>
      </w:r>
      <w:r w:rsidRPr="00FF46AB">
        <w:rPr>
          <w:rFonts w:ascii="Arial" w:hAnsi="Arial" w:cs="Arial"/>
          <w:b/>
          <w:i/>
          <w:lang w:val="en-GB"/>
        </w:rPr>
        <w:t>en</w:t>
      </w:r>
      <w:proofErr w:type="spellEnd"/>
      <w:r w:rsidRPr="00FF46AB">
        <w:rPr>
          <w:rFonts w:ascii="Arial" w:hAnsi="Arial" w:cs="Arial"/>
          <w:b/>
          <w:i/>
          <w:lang w:val="en-GB"/>
        </w:rPr>
        <w:t xml:space="preserve"> Have-de </w:t>
      </w:r>
      <w:proofErr w:type="spellStart"/>
      <w:r w:rsidRPr="00FF46AB">
        <w:rPr>
          <w:rFonts w:ascii="Arial" w:hAnsi="Arial" w:cs="Arial"/>
          <w:b/>
          <w:i/>
          <w:lang w:val="en-GB"/>
        </w:rPr>
        <w:t>Labije</w:t>
      </w:r>
      <w:proofErr w:type="spellEnd"/>
      <w:r w:rsidRPr="00FF46AB">
        <w:rPr>
          <w:rFonts w:ascii="Arial" w:hAnsi="Arial" w:cs="Arial"/>
          <w:b/>
          <w:i/>
          <w:lang w:val="en-GB"/>
        </w:rPr>
        <w:t xml:space="preserve">&amp;  R.J. </w:t>
      </w:r>
      <w:proofErr w:type="spellStart"/>
      <w:r w:rsidRPr="00FF46AB">
        <w:rPr>
          <w:rFonts w:ascii="Arial" w:hAnsi="Arial" w:cs="Arial"/>
          <w:b/>
          <w:i/>
          <w:lang w:val="en-GB"/>
        </w:rPr>
        <w:t>Neborsky</w:t>
      </w:r>
      <w:proofErr w:type="spellEnd"/>
      <w:r w:rsidR="00AB74B9" w:rsidRPr="00FF46AB">
        <w:rPr>
          <w:rFonts w:ascii="Arial" w:hAnsi="Arial" w:cs="Arial"/>
          <w:b/>
          <w:i/>
          <w:lang w:val="en-GB"/>
        </w:rPr>
        <w:t xml:space="preserve">: </w:t>
      </w:r>
      <w:r w:rsidRPr="00FF46AB">
        <w:rPr>
          <w:rFonts w:ascii="Arial" w:hAnsi="Arial" w:cs="Arial"/>
          <w:i/>
          <w:lang w:val="en-GB"/>
        </w:rPr>
        <w:t xml:space="preserve">Mastering   Intensive Short-term </w:t>
      </w:r>
      <w:proofErr w:type="spellStart"/>
      <w:r w:rsidRPr="00FF46AB">
        <w:rPr>
          <w:rFonts w:ascii="Arial" w:hAnsi="Arial" w:cs="Arial"/>
          <w:i/>
          <w:lang w:val="en-GB"/>
        </w:rPr>
        <w:t>Dynamic</w:t>
      </w:r>
      <w:r w:rsidR="000F7F61" w:rsidRPr="00FF46AB">
        <w:rPr>
          <w:rFonts w:ascii="Arial" w:hAnsi="Arial" w:cs="Arial"/>
          <w:i/>
          <w:lang w:val="en-GB"/>
        </w:rPr>
        <w:t>Psychotherapy</w:t>
      </w:r>
      <w:proofErr w:type="spellEnd"/>
      <w:r w:rsidR="000F7F61" w:rsidRPr="00FF46AB">
        <w:rPr>
          <w:rFonts w:ascii="Arial" w:hAnsi="Arial" w:cs="Arial"/>
          <w:i/>
          <w:lang w:val="en-GB"/>
        </w:rPr>
        <w:t xml:space="preserve">, </w:t>
      </w:r>
      <w:proofErr w:type="spellStart"/>
      <w:r w:rsidR="000F7F61" w:rsidRPr="00FF46AB">
        <w:rPr>
          <w:rFonts w:ascii="Arial" w:hAnsi="Arial" w:cs="Arial"/>
          <w:i/>
          <w:lang w:val="en-GB"/>
        </w:rPr>
        <w:t>Hoofdstuk</w:t>
      </w:r>
      <w:proofErr w:type="spellEnd"/>
      <w:r w:rsidR="000F7F61" w:rsidRPr="00FF46AB">
        <w:rPr>
          <w:rFonts w:ascii="Arial" w:hAnsi="Arial" w:cs="Arial"/>
          <w:i/>
          <w:lang w:val="en-GB"/>
        </w:rPr>
        <w:t xml:space="preserve"> 3, </w:t>
      </w:r>
      <w:r w:rsidR="00AB74B9" w:rsidRPr="00FF46AB">
        <w:rPr>
          <w:rFonts w:ascii="Arial" w:hAnsi="Arial" w:cs="Arial"/>
          <w:i/>
          <w:lang w:val="en-GB"/>
        </w:rPr>
        <w:t xml:space="preserve"> Emotion Regulation and the role of defences. Pg. 21-</w:t>
      </w:r>
      <w:r w:rsidR="000F7F61" w:rsidRPr="00FF46AB">
        <w:rPr>
          <w:rFonts w:ascii="Arial" w:hAnsi="Arial" w:cs="Arial"/>
          <w:i/>
          <w:lang w:val="en-GB"/>
        </w:rPr>
        <w:t>48</w:t>
      </w:r>
    </w:p>
    <w:p w14:paraId="2C7DB7ED" w14:textId="77777777" w:rsidR="005D4CBD" w:rsidRPr="00FF46AB" w:rsidRDefault="000F7F61" w:rsidP="005D4CBD">
      <w:pPr>
        <w:pStyle w:val="Lijstalinea"/>
        <w:numPr>
          <w:ilvl w:val="0"/>
          <w:numId w:val="12"/>
        </w:numPr>
        <w:spacing w:line="240" w:lineRule="auto"/>
        <w:rPr>
          <w:rFonts w:ascii="Arial" w:hAnsi="Arial" w:cs="Arial"/>
          <w:b/>
          <w:i/>
          <w:lang w:val="en-GB"/>
        </w:rPr>
      </w:pPr>
      <w:r w:rsidRPr="00FF46AB">
        <w:rPr>
          <w:rFonts w:ascii="Arial" w:hAnsi="Arial" w:cs="Arial"/>
          <w:b/>
          <w:i/>
          <w:lang w:val="en-GB"/>
        </w:rPr>
        <w:t xml:space="preserve">J. ten Have-de </w:t>
      </w:r>
      <w:proofErr w:type="spellStart"/>
      <w:r w:rsidRPr="00FF46AB">
        <w:rPr>
          <w:rFonts w:ascii="Arial" w:hAnsi="Arial" w:cs="Arial"/>
          <w:b/>
          <w:i/>
          <w:lang w:val="en-GB"/>
        </w:rPr>
        <w:t>Labije</w:t>
      </w:r>
      <w:proofErr w:type="spellEnd"/>
      <w:r w:rsidRPr="00FF46AB">
        <w:rPr>
          <w:rFonts w:ascii="Arial" w:hAnsi="Arial" w:cs="Arial"/>
          <w:b/>
          <w:i/>
          <w:lang w:val="en-GB"/>
        </w:rPr>
        <w:t>:</w:t>
      </w:r>
      <w:r w:rsidRPr="00FF46AB">
        <w:rPr>
          <w:rFonts w:ascii="Arial" w:hAnsi="Arial" w:cs="Arial"/>
          <w:i/>
          <w:lang w:val="en-GB"/>
        </w:rPr>
        <w:t xml:space="preserve"> The working Alliance in ISTDP, whose Intrapsychic Crisis. </w:t>
      </w:r>
      <w:proofErr w:type="spellStart"/>
      <w:r w:rsidRPr="00FF46AB">
        <w:rPr>
          <w:rFonts w:ascii="Arial" w:hAnsi="Arial" w:cs="Arial"/>
          <w:i/>
          <w:lang w:val="en-GB"/>
        </w:rPr>
        <w:t>Hoofdstuk</w:t>
      </w:r>
      <w:proofErr w:type="spellEnd"/>
      <w:r w:rsidRPr="00FF46AB">
        <w:rPr>
          <w:rFonts w:ascii="Arial" w:hAnsi="Arial" w:cs="Arial"/>
          <w:i/>
          <w:lang w:val="en-GB"/>
        </w:rPr>
        <w:t xml:space="preserve"> 2, Red and Green Traffic Lights on </w:t>
      </w:r>
      <w:proofErr w:type="spellStart"/>
      <w:r w:rsidRPr="00FF46AB">
        <w:rPr>
          <w:rFonts w:ascii="Arial" w:hAnsi="Arial" w:cs="Arial"/>
          <w:i/>
          <w:lang w:val="en-GB"/>
        </w:rPr>
        <w:t>Davanloo’s</w:t>
      </w:r>
      <w:proofErr w:type="spellEnd"/>
      <w:r w:rsidRPr="00FF46AB">
        <w:rPr>
          <w:rFonts w:ascii="Arial" w:hAnsi="Arial" w:cs="Arial"/>
          <w:i/>
          <w:lang w:val="en-GB"/>
        </w:rPr>
        <w:t xml:space="preserve"> Road to the Unconscious, Part I and part II, pg. 41-100</w:t>
      </w:r>
    </w:p>
    <w:p w14:paraId="6E05C9F3" w14:textId="77777777" w:rsidR="005D4CBD" w:rsidRPr="00FF46AB" w:rsidRDefault="000F7F61" w:rsidP="005D4CBD">
      <w:pPr>
        <w:pStyle w:val="Lijstalinea"/>
        <w:numPr>
          <w:ilvl w:val="0"/>
          <w:numId w:val="12"/>
        </w:numPr>
        <w:pBdr>
          <w:bottom w:val="single" w:sz="6" w:space="1" w:color="auto"/>
        </w:pBdr>
        <w:spacing w:after="0" w:line="240" w:lineRule="auto"/>
        <w:rPr>
          <w:rFonts w:ascii="Arial" w:hAnsi="Arial" w:cs="Arial"/>
          <w:i/>
          <w:lang w:val="en-GB"/>
        </w:rPr>
      </w:pPr>
      <w:r w:rsidRPr="00FF46AB">
        <w:rPr>
          <w:rFonts w:ascii="Arial" w:hAnsi="Arial" w:cs="Arial"/>
          <w:b/>
          <w:i/>
          <w:lang w:val="en-GB"/>
        </w:rPr>
        <w:t xml:space="preserve">H. </w:t>
      </w:r>
      <w:proofErr w:type="spellStart"/>
      <w:r w:rsidRPr="00FF46AB">
        <w:rPr>
          <w:rFonts w:ascii="Arial" w:hAnsi="Arial" w:cs="Arial"/>
          <w:b/>
          <w:i/>
          <w:lang w:val="en-GB"/>
        </w:rPr>
        <w:t>Davanloo</w:t>
      </w:r>
      <w:proofErr w:type="spellEnd"/>
      <w:r w:rsidRPr="00FF46AB">
        <w:rPr>
          <w:rFonts w:ascii="Arial" w:hAnsi="Arial" w:cs="Arial"/>
          <w:b/>
          <w:i/>
          <w:lang w:val="en-GB"/>
        </w:rPr>
        <w:t>:</w:t>
      </w:r>
      <w:r w:rsidRPr="00FF46AB">
        <w:rPr>
          <w:rFonts w:ascii="Arial" w:hAnsi="Arial" w:cs="Arial"/>
          <w:i/>
          <w:lang w:val="en-GB"/>
        </w:rPr>
        <w:t xml:space="preserve"> Unlocking the Unconscious; </w:t>
      </w:r>
      <w:proofErr w:type="spellStart"/>
      <w:r w:rsidRPr="00FF46AB">
        <w:rPr>
          <w:rFonts w:ascii="Arial" w:hAnsi="Arial" w:cs="Arial"/>
          <w:i/>
          <w:lang w:val="en-GB"/>
        </w:rPr>
        <w:t>Hoofdstuk</w:t>
      </w:r>
      <w:proofErr w:type="spellEnd"/>
      <w:r w:rsidRPr="00FF46AB">
        <w:rPr>
          <w:rFonts w:ascii="Arial" w:hAnsi="Arial" w:cs="Arial"/>
          <w:i/>
          <w:lang w:val="en-GB"/>
        </w:rPr>
        <w:t xml:space="preserve"> 1; Short-Term Dynamic Psychotherapy with Highly Resistant Patients, pg. 1-29</w:t>
      </w:r>
    </w:p>
    <w:p w14:paraId="6F215AB9" w14:textId="77777777" w:rsidR="005D4CBD" w:rsidRPr="00FF46AB" w:rsidRDefault="005D4CBD" w:rsidP="00951145">
      <w:pPr>
        <w:rPr>
          <w:rFonts w:ascii="Arial" w:hAnsi="Arial" w:cs="Arial"/>
          <w:b/>
          <w:lang w:val="en-GB" w:eastAsia="nl-NL"/>
        </w:rPr>
      </w:pPr>
    </w:p>
    <w:p w14:paraId="6DA25753" w14:textId="77777777" w:rsidR="00A2298D" w:rsidRPr="00FF46AB" w:rsidRDefault="00A2298D" w:rsidP="00A2298D">
      <w:pPr>
        <w:rPr>
          <w:rFonts w:ascii="Arial" w:hAnsi="Arial" w:cs="Arial"/>
          <w:b/>
          <w:lang w:eastAsia="nl-NL"/>
        </w:rPr>
      </w:pPr>
      <w:r w:rsidRPr="00FF46AB">
        <w:rPr>
          <w:rFonts w:ascii="Arial" w:hAnsi="Arial" w:cs="Arial"/>
          <w:b/>
          <w:lang w:eastAsia="nl-NL"/>
        </w:rPr>
        <w:t>Dag 2 Supervisie</w:t>
      </w:r>
    </w:p>
    <w:p w14:paraId="07FD0F8E" w14:textId="43E8FB11"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vrijdag </w:t>
      </w:r>
      <w:r w:rsidR="00C0096B">
        <w:rPr>
          <w:rFonts w:ascii="Arial" w:hAnsi="Arial" w:cs="Arial"/>
          <w:lang w:val="nl-NL"/>
        </w:rPr>
        <w:t>26 februari 2021</w:t>
      </w:r>
    </w:p>
    <w:p w14:paraId="124A6C91" w14:textId="28988CB4"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w:t>
      </w:r>
      <w:r w:rsidRPr="00FF46AB">
        <w:rPr>
          <w:rFonts w:ascii="Arial" w:hAnsi="Arial" w:cs="Arial"/>
          <w:lang w:val="nl-NL"/>
        </w:rPr>
        <w:t xml:space="preserve">0 uur </w:t>
      </w:r>
    </w:p>
    <w:p w14:paraId="4C33B012" w14:textId="77777777" w:rsidR="00A2298D" w:rsidRPr="00FF46AB" w:rsidRDefault="00A2298D" w:rsidP="00A2298D">
      <w:pPr>
        <w:spacing w:after="0" w:line="240" w:lineRule="auto"/>
        <w:rPr>
          <w:rFonts w:ascii="Arial" w:hAnsi="Arial" w:cs="Arial"/>
          <w:lang w:val="nl-NL"/>
        </w:rPr>
      </w:pPr>
    </w:p>
    <w:p w14:paraId="75F6819F" w14:textId="77777777" w:rsidR="00A2298D" w:rsidRPr="00FF46AB" w:rsidRDefault="00A2298D" w:rsidP="00A2298D">
      <w:pPr>
        <w:spacing w:after="0" w:line="240" w:lineRule="auto"/>
        <w:rPr>
          <w:rFonts w:ascii="Arial" w:hAnsi="Arial" w:cs="Arial"/>
          <w:b/>
          <w:lang w:val="nl-NL"/>
        </w:rPr>
      </w:pPr>
      <w:r w:rsidRPr="00FF46AB">
        <w:rPr>
          <w:rFonts w:ascii="Arial" w:hAnsi="Arial" w:cs="Arial"/>
          <w:b/>
          <w:lang w:val="nl-NL"/>
        </w:rPr>
        <w:t>Dag 3 Supervisie</w:t>
      </w:r>
    </w:p>
    <w:p w14:paraId="0CD79DDC" w14:textId="381F0346"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zaterdag </w:t>
      </w:r>
      <w:r w:rsidR="00C0096B">
        <w:rPr>
          <w:rFonts w:ascii="Arial" w:hAnsi="Arial" w:cs="Arial"/>
          <w:lang w:val="nl-NL"/>
        </w:rPr>
        <w:t>27 februari 2021</w:t>
      </w:r>
    </w:p>
    <w:p w14:paraId="46CFC661" w14:textId="5229FCD3"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w:t>
      </w:r>
      <w:r w:rsidRPr="00FF46AB">
        <w:rPr>
          <w:rFonts w:ascii="Arial" w:hAnsi="Arial" w:cs="Arial"/>
          <w:lang w:val="nl-NL"/>
        </w:rPr>
        <w:t xml:space="preserve">0 uur </w:t>
      </w:r>
    </w:p>
    <w:p w14:paraId="2BFA5FB1" w14:textId="77777777" w:rsidR="005D4CBD" w:rsidRPr="00FF46AB" w:rsidRDefault="00A2298D" w:rsidP="002F479C">
      <w:pPr>
        <w:rPr>
          <w:rFonts w:ascii="Arial" w:hAnsi="Arial" w:cs="Arial"/>
          <w:b/>
          <w:lang w:eastAsia="nl-NL"/>
        </w:rPr>
      </w:pPr>
      <w:r w:rsidRPr="00FF46AB">
        <w:rPr>
          <w:rFonts w:ascii="Arial" w:hAnsi="Arial" w:cs="Arial"/>
          <w:lang w:val="nl-NL"/>
        </w:rPr>
        <w:br w:type="page"/>
      </w:r>
    </w:p>
    <w:p w14:paraId="3F35C4B8" w14:textId="77777777" w:rsidR="005D4CBD" w:rsidRPr="00FF46AB" w:rsidRDefault="005D4CBD" w:rsidP="00FF46AB">
      <w:pPr>
        <w:pStyle w:val="Kop2"/>
        <w:rPr>
          <w:rFonts w:ascii="Arial" w:eastAsia="Times New Roman" w:hAnsi="Arial" w:cs="Arial"/>
          <w:sz w:val="28"/>
          <w:szCs w:val="28"/>
          <w:lang w:eastAsia="nl-NL"/>
        </w:rPr>
      </w:pPr>
      <w:bookmarkStart w:id="17" w:name="_Toc479280880"/>
      <w:r w:rsidRPr="00FF46AB">
        <w:rPr>
          <w:rFonts w:ascii="Arial" w:eastAsia="Times New Roman" w:hAnsi="Arial" w:cs="Arial"/>
          <w:sz w:val="28"/>
          <w:szCs w:val="28"/>
          <w:lang w:eastAsia="nl-NL"/>
        </w:rPr>
        <w:lastRenderedPageBreak/>
        <w:t>Workshop 4</w:t>
      </w:r>
      <w:bookmarkEnd w:id="17"/>
    </w:p>
    <w:p w14:paraId="0CC8A242" w14:textId="77777777" w:rsidR="005D4CBD" w:rsidRPr="00FF46AB" w:rsidRDefault="007B38DF" w:rsidP="005D4CBD">
      <w:pPr>
        <w:pStyle w:val="Geenafstand"/>
        <w:pBdr>
          <w:top w:val="single" w:sz="6" w:space="1" w:color="auto"/>
          <w:bottom w:val="single" w:sz="6" w:space="1" w:color="auto"/>
        </w:pBdr>
        <w:rPr>
          <w:rFonts w:ascii="Arial" w:hAnsi="Arial" w:cs="Arial"/>
          <w:b/>
        </w:rPr>
      </w:pPr>
      <w:r w:rsidRPr="00FF46AB">
        <w:rPr>
          <w:rFonts w:ascii="Arial" w:hAnsi="Arial" w:cs="Arial"/>
          <w:b/>
        </w:rPr>
        <w:t>Angstregulatie en de fysiologische en neurobiologische aspecten</w:t>
      </w:r>
    </w:p>
    <w:p w14:paraId="08058889" w14:textId="77777777" w:rsidR="00A2298D" w:rsidRPr="00FF46AB" w:rsidRDefault="00A2298D" w:rsidP="00A2298D">
      <w:pPr>
        <w:pStyle w:val="Geenafstand"/>
        <w:rPr>
          <w:rFonts w:ascii="Arial" w:hAnsi="Arial" w:cs="Arial"/>
          <w:b/>
          <w:lang w:eastAsia="nl-NL"/>
        </w:rPr>
      </w:pPr>
    </w:p>
    <w:p w14:paraId="575398FB" w14:textId="77777777" w:rsidR="00A2298D" w:rsidRPr="00FF46AB" w:rsidRDefault="00A2298D" w:rsidP="00A2298D">
      <w:pPr>
        <w:pStyle w:val="Geenafstand"/>
        <w:rPr>
          <w:rFonts w:ascii="Arial" w:hAnsi="Arial" w:cs="Arial"/>
          <w:b/>
          <w:lang w:eastAsia="nl-NL"/>
        </w:rPr>
      </w:pPr>
      <w:r w:rsidRPr="00FF46AB">
        <w:rPr>
          <w:rFonts w:ascii="Arial" w:hAnsi="Arial" w:cs="Arial"/>
          <w:b/>
          <w:lang w:eastAsia="nl-NL"/>
        </w:rPr>
        <w:t>Dag 1 Technisch Theoretische cursus</w:t>
      </w:r>
    </w:p>
    <w:p w14:paraId="3D20AB47" w14:textId="3931920C" w:rsidR="00A2298D" w:rsidRPr="00FF46AB" w:rsidRDefault="00A2298D" w:rsidP="00A2298D">
      <w:pPr>
        <w:pStyle w:val="Geenafstand"/>
        <w:rPr>
          <w:rFonts w:ascii="Arial" w:hAnsi="Arial" w:cs="Arial"/>
        </w:rPr>
      </w:pPr>
      <w:r w:rsidRPr="00FF46AB">
        <w:rPr>
          <w:rFonts w:ascii="Arial" w:hAnsi="Arial" w:cs="Arial"/>
        </w:rPr>
        <w:t xml:space="preserve">Datum: donderdag </w:t>
      </w:r>
      <w:r w:rsidR="00C0096B">
        <w:rPr>
          <w:rFonts w:ascii="Arial" w:hAnsi="Arial" w:cs="Arial"/>
        </w:rPr>
        <w:t>20 mei 2021</w:t>
      </w:r>
    </w:p>
    <w:p w14:paraId="29579152" w14:textId="4EE9007F" w:rsidR="00A2298D" w:rsidRPr="00FF46AB" w:rsidRDefault="00A2298D" w:rsidP="00A2298D">
      <w:pPr>
        <w:pStyle w:val="Geenafstand"/>
        <w:rPr>
          <w:rFonts w:ascii="Arial" w:hAnsi="Arial" w:cs="Arial"/>
        </w:rPr>
      </w:pPr>
      <w:r w:rsidRPr="00FF46AB">
        <w:rPr>
          <w:rFonts w:ascii="Arial" w:hAnsi="Arial" w:cs="Arial"/>
        </w:rPr>
        <w:t>9:00 – 1</w:t>
      </w:r>
      <w:r w:rsidR="00EF66C0">
        <w:rPr>
          <w:rFonts w:ascii="Arial" w:hAnsi="Arial" w:cs="Arial"/>
        </w:rPr>
        <w:t>7.3</w:t>
      </w:r>
      <w:r w:rsidRPr="00FF46AB">
        <w:rPr>
          <w:rFonts w:ascii="Arial" w:hAnsi="Arial" w:cs="Arial"/>
        </w:rPr>
        <w:t>0</w:t>
      </w:r>
    </w:p>
    <w:p w14:paraId="1F6EB80E" w14:textId="77777777" w:rsidR="005D4CBD" w:rsidRPr="00FF46AB" w:rsidRDefault="005D4CBD" w:rsidP="005D4CBD">
      <w:pPr>
        <w:pStyle w:val="Geenafstand"/>
        <w:rPr>
          <w:rFonts w:ascii="Arial" w:hAnsi="Arial" w:cs="Arial"/>
        </w:rPr>
      </w:pPr>
    </w:p>
    <w:p w14:paraId="7597AC93" w14:textId="77777777" w:rsidR="007B38DF" w:rsidRPr="00FF46AB" w:rsidRDefault="007B38DF" w:rsidP="007B38DF">
      <w:pPr>
        <w:spacing w:after="0" w:line="240" w:lineRule="auto"/>
        <w:rPr>
          <w:rFonts w:ascii="Arial" w:hAnsi="Arial" w:cs="Arial"/>
          <w:lang w:val="nl-NL"/>
        </w:rPr>
      </w:pPr>
      <w:r w:rsidRPr="00FF46AB">
        <w:rPr>
          <w:rFonts w:ascii="Arial" w:hAnsi="Arial" w:cs="Arial"/>
        </w:rPr>
        <w:t xml:space="preserve">Uiteenzetting betreffende. </w:t>
      </w:r>
      <w:r w:rsidRPr="00FF46AB">
        <w:rPr>
          <w:rFonts w:ascii="Arial" w:hAnsi="Arial" w:cs="Arial"/>
          <w:color w:val="000000"/>
          <w:lang w:eastAsia="nl-NL"/>
        </w:rPr>
        <w:t>de angstregulatie het herkennen van de symptomen, de neurobiologische aspecten. De verschillende typen regulatie/ kanalisatie worden benoemd, het beloop van angst nader bekeken (snelheid, duur en intensiteit).</w:t>
      </w:r>
    </w:p>
    <w:p w14:paraId="56C48C25" w14:textId="77777777" w:rsidR="007B38DF" w:rsidRPr="00FF46AB" w:rsidRDefault="007B38DF" w:rsidP="007B38DF">
      <w:pPr>
        <w:spacing w:after="0" w:line="240" w:lineRule="auto"/>
        <w:rPr>
          <w:rFonts w:ascii="Arial" w:hAnsi="Arial" w:cs="Arial"/>
        </w:rPr>
      </w:pPr>
      <w:r w:rsidRPr="00FF46AB">
        <w:rPr>
          <w:rFonts w:ascii="Arial" w:hAnsi="Arial" w:cs="Arial"/>
        </w:rPr>
        <w:t xml:space="preserve">Bij de regulatie van angst in het menselijk lichaam wordt de waarneming en interpretatie van stimuli en een juiste attributie van de </w:t>
      </w:r>
      <w:proofErr w:type="spellStart"/>
      <w:r w:rsidRPr="00FF46AB">
        <w:rPr>
          <w:rFonts w:ascii="Arial" w:hAnsi="Arial" w:cs="Arial"/>
        </w:rPr>
        <w:t>causaliteiten</w:t>
      </w:r>
      <w:proofErr w:type="spellEnd"/>
      <w:r w:rsidRPr="00FF46AB">
        <w:rPr>
          <w:rFonts w:ascii="Arial" w:hAnsi="Arial" w:cs="Arial"/>
        </w:rPr>
        <w:t xml:space="preserve"> die daarin van belang zijn vaak verstoord. Een goed begrip van deze processen en hoe weerstand en angst daarin een geheel eigen rol vervullen is voor de cursist van belang om de ISTDP op een juiste en verantwoorde manier toe te leren passen. </w:t>
      </w:r>
    </w:p>
    <w:p w14:paraId="4D415450" w14:textId="77777777" w:rsidR="005D4CBD" w:rsidRDefault="005D4CBD" w:rsidP="005D4CBD">
      <w:pPr>
        <w:spacing w:after="0" w:line="240" w:lineRule="auto"/>
        <w:rPr>
          <w:rFonts w:ascii="Arial" w:hAnsi="Arial" w:cs="Arial"/>
          <w:lang w:val="nl-NL"/>
        </w:rPr>
      </w:pPr>
    </w:p>
    <w:p w14:paraId="5E4C57FA" w14:textId="77777777" w:rsidR="00CF62E0" w:rsidRPr="00FF46AB" w:rsidRDefault="00CF62E0" w:rsidP="005D4CBD">
      <w:pPr>
        <w:spacing w:after="0" w:line="240" w:lineRule="auto"/>
        <w:rPr>
          <w:rFonts w:ascii="Arial" w:hAnsi="Arial" w:cs="Arial"/>
          <w:lang w:val="nl-NL"/>
        </w:rPr>
      </w:pPr>
    </w:p>
    <w:p w14:paraId="31D806A2" w14:textId="77777777" w:rsidR="005D4CBD" w:rsidRPr="00FF46AB" w:rsidRDefault="005D4CBD" w:rsidP="005D4CBD">
      <w:pPr>
        <w:pBdr>
          <w:bottom w:val="single" w:sz="6" w:space="1" w:color="auto"/>
        </w:pBdr>
        <w:spacing w:line="240" w:lineRule="auto"/>
        <w:rPr>
          <w:rFonts w:ascii="Arial" w:hAnsi="Arial" w:cs="Arial"/>
          <w:b/>
          <w:i/>
          <w:lang w:val="en-GB"/>
        </w:rPr>
      </w:pPr>
      <w:proofErr w:type="spellStart"/>
      <w:r w:rsidRPr="00FF46AB">
        <w:rPr>
          <w:rFonts w:ascii="Arial" w:hAnsi="Arial" w:cs="Arial"/>
          <w:b/>
          <w:i/>
          <w:lang w:val="en-GB"/>
        </w:rPr>
        <w:t>Literatuur</w:t>
      </w:r>
      <w:proofErr w:type="spellEnd"/>
    </w:p>
    <w:p w14:paraId="47835582" w14:textId="77777777" w:rsidR="000F7F61" w:rsidRPr="00FF46AB" w:rsidRDefault="000F7F61" w:rsidP="005D4CBD">
      <w:pPr>
        <w:pStyle w:val="Lijstalinea"/>
        <w:numPr>
          <w:ilvl w:val="0"/>
          <w:numId w:val="12"/>
        </w:numPr>
        <w:spacing w:line="240" w:lineRule="auto"/>
        <w:rPr>
          <w:rFonts w:ascii="Arial" w:hAnsi="Arial" w:cs="Arial"/>
          <w:b/>
          <w:i/>
          <w:lang w:val="en-GB"/>
        </w:rPr>
      </w:pPr>
      <w:r w:rsidRPr="00FF46AB">
        <w:rPr>
          <w:rFonts w:ascii="Arial" w:hAnsi="Arial" w:cs="Arial"/>
          <w:b/>
          <w:i/>
          <w:color w:val="000000"/>
        </w:rPr>
        <w:t xml:space="preserve">J. ten Have-de Labije </w:t>
      </w:r>
      <w:proofErr w:type="spellStart"/>
      <w:r w:rsidRPr="00FF46AB">
        <w:rPr>
          <w:rFonts w:ascii="Arial" w:hAnsi="Arial" w:cs="Arial"/>
          <w:b/>
          <w:i/>
          <w:color w:val="000000"/>
        </w:rPr>
        <w:t>and</w:t>
      </w:r>
      <w:proofErr w:type="spellEnd"/>
      <w:r w:rsidRPr="00FF46AB">
        <w:rPr>
          <w:rFonts w:ascii="Arial" w:hAnsi="Arial" w:cs="Arial"/>
          <w:b/>
          <w:i/>
          <w:color w:val="000000"/>
        </w:rPr>
        <w:t xml:space="preserve"> R.J.  </w:t>
      </w:r>
      <w:proofErr w:type="spellStart"/>
      <w:r w:rsidRPr="00FF46AB">
        <w:rPr>
          <w:rFonts w:ascii="Arial" w:hAnsi="Arial" w:cs="Arial"/>
          <w:b/>
          <w:i/>
          <w:color w:val="000000"/>
          <w:lang w:val="en-GB"/>
        </w:rPr>
        <w:t>Neborsky</w:t>
      </w:r>
      <w:proofErr w:type="spellEnd"/>
      <w:r w:rsidRPr="00FF46AB">
        <w:rPr>
          <w:rFonts w:ascii="Arial" w:hAnsi="Arial" w:cs="Arial"/>
          <w:b/>
          <w:i/>
          <w:color w:val="000000"/>
          <w:lang w:val="en-GB"/>
        </w:rPr>
        <w:t xml:space="preserve">: </w:t>
      </w:r>
      <w:r w:rsidRPr="00FF46AB">
        <w:rPr>
          <w:rFonts w:ascii="Arial" w:hAnsi="Arial" w:cs="Arial"/>
          <w:i/>
          <w:color w:val="000000"/>
          <w:lang w:val="en-GB"/>
        </w:rPr>
        <w:t xml:space="preserve"> Mastering Intensive Short Term Dynamic Psychotherapy, a Roadmap to the </w:t>
      </w:r>
      <w:r w:rsidR="000B20C2" w:rsidRPr="00FF46AB">
        <w:rPr>
          <w:rFonts w:ascii="Arial" w:hAnsi="Arial" w:cs="Arial"/>
          <w:i/>
          <w:color w:val="000000"/>
          <w:lang w:val="en-GB"/>
        </w:rPr>
        <w:t>Unconscious</w:t>
      </w:r>
      <w:r w:rsidRPr="00FF46AB">
        <w:rPr>
          <w:rFonts w:ascii="Arial" w:hAnsi="Arial" w:cs="Arial"/>
          <w:i/>
          <w:color w:val="000000"/>
          <w:lang w:val="en-GB"/>
        </w:rPr>
        <w:t xml:space="preserve">, </w:t>
      </w:r>
      <w:proofErr w:type="spellStart"/>
      <w:r w:rsidRPr="00FF46AB">
        <w:rPr>
          <w:rFonts w:ascii="Arial" w:hAnsi="Arial" w:cs="Arial"/>
          <w:i/>
          <w:color w:val="000000"/>
          <w:lang w:val="en-GB"/>
        </w:rPr>
        <w:t>hoofdstuk</w:t>
      </w:r>
      <w:proofErr w:type="spellEnd"/>
      <w:r w:rsidRPr="00FF46AB">
        <w:rPr>
          <w:rFonts w:ascii="Arial" w:hAnsi="Arial" w:cs="Arial"/>
          <w:i/>
          <w:color w:val="000000"/>
          <w:lang w:val="en-GB"/>
        </w:rPr>
        <w:t xml:space="preserve"> 2, The neurobiological Regulation of Emotion and Anxiety, pg. 13-20.</w:t>
      </w:r>
    </w:p>
    <w:p w14:paraId="14744235" w14:textId="4E501307" w:rsidR="005D4CBD" w:rsidRPr="00FF46AB" w:rsidRDefault="005D4CBD" w:rsidP="005D4CBD">
      <w:pPr>
        <w:pStyle w:val="Lijstalinea"/>
        <w:numPr>
          <w:ilvl w:val="0"/>
          <w:numId w:val="12"/>
        </w:numPr>
        <w:pBdr>
          <w:bottom w:val="single" w:sz="6" w:space="1" w:color="auto"/>
        </w:pBdr>
        <w:spacing w:after="0" w:line="240" w:lineRule="auto"/>
        <w:rPr>
          <w:rFonts w:ascii="Arial" w:hAnsi="Arial" w:cs="Arial"/>
          <w:i/>
          <w:lang w:val="en-GB"/>
        </w:rPr>
      </w:pPr>
      <w:r w:rsidRPr="00FF46AB">
        <w:rPr>
          <w:rFonts w:ascii="Arial" w:hAnsi="Arial" w:cs="Arial"/>
          <w:b/>
          <w:i/>
          <w:lang w:val="en-GB"/>
        </w:rPr>
        <w:t xml:space="preserve">J. </w:t>
      </w:r>
      <w:r w:rsidR="000F7F61" w:rsidRPr="00FF46AB">
        <w:rPr>
          <w:rFonts w:ascii="Arial" w:hAnsi="Arial" w:cs="Arial"/>
          <w:b/>
          <w:i/>
          <w:lang w:val="en-GB"/>
        </w:rPr>
        <w:t>t</w:t>
      </w:r>
      <w:r w:rsidRPr="00FF46AB">
        <w:rPr>
          <w:rFonts w:ascii="Arial" w:hAnsi="Arial" w:cs="Arial"/>
          <w:b/>
          <w:i/>
          <w:lang w:val="en-GB"/>
        </w:rPr>
        <w:t xml:space="preserve">en Have-de </w:t>
      </w:r>
      <w:proofErr w:type="spellStart"/>
      <w:r w:rsidRPr="00FF46AB">
        <w:rPr>
          <w:rFonts w:ascii="Arial" w:hAnsi="Arial" w:cs="Arial"/>
          <w:b/>
          <w:i/>
          <w:lang w:val="en-GB"/>
        </w:rPr>
        <w:t>Labije</w:t>
      </w:r>
      <w:proofErr w:type="spellEnd"/>
      <w:r w:rsidR="00EF66C0">
        <w:rPr>
          <w:rFonts w:ascii="Arial" w:hAnsi="Arial" w:cs="Arial"/>
          <w:b/>
          <w:i/>
          <w:lang w:val="en-GB"/>
        </w:rPr>
        <w:t xml:space="preserve"> </w:t>
      </w:r>
      <w:r w:rsidR="000F7F61" w:rsidRPr="00FF46AB">
        <w:rPr>
          <w:rFonts w:ascii="Arial" w:hAnsi="Arial" w:cs="Arial"/>
          <w:b/>
          <w:i/>
          <w:lang w:val="en-GB"/>
        </w:rPr>
        <w:t>and  R</w:t>
      </w:r>
      <w:r w:rsidRPr="00FF46AB">
        <w:rPr>
          <w:rFonts w:ascii="Arial" w:hAnsi="Arial" w:cs="Arial"/>
          <w:b/>
          <w:i/>
          <w:lang w:val="en-GB"/>
        </w:rPr>
        <w:t xml:space="preserve">.J. </w:t>
      </w:r>
      <w:proofErr w:type="spellStart"/>
      <w:r w:rsidRPr="00FF46AB">
        <w:rPr>
          <w:rFonts w:ascii="Arial" w:hAnsi="Arial" w:cs="Arial"/>
          <w:b/>
          <w:i/>
          <w:lang w:val="en-GB"/>
        </w:rPr>
        <w:t>Neborsk</w:t>
      </w:r>
      <w:r w:rsidR="000F7F61" w:rsidRPr="00FF46AB">
        <w:rPr>
          <w:rFonts w:ascii="Arial" w:hAnsi="Arial" w:cs="Arial"/>
          <w:b/>
          <w:i/>
          <w:lang w:val="en-GB"/>
        </w:rPr>
        <w:t>y</w:t>
      </w:r>
      <w:proofErr w:type="spellEnd"/>
      <w:r w:rsidR="000F7F61" w:rsidRPr="00FF46AB">
        <w:rPr>
          <w:rFonts w:ascii="Arial" w:hAnsi="Arial" w:cs="Arial"/>
          <w:b/>
          <w:i/>
          <w:lang w:val="en-GB"/>
        </w:rPr>
        <w:t xml:space="preserve">: </w:t>
      </w:r>
      <w:r w:rsidR="000F7F61" w:rsidRPr="00FF46AB">
        <w:rPr>
          <w:rFonts w:ascii="Arial" w:hAnsi="Arial" w:cs="Arial"/>
          <w:i/>
          <w:color w:val="000000"/>
          <w:lang w:val="en-GB"/>
        </w:rPr>
        <w:t xml:space="preserve">Mastering Intensive Short Term Dynamic Psychotherapy, a Roadmap to the </w:t>
      </w:r>
      <w:r w:rsidR="000B20C2" w:rsidRPr="00FF46AB">
        <w:rPr>
          <w:rFonts w:ascii="Arial" w:hAnsi="Arial" w:cs="Arial"/>
          <w:i/>
          <w:color w:val="000000"/>
          <w:lang w:val="en-GB"/>
        </w:rPr>
        <w:t>Unconscious</w:t>
      </w:r>
      <w:r w:rsidR="000F7F61" w:rsidRPr="00FF46AB">
        <w:rPr>
          <w:rFonts w:ascii="Arial" w:hAnsi="Arial" w:cs="Arial"/>
          <w:i/>
          <w:color w:val="000000"/>
          <w:lang w:val="en-GB"/>
        </w:rPr>
        <w:t xml:space="preserve">, </w:t>
      </w:r>
      <w:proofErr w:type="spellStart"/>
      <w:r w:rsidR="000F7F61" w:rsidRPr="00FF46AB">
        <w:rPr>
          <w:rFonts w:ascii="Arial" w:hAnsi="Arial" w:cs="Arial"/>
          <w:i/>
          <w:color w:val="000000"/>
          <w:lang w:val="en-GB"/>
        </w:rPr>
        <w:t>hoofdstuk</w:t>
      </w:r>
      <w:proofErr w:type="spellEnd"/>
      <w:r w:rsidR="000F7F61" w:rsidRPr="00FF46AB">
        <w:rPr>
          <w:rFonts w:ascii="Arial" w:hAnsi="Arial" w:cs="Arial"/>
          <w:i/>
          <w:color w:val="000000"/>
          <w:lang w:val="en-GB"/>
        </w:rPr>
        <w:t xml:space="preserve"> 4,Assesment of a Patient’s Anx</w:t>
      </w:r>
      <w:r w:rsidR="000B20C2" w:rsidRPr="00FF46AB">
        <w:rPr>
          <w:rFonts w:ascii="Arial" w:hAnsi="Arial" w:cs="Arial"/>
          <w:i/>
          <w:color w:val="000000"/>
          <w:lang w:val="en-GB"/>
        </w:rPr>
        <w:t>i</w:t>
      </w:r>
      <w:r w:rsidR="000F7F61" w:rsidRPr="00FF46AB">
        <w:rPr>
          <w:rFonts w:ascii="Arial" w:hAnsi="Arial" w:cs="Arial"/>
          <w:i/>
          <w:color w:val="000000"/>
          <w:lang w:val="en-GB"/>
        </w:rPr>
        <w:t>ety, pg. 47-93.</w:t>
      </w:r>
    </w:p>
    <w:p w14:paraId="4B1CA6E5" w14:textId="77777777" w:rsidR="00A2298D" w:rsidRPr="00FF46AB" w:rsidRDefault="00A2298D" w:rsidP="00A2298D">
      <w:pPr>
        <w:rPr>
          <w:rFonts w:ascii="Arial" w:hAnsi="Arial" w:cs="Arial"/>
          <w:i/>
          <w:lang w:val="en-GB"/>
        </w:rPr>
      </w:pPr>
    </w:p>
    <w:p w14:paraId="253B8F83" w14:textId="77777777" w:rsidR="00A2298D" w:rsidRPr="00FF46AB" w:rsidRDefault="00A2298D" w:rsidP="00A2298D">
      <w:pPr>
        <w:rPr>
          <w:rFonts w:ascii="Arial" w:hAnsi="Arial" w:cs="Arial"/>
          <w:b/>
          <w:lang w:eastAsia="nl-NL"/>
        </w:rPr>
      </w:pPr>
      <w:r w:rsidRPr="00FF46AB">
        <w:rPr>
          <w:rFonts w:ascii="Arial" w:hAnsi="Arial" w:cs="Arial"/>
          <w:b/>
          <w:lang w:eastAsia="nl-NL"/>
        </w:rPr>
        <w:t>Dag 2 Supervisie</w:t>
      </w:r>
    </w:p>
    <w:p w14:paraId="78FD52C7" w14:textId="3C79B5A5"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vrijdag </w:t>
      </w:r>
      <w:r w:rsidR="00C0096B">
        <w:rPr>
          <w:rFonts w:ascii="Arial" w:hAnsi="Arial" w:cs="Arial"/>
          <w:lang w:val="nl-NL"/>
        </w:rPr>
        <w:t>21 mei 2021</w:t>
      </w:r>
    </w:p>
    <w:p w14:paraId="295D935B" w14:textId="72DC1F9B"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w:t>
      </w:r>
      <w:r w:rsidRPr="00FF46AB">
        <w:rPr>
          <w:rFonts w:ascii="Arial" w:hAnsi="Arial" w:cs="Arial"/>
          <w:lang w:val="nl-NL"/>
        </w:rPr>
        <w:t>:</w:t>
      </w:r>
      <w:r w:rsidR="00EF66C0">
        <w:rPr>
          <w:rFonts w:ascii="Arial" w:hAnsi="Arial" w:cs="Arial"/>
          <w:lang w:val="nl-NL"/>
        </w:rPr>
        <w:t>3</w:t>
      </w:r>
      <w:r w:rsidRPr="00FF46AB">
        <w:rPr>
          <w:rFonts w:ascii="Arial" w:hAnsi="Arial" w:cs="Arial"/>
          <w:lang w:val="nl-NL"/>
        </w:rPr>
        <w:t xml:space="preserve">0 uur </w:t>
      </w:r>
    </w:p>
    <w:p w14:paraId="05EAD5AA" w14:textId="77777777" w:rsidR="00A2298D" w:rsidRPr="00FF46AB" w:rsidRDefault="00A2298D" w:rsidP="00A2298D">
      <w:pPr>
        <w:spacing w:after="0" w:line="240" w:lineRule="auto"/>
        <w:rPr>
          <w:rFonts w:ascii="Arial" w:hAnsi="Arial" w:cs="Arial"/>
          <w:lang w:val="nl-NL"/>
        </w:rPr>
      </w:pPr>
    </w:p>
    <w:p w14:paraId="1D1398CD" w14:textId="77777777" w:rsidR="00A2298D" w:rsidRPr="00FF46AB" w:rsidRDefault="00A2298D" w:rsidP="00A2298D">
      <w:pPr>
        <w:spacing w:after="0" w:line="240" w:lineRule="auto"/>
        <w:rPr>
          <w:rFonts w:ascii="Arial" w:hAnsi="Arial" w:cs="Arial"/>
          <w:b/>
          <w:lang w:val="nl-NL"/>
        </w:rPr>
      </w:pPr>
      <w:r w:rsidRPr="00FF46AB">
        <w:rPr>
          <w:rFonts w:ascii="Arial" w:hAnsi="Arial" w:cs="Arial"/>
          <w:b/>
          <w:lang w:val="nl-NL"/>
        </w:rPr>
        <w:t>Dag 3 Supervisie</w:t>
      </w:r>
    </w:p>
    <w:p w14:paraId="13D9B33D" w14:textId="43B4C2A9" w:rsidR="00A2298D" w:rsidRPr="00FF46AB" w:rsidRDefault="00A2298D" w:rsidP="00A2298D">
      <w:pPr>
        <w:spacing w:after="0" w:line="240" w:lineRule="auto"/>
        <w:rPr>
          <w:rFonts w:ascii="Arial" w:hAnsi="Arial" w:cs="Arial"/>
          <w:lang w:val="nl-NL"/>
        </w:rPr>
      </w:pPr>
      <w:r w:rsidRPr="00FF46AB">
        <w:rPr>
          <w:rFonts w:ascii="Arial" w:hAnsi="Arial" w:cs="Arial"/>
          <w:lang w:val="nl-NL"/>
        </w:rPr>
        <w:t xml:space="preserve">Datum: zaterdag </w:t>
      </w:r>
      <w:r w:rsidR="00C0096B">
        <w:rPr>
          <w:rFonts w:ascii="Arial" w:hAnsi="Arial" w:cs="Arial"/>
          <w:lang w:val="nl-NL"/>
        </w:rPr>
        <w:t>22 mei 2021</w:t>
      </w:r>
    </w:p>
    <w:p w14:paraId="21BDD892" w14:textId="02AC78E4" w:rsidR="00A2298D" w:rsidRPr="00FF46AB" w:rsidRDefault="00A2298D" w:rsidP="00A2298D">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7.30</w:t>
      </w:r>
      <w:r w:rsidRPr="00FF46AB">
        <w:rPr>
          <w:rFonts w:ascii="Arial" w:hAnsi="Arial" w:cs="Arial"/>
          <w:lang w:val="nl-NL"/>
        </w:rPr>
        <w:t xml:space="preserve"> uur </w:t>
      </w:r>
    </w:p>
    <w:p w14:paraId="0B2A0F5E" w14:textId="77777777" w:rsidR="00A2298D" w:rsidRPr="00A7729E" w:rsidRDefault="00A2298D" w:rsidP="00A2298D">
      <w:pPr>
        <w:spacing w:after="200" w:line="276" w:lineRule="auto"/>
        <w:rPr>
          <w:rFonts w:ascii="Arial" w:hAnsi="Arial" w:cs="Arial"/>
          <w:lang w:val="nl-NL"/>
        </w:rPr>
      </w:pPr>
    </w:p>
    <w:p w14:paraId="679C30B5" w14:textId="77777777" w:rsidR="00A2298D" w:rsidRPr="00A7729E" w:rsidRDefault="00A2298D" w:rsidP="00A2298D">
      <w:pPr>
        <w:rPr>
          <w:rFonts w:ascii="Arial" w:hAnsi="Arial" w:cs="Arial"/>
          <w:i/>
        </w:rPr>
      </w:pPr>
    </w:p>
    <w:p w14:paraId="6E058C5B" w14:textId="77777777" w:rsidR="00A2298D" w:rsidRPr="00A7729E" w:rsidRDefault="00A2298D" w:rsidP="00A2298D">
      <w:pPr>
        <w:rPr>
          <w:rFonts w:ascii="Arial" w:hAnsi="Arial" w:cs="Arial"/>
          <w:i/>
        </w:rPr>
      </w:pPr>
    </w:p>
    <w:p w14:paraId="65E681E2" w14:textId="77777777" w:rsidR="00A2298D" w:rsidRPr="00A7729E" w:rsidRDefault="00A2298D" w:rsidP="00A2298D">
      <w:pPr>
        <w:rPr>
          <w:rFonts w:ascii="Arial" w:hAnsi="Arial" w:cs="Arial"/>
          <w:i/>
        </w:rPr>
      </w:pPr>
    </w:p>
    <w:p w14:paraId="57119AA2" w14:textId="77777777" w:rsidR="00A2298D" w:rsidRPr="00A7729E" w:rsidRDefault="00A2298D" w:rsidP="00A2298D">
      <w:pPr>
        <w:rPr>
          <w:rFonts w:ascii="Arial" w:hAnsi="Arial" w:cs="Arial"/>
          <w:i/>
        </w:rPr>
      </w:pPr>
    </w:p>
    <w:p w14:paraId="59662965" w14:textId="77777777" w:rsidR="00A2298D" w:rsidRPr="00A7729E" w:rsidRDefault="00A2298D" w:rsidP="00A2298D">
      <w:pPr>
        <w:rPr>
          <w:rFonts w:ascii="Arial" w:hAnsi="Arial" w:cs="Arial"/>
          <w:i/>
        </w:rPr>
      </w:pPr>
    </w:p>
    <w:p w14:paraId="3F4EDACA" w14:textId="77777777" w:rsidR="00A2298D" w:rsidRPr="00A7729E" w:rsidRDefault="00A2298D" w:rsidP="00A2298D">
      <w:pPr>
        <w:rPr>
          <w:rFonts w:ascii="Arial" w:hAnsi="Arial" w:cs="Arial"/>
          <w:i/>
        </w:rPr>
      </w:pPr>
    </w:p>
    <w:p w14:paraId="4F2C3BB8" w14:textId="77777777" w:rsidR="00A2298D" w:rsidRPr="00A7729E" w:rsidRDefault="00A2298D" w:rsidP="00A2298D">
      <w:pPr>
        <w:rPr>
          <w:rFonts w:ascii="Arial" w:hAnsi="Arial" w:cs="Arial"/>
          <w:i/>
        </w:rPr>
      </w:pPr>
    </w:p>
    <w:p w14:paraId="6EFBCE7E" w14:textId="77777777" w:rsidR="00A2298D" w:rsidRPr="00A7729E" w:rsidRDefault="00A2298D" w:rsidP="00A2298D">
      <w:pPr>
        <w:rPr>
          <w:rFonts w:ascii="Arial" w:hAnsi="Arial" w:cs="Arial"/>
          <w:i/>
        </w:rPr>
      </w:pPr>
    </w:p>
    <w:p w14:paraId="4D2DB102" w14:textId="77777777" w:rsidR="00A2298D" w:rsidRPr="00A7729E" w:rsidRDefault="00A2298D" w:rsidP="00A2298D">
      <w:pPr>
        <w:rPr>
          <w:rFonts w:ascii="Arial" w:hAnsi="Arial" w:cs="Arial"/>
          <w:i/>
        </w:rPr>
      </w:pPr>
    </w:p>
    <w:p w14:paraId="6CEC6FAB" w14:textId="77777777" w:rsidR="00FF46AB" w:rsidRDefault="00FF46AB">
      <w:pPr>
        <w:spacing w:after="200" w:line="276" w:lineRule="auto"/>
        <w:rPr>
          <w:rFonts w:ascii="Arial" w:eastAsia="Times New Roman" w:hAnsi="Arial" w:cs="Arial"/>
          <w:b/>
          <w:bCs/>
          <w:color w:val="4F81BD" w:themeColor="accent1"/>
          <w:sz w:val="28"/>
          <w:szCs w:val="28"/>
          <w:lang w:eastAsia="nl-NL"/>
        </w:rPr>
      </w:pPr>
      <w:r>
        <w:rPr>
          <w:rFonts w:ascii="Arial" w:eastAsia="Times New Roman" w:hAnsi="Arial" w:cs="Arial"/>
          <w:sz w:val="28"/>
          <w:szCs w:val="28"/>
          <w:lang w:eastAsia="nl-NL"/>
        </w:rPr>
        <w:br w:type="page"/>
      </w:r>
    </w:p>
    <w:p w14:paraId="49BF41AF" w14:textId="7A055A48" w:rsidR="007B38DF" w:rsidRPr="00FF46AB" w:rsidRDefault="007B38DF" w:rsidP="00FF46AB">
      <w:pPr>
        <w:pStyle w:val="Kop2"/>
        <w:rPr>
          <w:rFonts w:ascii="Arial" w:eastAsia="Times New Roman" w:hAnsi="Arial" w:cs="Arial"/>
          <w:sz w:val="28"/>
          <w:szCs w:val="28"/>
          <w:lang w:eastAsia="nl-NL"/>
        </w:rPr>
      </w:pPr>
      <w:bookmarkStart w:id="18" w:name="_Toc479280882"/>
      <w:r w:rsidRPr="00FF46AB">
        <w:rPr>
          <w:rFonts w:ascii="Arial" w:eastAsia="Times New Roman" w:hAnsi="Arial" w:cs="Arial"/>
          <w:sz w:val="28"/>
          <w:szCs w:val="28"/>
          <w:lang w:eastAsia="nl-NL"/>
        </w:rPr>
        <w:lastRenderedPageBreak/>
        <w:t xml:space="preserve">Workshop </w:t>
      </w:r>
      <w:bookmarkEnd w:id="18"/>
      <w:r w:rsidR="00C0096B">
        <w:rPr>
          <w:rFonts w:ascii="Arial" w:eastAsia="Times New Roman" w:hAnsi="Arial" w:cs="Arial"/>
          <w:sz w:val="28"/>
          <w:szCs w:val="28"/>
          <w:lang w:eastAsia="nl-NL"/>
        </w:rPr>
        <w:t>5</w:t>
      </w:r>
    </w:p>
    <w:p w14:paraId="4947C0D3" w14:textId="0067EA74" w:rsidR="007B38DF" w:rsidRPr="00FF46AB" w:rsidRDefault="007B38DF" w:rsidP="007B38DF">
      <w:pPr>
        <w:pStyle w:val="Geenafstand"/>
        <w:pBdr>
          <w:top w:val="single" w:sz="6" w:space="1" w:color="auto"/>
          <w:bottom w:val="single" w:sz="6" w:space="1" w:color="auto"/>
        </w:pBdr>
        <w:rPr>
          <w:rFonts w:ascii="Arial" w:hAnsi="Arial" w:cs="Arial"/>
          <w:b/>
        </w:rPr>
      </w:pPr>
      <w:r w:rsidRPr="00FF46AB">
        <w:rPr>
          <w:rFonts w:ascii="Arial" w:hAnsi="Arial" w:cs="Arial"/>
          <w:b/>
        </w:rPr>
        <w:t>Superego</w:t>
      </w:r>
      <w:r w:rsidR="00C0096B">
        <w:rPr>
          <w:rFonts w:ascii="Arial" w:hAnsi="Arial" w:cs="Arial"/>
          <w:b/>
        </w:rPr>
        <w:t>pathologie</w:t>
      </w:r>
      <w:r w:rsidRPr="00FF46AB">
        <w:rPr>
          <w:rFonts w:ascii="Arial" w:hAnsi="Arial" w:cs="Arial"/>
          <w:b/>
        </w:rPr>
        <w:t xml:space="preserve">/ </w:t>
      </w:r>
      <w:r w:rsidR="00C0096B">
        <w:rPr>
          <w:rFonts w:ascii="Arial" w:hAnsi="Arial" w:cs="Arial"/>
          <w:b/>
        </w:rPr>
        <w:t>karakterpathologie</w:t>
      </w:r>
      <w:r w:rsidRPr="00FF46AB">
        <w:rPr>
          <w:rFonts w:ascii="Arial" w:hAnsi="Arial" w:cs="Arial"/>
          <w:b/>
        </w:rPr>
        <w:t xml:space="preserve"> / Examen jaar 1</w:t>
      </w:r>
    </w:p>
    <w:p w14:paraId="60BD27DB" w14:textId="77777777" w:rsidR="007B38DF" w:rsidRDefault="007B38DF" w:rsidP="007B38DF">
      <w:pPr>
        <w:pStyle w:val="Geenafstand"/>
        <w:rPr>
          <w:rFonts w:ascii="Arial" w:hAnsi="Arial" w:cs="Arial"/>
          <w:lang w:eastAsia="nl-NL"/>
        </w:rPr>
      </w:pPr>
    </w:p>
    <w:p w14:paraId="53AEE828" w14:textId="77777777" w:rsidR="00CF62E0" w:rsidRPr="00FF46AB" w:rsidRDefault="00CF62E0" w:rsidP="007B38DF">
      <w:pPr>
        <w:pStyle w:val="Geenafstand"/>
        <w:rPr>
          <w:rFonts w:ascii="Arial" w:hAnsi="Arial" w:cs="Arial"/>
          <w:lang w:eastAsia="nl-NL"/>
        </w:rPr>
      </w:pPr>
    </w:p>
    <w:p w14:paraId="780D1A13" w14:textId="77777777" w:rsidR="00A2298D" w:rsidRPr="00FF46AB" w:rsidRDefault="00A2298D" w:rsidP="00A2298D">
      <w:pPr>
        <w:pStyle w:val="Geenafstand"/>
        <w:rPr>
          <w:rFonts w:ascii="Arial" w:hAnsi="Arial" w:cs="Arial"/>
          <w:b/>
          <w:lang w:eastAsia="nl-NL"/>
        </w:rPr>
      </w:pPr>
      <w:r w:rsidRPr="00FF46AB">
        <w:rPr>
          <w:rFonts w:ascii="Arial" w:hAnsi="Arial" w:cs="Arial"/>
          <w:b/>
          <w:lang w:eastAsia="nl-NL"/>
        </w:rPr>
        <w:t>Dag 1 Technisch Theoretische cursus</w:t>
      </w:r>
    </w:p>
    <w:p w14:paraId="29AE390C" w14:textId="1A4C1CAF" w:rsidR="00B80626" w:rsidRPr="00FF46AB" w:rsidRDefault="00B80626" w:rsidP="00B80626">
      <w:pPr>
        <w:pStyle w:val="Geenafstand"/>
        <w:rPr>
          <w:rFonts w:ascii="Arial" w:hAnsi="Arial" w:cs="Arial"/>
        </w:rPr>
      </w:pPr>
      <w:r w:rsidRPr="00FF46AB">
        <w:rPr>
          <w:rFonts w:ascii="Arial" w:hAnsi="Arial" w:cs="Arial"/>
        </w:rPr>
        <w:t xml:space="preserve">Datum: donderdag </w:t>
      </w:r>
      <w:r w:rsidR="00C0096B">
        <w:rPr>
          <w:rFonts w:ascii="Arial" w:hAnsi="Arial" w:cs="Arial"/>
        </w:rPr>
        <w:t>8 juli 2021</w:t>
      </w:r>
    </w:p>
    <w:p w14:paraId="1BCF5BCD" w14:textId="77777777" w:rsidR="007B38DF" w:rsidRPr="00FF46AB" w:rsidRDefault="007B38DF" w:rsidP="007B38DF">
      <w:pPr>
        <w:pStyle w:val="Geenafstand"/>
        <w:rPr>
          <w:rFonts w:ascii="Arial" w:hAnsi="Arial" w:cs="Arial"/>
        </w:rPr>
      </w:pPr>
    </w:p>
    <w:p w14:paraId="7D018429" w14:textId="77777777" w:rsidR="007B38DF" w:rsidRPr="00FF46AB" w:rsidRDefault="007B38DF" w:rsidP="007B38DF">
      <w:pPr>
        <w:spacing w:after="0" w:line="240" w:lineRule="auto"/>
        <w:jc w:val="both"/>
        <w:rPr>
          <w:rFonts w:ascii="Arial" w:hAnsi="Arial" w:cs="Arial"/>
        </w:rPr>
      </w:pPr>
      <w:r w:rsidRPr="00FF46AB">
        <w:rPr>
          <w:rFonts w:ascii="Arial" w:hAnsi="Arial" w:cs="Arial"/>
        </w:rPr>
        <w:t xml:space="preserve">Het vestigen van een goede werkrelatie is een van de belangrijkste voorwaarden voor een positief therapieresultaat. Belangrijke elementen hierin worden besproken. Het onderscheid tussen een bewuste en onbewuste werkrelatie, zoals door </w:t>
      </w:r>
      <w:proofErr w:type="spellStart"/>
      <w:r w:rsidRPr="00FF46AB">
        <w:rPr>
          <w:rFonts w:ascii="Arial" w:hAnsi="Arial" w:cs="Arial"/>
        </w:rPr>
        <w:t>Davanloo</w:t>
      </w:r>
      <w:proofErr w:type="spellEnd"/>
      <w:r w:rsidRPr="00FF46AB">
        <w:rPr>
          <w:rFonts w:ascii="Arial" w:hAnsi="Arial" w:cs="Arial"/>
        </w:rPr>
        <w:t xml:space="preserve"> beschreven, wordt uitgewerkt en hoe dit in het behandelprotocol (CDS) wordt opgebouwd. Hoe de samenwerking tussen patiënt en therapeut verder vorm wordt gegeven wordt behandeld in de voor beiden verschillende taken.</w:t>
      </w:r>
    </w:p>
    <w:p w14:paraId="3E381E0B" w14:textId="77777777" w:rsidR="007B38DF" w:rsidRPr="00FF46AB" w:rsidRDefault="007B38DF" w:rsidP="007B38DF">
      <w:pPr>
        <w:spacing w:after="0" w:line="240" w:lineRule="auto"/>
        <w:jc w:val="both"/>
        <w:rPr>
          <w:rFonts w:ascii="Arial" w:hAnsi="Arial" w:cs="Arial"/>
        </w:rPr>
      </w:pPr>
      <w:r w:rsidRPr="00FF46AB">
        <w:rPr>
          <w:rFonts w:ascii="Arial" w:hAnsi="Arial" w:cs="Arial"/>
        </w:rPr>
        <w:t xml:space="preserve">De begrippen overdracht en tegenoverdracht worden geïntroduceerd en nader geanalyseerd. </w:t>
      </w:r>
    </w:p>
    <w:p w14:paraId="09E55D4C" w14:textId="77777777" w:rsidR="007B38DF" w:rsidRPr="00FF46AB" w:rsidRDefault="007B38DF" w:rsidP="007B38DF">
      <w:pPr>
        <w:spacing w:after="0" w:line="240" w:lineRule="auto"/>
        <w:rPr>
          <w:rFonts w:ascii="Arial" w:hAnsi="Arial" w:cs="Arial"/>
        </w:rPr>
      </w:pPr>
    </w:p>
    <w:p w14:paraId="3F38E328" w14:textId="77777777" w:rsidR="007B38DF" w:rsidRPr="00FF46AB" w:rsidRDefault="007B38DF" w:rsidP="007B38DF">
      <w:pPr>
        <w:spacing w:after="0" w:line="240" w:lineRule="auto"/>
        <w:rPr>
          <w:rFonts w:ascii="Arial" w:hAnsi="Arial" w:cs="Arial"/>
        </w:rPr>
      </w:pPr>
      <w:r w:rsidRPr="00FF46AB">
        <w:rPr>
          <w:rFonts w:ascii="Arial" w:hAnsi="Arial" w:cs="Arial"/>
        </w:rPr>
        <w:t>Op deze dag zal een schriftelijk examen worden afgenomen waarmee het basisjaar wordt afgesloten.</w:t>
      </w:r>
    </w:p>
    <w:p w14:paraId="046F585E" w14:textId="77777777" w:rsidR="007B38DF" w:rsidRDefault="007B38DF" w:rsidP="007B38DF">
      <w:pPr>
        <w:spacing w:after="0" w:line="240" w:lineRule="auto"/>
        <w:rPr>
          <w:rFonts w:ascii="Arial" w:hAnsi="Arial" w:cs="Arial"/>
          <w:lang w:val="nl-NL"/>
        </w:rPr>
      </w:pPr>
    </w:p>
    <w:p w14:paraId="3E9DB1AA" w14:textId="77777777" w:rsidR="00CF62E0" w:rsidRPr="00FF46AB" w:rsidRDefault="00CF62E0" w:rsidP="007B38DF">
      <w:pPr>
        <w:spacing w:after="0" w:line="240" w:lineRule="auto"/>
        <w:rPr>
          <w:rFonts w:ascii="Arial" w:hAnsi="Arial" w:cs="Arial"/>
          <w:lang w:val="nl-NL"/>
        </w:rPr>
      </w:pPr>
    </w:p>
    <w:p w14:paraId="42B5A458" w14:textId="77777777" w:rsidR="007B38DF" w:rsidRPr="00FF46AB" w:rsidRDefault="007B38DF" w:rsidP="007B38DF">
      <w:pPr>
        <w:pBdr>
          <w:bottom w:val="single" w:sz="6" w:space="1" w:color="auto"/>
        </w:pBdr>
        <w:spacing w:line="240" w:lineRule="auto"/>
        <w:rPr>
          <w:rFonts w:ascii="Arial" w:hAnsi="Arial" w:cs="Arial"/>
          <w:b/>
          <w:i/>
          <w:lang w:val="en-GB"/>
        </w:rPr>
      </w:pPr>
      <w:proofErr w:type="spellStart"/>
      <w:r w:rsidRPr="00FF46AB">
        <w:rPr>
          <w:rFonts w:ascii="Arial" w:hAnsi="Arial" w:cs="Arial"/>
          <w:b/>
          <w:i/>
          <w:lang w:val="en-GB"/>
        </w:rPr>
        <w:t>Literatuur</w:t>
      </w:r>
      <w:proofErr w:type="spellEnd"/>
    </w:p>
    <w:p w14:paraId="4D6E98C9" w14:textId="77777777" w:rsidR="00991221" w:rsidRPr="00FF46AB" w:rsidRDefault="00991221" w:rsidP="00991221">
      <w:pPr>
        <w:pStyle w:val="Lijstalinea"/>
        <w:numPr>
          <w:ilvl w:val="0"/>
          <w:numId w:val="10"/>
        </w:numPr>
        <w:pBdr>
          <w:bottom w:val="single" w:sz="6" w:space="0" w:color="auto"/>
        </w:pBdr>
        <w:spacing w:after="0" w:line="240" w:lineRule="auto"/>
        <w:rPr>
          <w:rFonts w:ascii="Arial" w:hAnsi="Arial" w:cs="Arial"/>
          <w:i/>
          <w:lang w:val="en-GB"/>
        </w:rPr>
      </w:pPr>
      <w:r w:rsidRPr="00FF46AB">
        <w:rPr>
          <w:rFonts w:ascii="Arial" w:hAnsi="Arial" w:cs="Arial"/>
          <w:b/>
          <w:i/>
          <w:lang w:val="en-GB"/>
        </w:rPr>
        <w:t xml:space="preserve">A. </w:t>
      </w:r>
      <w:proofErr w:type="spellStart"/>
      <w:r w:rsidRPr="00FF46AB">
        <w:rPr>
          <w:rFonts w:ascii="Arial" w:hAnsi="Arial" w:cs="Arial"/>
          <w:b/>
          <w:i/>
          <w:lang w:val="en-GB"/>
        </w:rPr>
        <w:t>Abbass</w:t>
      </w:r>
      <w:proofErr w:type="spellEnd"/>
      <w:r w:rsidRPr="00FF46AB">
        <w:rPr>
          <w:rFonts w:ascii="Arial" w:hAnsi="Arial" w:cs="Arial"/>
          <w:b/>
          <w:i/>
          <w:lang w:val="en-GB"/>
        </w:rPr>
        <w:t>:</w:t>
      </w:r>
      <w:r w:rsidRPr="00FF46AB">
        <w:rPr>
          <w:rFonts w:ascii="Arial" w:hAnsi="Arial" w:cs="Arial"/>
          <w:i/>
          <w:lang w:val="en-GB"/>
        </w:rPr>
        <w:t xml:space="preserve"> Reaching Through  Resistance, Advanced Psychotherapy Techniques, A new   Metapsychology of the Unconscious, </w:t>
      </w:r>
      <w:proofErr w:type="spellStart"/>
      <w:r w:rsidRPr="00FF46AB">
        <w:rPr>
          <w:rFonts w:ascii="Arial" w:hAnsi="Arial" w:cs="Arial"/>
          <w:i/>
          <w:lang w:val="en-GB"/>
        </w:rPr>
        <w:t>Hoofdstuk</w:t>
      </w:r>
      <w:proofErr w:type="spellEnd"/>
      <w:r w:rsidRPr="00FF46AB">
        <w:rPr>
          <w:rFonts w:ascii="Arial" w:hAnsi="Arial" w:cs="Arial"/>
          <w:i/>
          <w:lang w:val="en-GB"/>
        </w:rPr>
        <w:t xml:space="preserve"> 1 t/m 4,  pg. 1-46.</w:t>
      </w:r>
    </w:p>
    <w:p w14:paraId="26E8488A" w14:textId="77777777" w:rsidR="00991221" w:rsidRPr="00FF46AB" w:rsidRDefault="00991221" w:rsidP="00991221">
      <w:pPr>
        <w:pStyle w:val="Lijstalinea"/>
        <w:numPr>
          <w:ilvl w:val="0"/>
          <w:numId w:val="10"/>
        </w:numPr>
        <w:pBdr>
          <w:bottom w:val="single" w:sz="6" w:space="0" w:color="auto"/>
        </w:pBdr>
        <w:spacing w:after="0" w:line="240" w:lineRule="auto"/>
        <w:rPr>
          <w:rFonts w:ascii="Arial" w:hAnsi="Arial" w:cs="Arial"/>
          <w:i/>
          <w:lang w:val="en-GB"/>
        </w:rPr>
      </w:pPr>
      <w:proofErr w:type="spellStart"/>
      <w:r w:rsidRPr="00FF46AB">
        <w:rPr>
          <w:rFonts w:ascii="Arial" w:hAnsi="Arial" w:cs="Arial"/>
          <w:b/>
          <w:i/>
          <w:lang w:val="en-GB"/>
        </w:rPr>
        <w:t>H.Davanloo</w:t>
      </w:r>
      <w:proofErr w:type="spellEnd"/>
      <w:r w:rsidRPr="00FF46AB">
        <w:rPr>
          <w:rFonts w:ascii="Arial" w:hAnsi="Arial" w:cs="Arial"/>
          <w:b/>
          <w:i/>
          <w:lang w:val="en-GB"/>
        </w:rPr>
        <w:t>:</w:t>
      </w:r>
      <w:r w:rsidRPr="00FF46AB">
        <w:rPr>
          <w:rFonts w:ascii="Arial" w:hAnsi="Arial" w:cs="Arial"/>
          <w:i/>
          <w:lang w:val="en-GB"/>
        </w:rPr>
        <w:t xml:space="preserve"> Unlocking of the </w:t>
      </w:r>
      <w:r w:rsidR="000B20C2" w:rsidRPr="00FF46AB">
        <w:rPr>
          <w:rFonts w:ascii="Arial" w:hAnsi="Arial" w:cs="Arial"/>
          <w:i/>
          <w:lang w:val="en-GB"/>
        </w:rPr>
        <w:t>Unconscious</w:t>
      </w:r>
      <w:r w:rsidRPr="00FF46AB">
        <w:rPr>
          <w:rFonts w:ascii="Arial" w:hAnsi="Arial" w:cs="Arial"/>
          <w:i/>
          <w:lang w:val="en-GB"/>
        </w:rPr>
        <w:t xml:space="preserve">, </w:t>
      </w:r>
      <w:proofErr w:type="spellStart"/>
      <w:r w:rsidRPr="00FF46AB">
        <w:rPr>
          <w:rFonts w:ascii="Arial" w:hAnsi="Arial" w:cs="Arial"/>
          <w:i/>
          <w:lang w:val="en-GB"/>
        </w:rPr>
        <w:t>Hoofdstuk</w:t>
      </w:r>
      <w:proofErr w:type="spellEnd"/>
      <w:r w:rsidRPr="00FF46AB">
        <w:rPr>
          <w:rFonts w:ascii="Arial" w:hAnsi="Arial" w:cs="Arial"/>
          <w:i/>
          <w:lang w:val="en-GB"/>
        </w:rPr>
        <w:t xml:space="preserve"> 7 , Clinical Manifestations of Superego Pathology, pg. 163-193</w:t>
      </w:r>
    </w:p>
    <w:p w14:paraId="383390BA" w14:textId="77777777" w:rsidR="00991221" w:rsidRPr="00FF46AB" w:rsidRDefault="00991221" w:rsidP="00991221">
      <w:pPr>
        <w:pStyle w:val="Lijstalinea"/>
        <w:numPr>
          <w:ilvl w:val="0"/>
          <w:numId w:val="10"/>
        </w:numPr>
        <w:pBdr>
          <w:bottom w:val="single" w:sz="6" w:space="0" w:color="auto"/>
        </w:pBdr>
        <w:spacing w:after="0" w:line="240" w:lineRule="auto"/>
        <w:rPr>
          <w:rFonts w:ascii="Arial" w:hAnsi="Arial" w:cs="Arial"/>
          <w:i/>
          <w:lang w:val="en-GB"/>
        </w:rPr>
      </w:pPr>
      <w:proofErr w:type="spellStart"/>
      <w:r w:rsidRPr="00FF46AB">
        <w:rPr>
          <w:rFonts w:ascii="Arial" w:hAnsi="Arial" w:cs="Arial"/>
          <w:b/>
          <w:i/>
          <w:lang w:val="en-GB"/>
        </w:rPr>
        <w:t>H.Davanloo</w:t>
      </w:r>
      <w:proofErr w:type="spellEnd"/>
      <w:r w:rsidRPr="00FF46AB">
        <w:rPr>
          <w:rFonts w:ascii="Arial" w:hAnsi="Arial" w:cs="Arial"/>
          <w:b/>
          <w:i/>
          <w:lang w:val="en-GB"/>
        </w:rPr>
        <w:t>:</w:t>
      </w:r>
      <w:r w:rsidRPr="00FF46AB">
        <w:rPr>
          <w:rFonts w:ascii="Arial" w:hAnsi="Arial" w:cs="Arial"/>
          <w:i/>
          <w:lang w:val="en-GB"/>
        </w:rPr>
        <w:t xml:space="preserve"> Unlocking of the </w:t>
      </w:r>
      <w:r w:rsidR="000B20C2" w:rsidRPr="00FF46AB">
        <w:rPr>
          <w:rFonts w:ascii="Arial" w:hAnsi="Arial" w:cs="Arial"/>
          <w:i/>
          <w:lang w:val="en-GB"/>
        </w:rPr>
        <w:t>Unconscious</w:t>
      </w:r>
      <w:r w:rsidRPr="00FF46AB">
        <w:rPr>
          <w:rFonts w:ascii="Arial" w:hAnsi="Arial" w:cs="Arial"/>
          <w:i/>
          <w:lang w:val="en-GB"/>
        </w:rPr>
        <w:t xml:space="preserve">, </w:t>
      </w:r>
      <w:proofErr w:type="spellStart"/>
      <w:r w:rsidRPr="00FF46AB">
        <w:rPr>
          <w:rFonts w:ascii="Arial" w:hAnsi="Arial" w:cs="Arial"/>
          <w:i/>
          <w:lang w:val="en-GB"/>
        </w:rPr>
        <w:t>Hoofdstuk</w:t>
      </w:r>
      <w:proofErr w:type="spellEnd"/>
      <w:r w:rsidRPr="00FF46AB">
        <w:rPr>
          <w:rFonts w:ascii="Arial" w:hAnsi="Arial" w:cs="Arial"/>
          <w:i/>
          <w:lang w:val="en-GB"/>
        </w:rPr>
        <w:t xml:space="preserve"> 9 , Clinical Manifestations of Superego Pathology Part II, The Resistance of the Superego and the Liberation of the Paralyzed Ego, pg. 194-217.</w:t>
      </w:r>
    </w:p>
    <w:p w14:paraId="2D440B0F" w14:textId="77777777" w:rsidR="00991221" w:rsidRDefault="00991221" w:rsidP="007B38DF">
      <w:pPr>
        <w:rPr>
          <w:rFonts w:ascii="Arial" w:hAnsi="Arial" w:cs="Arial"/>
          <w:b/>
          <w:lang w:val="en-GB" w:eastAsia="nl-NL"/>
        </w:rPr>
      </w:pPr>
    </w:p>
    <w:p w14:paraId="26690FF9" w14:textId="77777777" w:rsidR="00CF62E0" w:rsidRPr="00FF46AB" w:rsidRDefault="00CF62E0" w:rsidP="007B38DF">
      <w:pPr>
        <w:rPr>
          <w:rFonts w:ascii="Arial" w:hAnsi="Arial" w:cs="Arial"/>
          <w:b/>
          <w:lang w:val="en-GB" w:eastAsia="nl-NL"/>
        </w:rPr>
      </w:pPr>
    </w:p>
    <w:p w14:paraId="27968EE9" w14:textId="77777777" w:rsidR="00B80626" w:rsidRPr="00FF46AB" w:rsidRDefault="00B80626" w:rsidP="00B80626">
      <w:pPr>
        <w:rPr>
          <w:rFonts w:ascii="Arial" w:hAnsi="Arial" w:cs="Arial"/>
          <w:b/>
          <w:lang w:eastAsia="nl-NL"/>
        </w:rPr>
      </w:pPr>
      <w:r w:rsidRPr="00FF46AB">
        <w:rPr>
          <w:rFonts w:ascii="Arial" w:hAnsi="Arial" w:cs="Arial"/>
          <w:b/>
          <w:lang w:eastAsia="nl-NL"/>
        </w:rPr>
        <w:t>Dag 2 Supervisie</w:t>
      </w:r>
    </w:p>
    <w:p w14:paraId="55F5571C" w14:textId="5998AD3C" w:rsidR="00B80626" w:rsidRPr="00FF46AB" w:rsidRDefault="00B80626" w:rsidP="00B80626">
      <w:pPr>
        <w:spacing w:after="0" w:line="240" w:lineRule="auto"/>
        <w:rPr>
          <w:rFonts w:ascii="Arial" w:hAnsi="Arial" w:cs="Arial"/>
          <w:lang w:val="nl-NL"/>
        </w:rPr>
      </w:pPr>
      <w:r w:rsidRPr="00FF46AB">
        <w:rPr>
          <w:rFonts w:ascii="Arial" w:hAnsi="Arial" w:cs="Arial"/>
          <w:lang w:val="nl-NL"/>
        </w:rPr>
        <w:t xml:space="preserve">Datum: vrijdag </w:t>
      </w:r>
      <w:r w:rsidR="00C0096B">
        <w:rPr>
          <w:rFonts w:ascii="Arial" w:hAnsi="Arial" w:cs="Arial"/>
          <w:lang w:val="nl-NL"/>
        </w:rPr>
        <w:t>9 juli 2021</w:t>
      </w:r>
    </w:p>
    <w:p w14:paraId="401BBE8A" w14:textId="5EB861A2" w:rsidR="00B80626" w:rsidRPr="00FF46AB" w:rsidRDefault="00B80626" w:rsidP="00B80626">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w:t>
      </w:r>
      <w:r w:rsidRPr="00FF46AB">
        <w:rPr>
          <w:rFonts w:ascii="Arial" w:hAnsi="Arial" w:cs="Arial"/>
          <w:lang w:val="nl-NL"/>
        </w:rPr>
        <w:t>:</w:t>
      </w:r>
      <w:r w:rsidR="00EF66C0">
        <w:rPr>
          <w:rFonts w:ascii="Arial" w:hAnsi="Arial" w:cs="Arial"/>
          <w:lang w:val="nl-NL"/>
        </w:rPr>
        <w:t>3</w:t>
      </w:r>
      <w:r w:rsidRPr="00FF46AB">
        <w:rPr>
          <w:rFonts w:ascii="Arial" w:hAnsi="Arial" w:cs="Arial"/>
          <w:lang w:val="nl-NL"/>
        </w:rPr>
        <w:t xml:space="preserve">0 uur </w:t>
      </w:r>
    </w:p>
    <w:p w14:paraId="03698728" w14:textId="77777777" w:rsidR="00B80626" w:rsidRPr="00FF46AB" w:rsidRDefault="00B80626" w:rsidP="00B80626">
      <w:pPr>
        <w:spacing w:after="0" w:line="240" w:lineRule="auto"/>
        <w:rPr>
          <w:rFonts w:ascii="Arial" w:hAnsi="Arial" w:cs="Arial"/>
          <w:lang w:val="nl-NL"/>
        </w:rPr>
      </w:pPr>
    </w:p>
    <w:p w14:paraId="0272C6E7" w14:textId="77777777" w:rsidR="00B80626" w:rsidRPr="00FF46AB" w:rsidRDefault="00B80626" w:rsidP="00B80626">
      <w:pPr>
        <w:spacing w:after="0" w:line="240" w:lineRule="auto"/>
        <w:rPr>
          <w:rFonts w:ascii="Arial" w:hAnsi="Arial" w:cs="Arial"/>
          <w:b/>
          <w:lang w:val="nl-NL"/>
        </w:rPr>
      </w:pPr>
      <w:r w:rsidRPr="00FF46AB">
        <w:rPr>
          <w:rFonts w:ascii="Arial" w:hAnsi="Arial" w:cs="Arial"/>
          <w:b/>
          <w:lang w:val="nl-NL"/>
        </w:rPr>
        <w:t>Dag 3 Supervisie</w:t>
      </w:r>
    </w:p>
    <w:p w14:paraId="08453655" w14:textId="4DE9CF64" w:rsidR="00B80626" w:rsidRPr="00FF46AB" w:rsidRDefault="00B80626" w:rsidP="00B80626">
      <w:pPr>
        <w:spacing w:after="0" w:line="240" w:lineRule="auto"/>
        <w:rPr>
          <w:rFonts w:ascii="Arial" w:hAnsi="Arial" w:cs="Arial"/>
          <w:lang w:val="nl-NL"/>
        </w:rPr>
      </w:pPr>
      <w:r w:rsidRPr="00FF46AB">
        <w:rPr>
          <w:rFonts w:ascii="Arial" w:hAnsi="Arial" w:cs="Arial"/>
          <w:lang w:val="nl-NL"/>
        </w:rPr>
        <w:t xml:space="preserve">Datum: zaterdag </w:t>
      </w:r>
      <w:r w:rsidR="00C0096B">
        <w:rPr>
          <w:rFonts w:ascii="Arial" w:hAnsi="Arial" w:cs="Arial"/>
          <w:lang w:val="nl-NL"/>
        </w:rPr>
        <w:t>10 juli 2021</w:t>
      </w:r>
    </w:p>
    <w:p w14:paraId="62420703" w14:textId="3BB73E9C" w:rsidR="00B80626" w:rsidRPr="00FF46AB" w:rsidRDefault="00B80626" w:rsidP="00B80626">
      <w:pPr>
        <w:spacing w:after="0" w:line="240" w:lineRule="auto"/>
        <w:rPr>
          <w:rFonts w:ascii="Arial" w:hAnsi="Arial" w:cs="Arial"/>
          <w:lang w:val="nl-NL"/>
        </w:rPr>
      </w:pPr>
      <w:r w:rsidRPr="00FF46AB">
        <w:rPr>
          <w:rFonts w:ascii="Arial" w:hAnsi="Arial" w:cs="Arial"/>
          <w:lang w:val="nl-NL"/>
        </w:rPr>
        <w:t>9:00 – 1</w:t>
      </w:r>
      <w:r w:rsidR="00EF66C0">
        <w:rPr>
          <w:rFonts w:ascii="Arial" w:hAnsi="Arial" w:cs="Arial"/>
          <w:lang w:val="nl-NL"/>
        </w:rPr>
        <w:t>7.3</w:t>
      </w:r>
      <w:r w:rsidRPr="00FF46AB">
        <w:rPr>
          <w:rFonts w:ascii="Arial" w:hAnsi="Arial" w:cs="Arial"/>
          <w:lang w:val="nl-NL"/>
        </w:rPr>
        <w:t xml:space="preserve">0 uur </w:t>
      </w:r>
    </w:p>
    <w:p w14:paraId="1A13EE67" w14:textId="77777777" w:rsidR="007B38DF" w:rsidRPr="00A7729E" w:rsidRDefault="007B38DF" w:rsidP="007B38DF">
      <w:pPr>
        <w:spacing w:after="0" w:line="240" w:lineRule="auto"/>
        <w:rPr>
          <w:rFonts w:ascii="Arial" w:hAnsi="Arial" w:cs="Arial"/>
          <w:lang w:val="nl-NL"/>
        </w:rPr>
      </w:pPr>
    </w:p>
    <w:p w14:paraId="09AD9454" w14:textId="77777777" w:rsidR="005D4CBD" w:rsidRPr="00A7729E" w:rsidRDefault="005D4CBD" w:rsidP="007B38DF">
      <w:pPr>
        <w:spacing w:after="0" w:line="240" w:lineRule="auto"/>
        <w:rPr>
          <w:rFonts w:ascii="Arial" w:hAnsi="Arial" w:cs="Arial"/>
          <w:lang w:val="nl-NL"/>
        </w:rPr>
      </w:pPr>
      <w:r w:rsidRPr="00A7729E">
        <w:rPr>
          <w:rFonts w:ascii="Arial" w:eastAsia="Times New Roman" w:hAnsi="Arial" w:cs="Arial"/>
          <w:b/>
          <w:bCs/>
          <w:color w:val="000000"/>
          <w:sz w:val="56"/>
          <w:szCs w:val="56"/>
          <w:lang w:eastAsia="nl-NL"/>
        </w:rPr>
        <w:br w:type="page"/>
      </w:r>
    </w:p>
    <w:p w14:paraId="632002C0" w14:textId="77777777" w:rsidR="00552357" w:rsidRDefault="00552357">
      <w:pPr>
        <w:spacing w:after="200" w:line="276" w:lineRule="auto"/>
        <w:rPr>
          <w:rFonts w:ascii="Arial" w:eastAsiaTheme="majorEastAsia" w:hAnsi="Arial" w:cs="Arial"/>
          <w:b/>
          <w:bCs/>
          <w:color w:val="365F91" w:themeColor="accent1" w:themeShade="BF"/>
          <w:sz w:val="40"/>
          <w:szCs w:val="40"/>
        </w:rPr>
      </w:pPr>
      <w:r>
        <w:rPr>
          <w:rFonts w:ascii="Arial" w:hAnsi="Arial" w:cs="Arial"/>
          <w:sz w:val="40"/>
          <w:szCs w:val="40"/>
        </w:rPr>
        <w:lastRenderedPageBreak/>
        <w:br w:type="page"/>
      </w:r>
    </w:p>
    <w:p w14:paraId="5E166E58" w14:textId="77777777" w:rsidR="00CA36EF" w:rsidRPr="00A7729E" w:rsidRDefault="00A1747A" w:rsidP="00A1747A">
      <w:pPr>
        <w:pStyle w:val="Kop1"/>
        <w:rPr>
          <w:rFonts w:ascii="Arial" w:hAnsi="Arial" w:cs="Arial"/>
          <w:sz w:val="40"/>
          <w:szCs w:val="40"/>
        </w:rPr>
      </w:pPr>
      <w:bookmarkStart w:id="19" w:name="_Toc479280883"/>
      <w:r w:rsidRPr="00A7729E">
        <w:rPr>
          <w:rFonts w:ascii="Arial" w:hAnsi="Arial" w:cs="Arial"/>
          <w:sz w:val="40"/>
          <w:szCs w:val="40"/>
        </w:rPr>
        <w:lastRenderedPageBreak/>
        <w:t>Bijlage 1</w:t>
      </w:r>
      <w:r w:rsidR="00FC403C" w:rsidRPr="00A7729E">
        <w:rPr>
          <w:rFonts w:ascii="Arial" w:hAnsi="Arial" w:cs="Arial"/>
          <w:sz w:val="40"/>
          <w:szCs w:val="40"/>
        </w:rPr>
        <w:t xml:space="preserve"> Supervis</w:t>
      </w:r>
      <w:r w:rsidR="008B45F2" w:rsidRPr="00A7729E">
        <w:rPr>
          <w:rFonts w:ascii="Arial" w:hAnsi="Arial" w:cs="Arial"/>
          <w:sz w:val="40"/>
          <w:szCs w:val="40"/>
        </w:rPr>
        <w:t>ie</w:t>
      </w:r>
      <w:bookmarkEnd w:id="19"/>
    </w:p>
    <w:p w14:paraId="1D9403B5" w14:textId="77777777" w:rsidR="009D673F" w:rsidRPr="00A7729E" w:rsidRDefault="00FC403C" w:rsidP="009D673F">
      <w:pPr>
        <w:pStyle w:val="Geenafstand"/>
        <w:rPr>
          <w:rFonts w:ascii="Arial" w:hAnsi="Arial" w:cs="Arial"/>
          <w:b/>
        </w:rPr>
      </w:pPr>
      <w:r w:rsidRPr="00A7729E">
        <w:rPr>
          <w:rFonts w:ascii="Arial" w:hAnsi="Arial" w:cs="Arial"/>
          <w:b/>
        </w:rPr>
        <w:t>V</w:t>
      </w:r>
      <w:r w:rsidR="009D673F" w:rsidRPr="00A7729E">
        <w:rPr>
          <w:rFonts w:ascii="Arial" w:hAnsi="Arial" w:cs="Arial"/>
          <w:b/>
        </w:rPr>
        <w:t>ideo-opnames</w:t>
      </w:r>
    </w:p>
    <w:p w14:paraId="525EF325" w14:textId="77777777" w:rsidR="009D673F" w:rsidRPr="00A7729E" w:rsidRDefault="009D673F" w:rsidP="009D673F">
      <w:pPr>
        <w:pStyle w:val="Geenafstand"/>
        <w:rPr>
          <w:rFonts w:ascii="Arial" w:hAnsi="Arial" w:cs="Arial"/>
        </w:rPr>
      </w:pPr>
    </w:p>
    <w:p w14:paraId="1FA2BBB8" w14:textId="77777777" w:rsidR="009D673F" w:rsidRPr="00A7729E" w:rsidRDefault="009D673F" w:rsidP="009D673F">
      <w:pPr>
        <w:pStyle w:val="Geenafstand"/>
        <w:rPr>
          <w:rFonts w:ascii="Arial" w:hAnsi="Arial" w:cs="Arial"/>
        </w:rPr>
      </w:pPr>
      <w:r w:rsidRPr="00A7729E">
        <w:rPr>
          <w:rFonts w:ascii="Arial" w:hAnsi="Arial" w:cs="Arial"/>
        </w:rPr>
        <w:t>Het volgende plaatje is illu</w:t>
      </w:r>
      <w:r w:rsidR="006F1331" w:rsidRPr="00A7729E">
        <w:rPr>
          <w:rFonts w:ascii="Arial" w:hAnsi="Arial" w:cs="Arial"/>
        </w:rPr>
        <w:t>stratief voor het videobeeld dat wordt gepresenteerd.</w:t>
      </w:r>
    </w:p>
    <w:p w14:paraId="41083D30" w14:textId="77777777" w:rsidR="006F1331" w:rsidRPr="00A7729E" w:rsidRDefault="006F1331" w:rsidP="006F1331">
      <w:pPr>
        <w:pStyle w:val="Geenafstand"/>
        <w:rPr>
          <w:rFonts w:ascii="Arial" w:hAnsi="Arial" w:cs="Arial"/>
        </w:rPr>
      </w:pPr>
      <w:r w:rsidRPr="00A7729E">
        <w:rPr>
          <w:rFonts w:ascii="Arial" w:hAnsi="Arial" w:cs="Arial"/>
          <w:noProof/>
          <w:lang w:eastAsia="nl-NL"/>
        </w:rPr>
        <w:drawing>
          <wp:inline distT="0" distB="0" distL="0" distR="0" wp14:anchorId="37CA379F" wp14:editId="63C4A766">
            <wp:extent cx="2124075" cy="1563651"/>
            <wp:effectExtent l="19050" t="0" r="9525" b="0"/>
            <wp:docPr id="1" name="Afbeelding 0" descr="Videop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ame.jpg"/>
                    <pic:cNvPicPr/>
                  </pic:nvPicPr>
                  <pic:blipFill>
                    <a:blip r:embed="rId10" cstate="print"/>
                    <a:stretch>
                      <a:fillRect/>
                    </a:stretch>
                  </pic:blipFill>
                  <pic:spPr>
                    <a:xfrm>
                      <a:off x="0" y="0"/>
                      <a:ext cx="2131091" cy="1568816"/>
                    </a:xfrm>
                    <a:prstGeom prst="rect">
                      <a:avLst/>
                    </a:prstGeom>
                  </pic:spPr>
                </pic:pic>
              </a:graphicData>
            </a:graphic>
          </wp:inline>
        </w:drawing>
      </w:r>
    </w:p>
    <w:p w14:paraId="74202EE1" w14:textId="77777777" w:rsidR="006F1331" w:rsidRPr="00A7729E" w:rsidRDefault="006F1331" w:rsidP="006F1331">
      <w:pPr>
        <w:pStyle w:val="Geenafstand"/>
        <w:rPr>
          <w:rFonts w:ascii="Arial" w:hAnsi="Arial" w:cs="Arial"/>
        </w:rPr>
      </w:pPr>
    </w:p>
    <w:p w14:paraId="11B362C8" w14:textId="77777777" w:rsidR="006F1331" w:rsidRPr="00A7729E" w:rsidRDefault="006F1331" w:rsidP="006F1331">
      <w:pPr>
        <w:pStyle w:val="Geenafstand"/>
        <w:numPr>
          <w:ilvl w:val="0"/>
          <w:numId w:val="9"/>
        </w:numPr>
        <w:rPr>
          <w:rFonts w:ascii="Arial" w:hAnsi="Arial" w:cs="Arial"/>
        </w:rPr>
      </w:pPr>
      <w:r w:rsidRPr="00A7729E">
        <w:rPr>
          <w:rFonts w:ascii="Arial" w:hAnsi="Arial" w:cs="Arial"/>
        </w:rPr>
        <w:t>Rechts de cliënt, (bijna) volledig in beeld.</w:t>
      </w:r>
    </w:p>
    <w:p w14:paraId="29E13BA5" w14:textId="77777777" w:rsidR="006F1331" w:rsidRPr="00A7729E" w:rsidRDefault="006F1331" w:rsidP="006F1331">
      <w:pPr>
        <w:pStyle w:val="Geenafstand"/>
        <w:rPr>
          <w:rFonts w:ascii="Arial" w:hAnsi="Arial" w:cs="Arial"/>
        </w:rPr>
      </w:pPr>
    </w:p>
    <w:p w14:paraId="40B9EA21" w14:textId="77777777" w:rsidR="006F1331" w:rsidRPr="00A7729E" w:rsidRDefault="006F1331" w:rsidP="006F1331">
      <w:pPr>
        <w:pStyle w:val="Geenafstand"/>
        <w:rPr>
          <w:rFonts w:ascii="Arial" w:hAnsi="Arial" w:cs="Arial"/>
        </w:rPr>
      </w:pPr>
      <w:r w:rsidRPr="00A7729E">
        <w:rPr>
          <w:rFonts w:ascii="Arial" w:hAnsi="Arial" w:cs="Arial"/>
        </w:rPr>
        <w:t>Indien mogelijk links de therapeut (kleine inzet)</w:t>
      </w:r>
    </w:p>
    <w:p w14:paraId="3757CEE1" w14:textId="77777777" w:rsidR="006F1331" w:rsidRPr="00A7729E" w:rsidRDefault="006F1331" w:rsidP="006F1331">
      <w:pPr>
        <w:pStyle w:val="Geenafstand"/>
        <w:rPr>
          <w:rFonts w:ascii="Arial" w:hAnsi="Arial" w:cs="Arial"/>
        </w:rPr>
      </w:pPr>
    </w:p>
    <w:p w14:paraId="3EA84DE1" w14:textId="77777777" w:rsidR="006F1331" w:rsidRPr="00A7729E" w:rsidRDefault="006F1331" w:rsidP="006F1331">
      <w:pPr>
        <w:pStyle w:val="Geenafstand"/>
        <w:rPr>
          <w:rFonts w:ascii="Arial" w:hAnsi="Arial" w:cs="Arial"/>
        </w:rPr>
      </w:pPr>
      <w:r w:rsidRPr="00A7729E">
        <w:rPr>
          <w:rFonts w:ascii="Arial" w:hAnsi="Arial" w:cs="Arial"/>
        </w:rPr>
        <w:t>Er kan ook gebruik worden gemaakt van een spiegel die naast de cliënt staat waardoor het spiegelbeeld van de therapeut op beeld wordt opgenomen.</w:t>
      </w:r>
    </w:p>
    <w:p w14:paraId="59C076CC" w14:textId="77777777" w:rsidR="006F1331" w:rsidRPr="00A7729E" w:rsidRDefault="006F1331" w:rsidP="006F1331">
      <w:pPr>
        <w:pStyle w:val="Geenafstand"/>
        <w:rPr>
          <w:rFonts w:ascii="Arial" w:hAnsi="Arial" w:cs="Arial"/>
        </w:rPr>
      </w:pPr>
    </w:p>
    <w:p w14:paraId="479A4394" w14:textId="77777777" w:rsidR="006F1331" w:rsidRPr="00A7729E" w:rsidRDefault="00FC403C" w:rsidP="006F1331">
      <w:pPr>
        <w:pStyle w:val="Geenafstand"/>
        <w:rPr>
          <w:rFonts w:ascii="Arial" w:hAnsi="Arial" w:cs="Arial"/>
        </w:rPr>
      </w:pPr>
      <w:r w:rsidRPr="00A7729E">
        <w:rPr>
          <w:rFonts w:ascii="Arial" w:hAnsi="Arial" w:cs="Arial"/>
          <w:noProof/>
          <w:lang w:eastAsia="nl-NL"/>
        </w:rPr>
        <w:drawing>
          <wp:inline distT="0" distB="0" distL="0" distR="0" wp14:anchorId="0A56EFB1" wp14:editId="4436018A">
            <wp:extent cx="2400300" cy="1766996"/>
            <wp:effectExtent l="19050" t="0" r="0" b="0"/>
            <wp:docPr id="4" name="Afbeelding 3" descr="Videopname 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ame spiegel.jpg"/>
                    <pic:cNvPicPr/>
                  </pic:nvPicPr>
                  <pic:blipFill>
                    <a:blip r:embed="rId11" cstate="print"/>
                    <a:stretch>
                      <a:fillRect/>
                    </a:stretch>
                  </pic:blipFill>
                  <pic:spPr>
                    <a:xfrm>
                      <a:off x="0" y="0"/>
                      <a:ext cx="2402958" cy="1768953"/>
                    </a:xfrm>
                    <a:prstGeom prst="rect">
                      <a:avLst/>
                    </a:prstGeom>
                  </pic:spPr>
                </pic:pic>
              </a:graphicData>
            </a:graphic>
          </wp:inline>
        </w:drawing>
      </w:r>
    </w:p>
    <w:p w14:paraId="041F6BF2" w14:textId="77777777" w:rsidR="006F1331" w:rsidRPr="00A7729E" w:rsidRDefault="006F1331" w:rsidP="006F1331">
      <w:pPr>
        <w:pStyle w:val="Geenafstand"/>
        <w:rPr>
          <w:rFonts w:ascii="Arial" w:hAnsi="Arial" w:cs="Arial"/>
        </w:rPr>
      </w:pPr>
    </w:p>
    <w:p w14:paraId="447CDAF6" w14:textId="77777777" w:rsidR="006F1331" w:rsidRPr="00A7729E" w:rsidRDefault="006F1331" w:rsidP="006F1331">
      <w:pPr>
        <w:pStyle w:val="Geenafstand"/>
        <w:rPr>
          <w:rFonts w:ascii="Arial" w:hAnsi="Arial" w:cs="Arial"/>
        </w:rPr>
      </w:pPr>
      <w:r w:rsidRPr="00A7729E">
        <w:rPr>
          <w:rFonts w:ascii="Arial" w:hAnsi="Arial" w:cs="Arial"/>
        </w:rPr>
        <w:t>Zorg dat de gezichten van therapeut en cliënt in het beeld niet wegkijken van elkaar , maar of recht vooruit, of elkaar “aankijken”</w:t>
      </w:r>
    </w:p>
    <w:p w14:paraId="04E8E41D" w14:textId="77777777" w:rsidR="00FC403C" w:rsidRPr="00A7729E" w:rsidRDefault="00FC403C">
      <w:pPr>
        <w:spacing w:after="200" w:line="276" w:lineRule="auto"/>
        <w:rPr>
          <w:rFonts w:ascii="Arial" w:hAnsi="Arial" w:cs="Arial"/>
        </w:rPr>
      </w:pPr>
    </w:p>
    <w:p w14:paraId="7583F0B8" w14:textId="77777777" w:rsidR="00FC403C" w:rsidRPr="00A7729E" w:rsidRDefault="00FC403C">
      <w:pPr>
        <w:spacing w:after="200" w:line="276" w:lineRule="auto"/>
        <w:rPr>
          <w:rFonts w:ascii="Arial" w:hAnsi="Arial" w:cs="Arial"/>
          <w:b/>
        </w:rPr>
      </w:pPr>
      <w:r w:rsidRPr="00A7729E">
        <w:rPr>
          <w:rFonts w:ascii="Arial" w:hAnsi="Arial" w:cs="Arial"/>
          <w:b/>
        </w:rPr>
        <w:t>Ondertiteling</w:t>
      </w:r>
    </w:p>
    <w:p w14:paraId="61B6A7EC" w14:textId="77777777" w:rsidR="00E213B1" w:rsidRPr="00A7729E" w:rsidRDefault="00951365" w:rsidP="00E213B1">
      <w:pPr>
        <w:pStyle w:val="Geenafstand"/>
        <w:rPr>
          <w:rFonts w:ascii="Arial" w:hAnsi="Arial" w:cs="Arial"/>
        </w:rPr>
      </w:pPr>
      <w:r w:rsidRPr="00A7729E">
        <w:rPr>
          <w:rFonts w:ascii="Arial" w:hAnsi="Arial" w:cs="Arial"/>
        </w:rPr>
        <w:t xml:space="preserve">Een goede programma </w:t>
      </w:r>
      <w:r w:rsidR="00E213B1" w:rsidRPr="00A7729E">
        <w:rPr>
          <w:rFonts w:ascii="Arial" w:hAnsi="Arial" w:cs="Arial"/>
        </w:rPr>
        <w:t xml:space="preserve">om ondertitels toe te voegen aan een video </w:t>
      </w:r>
      <w:r w:rsidRPr="00A7729E">
        <w:rPr>
          <w:rFonts w:ascii="Arial" w:hAnsi="Arial" w:cs="Arial"/>
        </w:rPr>
        <w:t>is b.v.</w:t>
      </w:r>
    </w:p>
    <w:p w14:paraId="3754E3EC" w14:textId="77777777" w:rsidR="00E213B1" w:rsidRPr="00A7729E" w:rsidRDefault="00CF62E0" w:rsidP="00951365">
      <w:pPr>
        <w:pStyle w:val="Geenafstand"/>
        <w:numPr>
          <w:ilvl w:val="0"/>
          <w:numId w:val="9"/>
        </w:numPr>
        <w:rPr>
          <w:rFonts w:ascii="Arial" w:hAnsi="Arial" w:cs="Arial"/>
        </w:rPr>
      </w:pPr>
      <w:r>
        <w:rPr>
          <w:rFonts w:ascii="Arial" w:hAnsi="Arial" w:cs="Arial"/>
        </w:rPr>
        <w:t xml:space="preserve">Windows </w:t>
      </w:r>
      <w:proofErr w:type="spellStart"/>
      <w:r>
        <w:rPr>
          <w:rFonts w:ascii="Arial" w:hAnsi="Arial" w:cs="Arial"/>
        </w:rPr>
        <w:t>M</w:t>
      </w:r>
      <w:r w:rsidR="00E213B1" w:rsidRPr="00A7729E">
        <w:rPr>
          <w:rFonts w:ascii="Arial" w:hAnsi="Arial" w:cs="Arial"/>
        </w:rPr>
        <w:t>ediaplayer</w:t>
      </w:r>
      <w:proofErr w:type="spellEnd"/>
    </w:p>
    <w:p w14:paraId="4EB8B0BF" w14:textId="77777777" w:rsidR="00A1747A" w:rsidRPr="00A7729E" w:rsidRDefault="00A1747A">
      <w:pPr>
        <w:spacing w:after="200" w:line="276" w:lineRule="auto"/>
        <w:rPr>
          <w:rFonts w:ascii="Arial" w:hAnsi="Arial" w:cs="Arial"/>
          <w:b/>
          <w:lang w:val="nl-NL"/>
        </w:rPr>
      </w:pPr>
      <w:r w:rsidRPr="00A7729E">
        <w:rPr>
          <w:rFonts w:ascii="Arial" w:hAnsi="Arial" w:cs="Arial"/>
          <w:b/>
        </w:rPr>
        <w:br w:type="page"/>
      </w:r>
    </w:p>
    <w:p w14:paraId="1E616B53" w14:textId="77777777" w:rsidR="001E7433" w:rsidRDefault="001E7433">
      <w:pPr>
        <w:spacing w:after="200" w:line="276" w:lineRule="auto"/>
        <w:rPr>
          <w:rFonts w:ascii="Arial" w:eastAsiaTheme="majorEastAsia" w:hAnsi="Arial" w:cs="Arial"/>
          <w:b/>
          <w:bCs/>
          <w:color w:val="365F91" w:themeColor="accent1" w:themeShade="BF"/>
          <w:sz w:val="40"/>
          <w:szCs w:val="40"/>
        </w:rPr>
      </w:pPr>
      <w:r>
        <w:rPr>
          <w:rFonts w:ascii="Arial" w:hAnsi="Arial" w:cs="Arial"/>
          <w:sz w:val="40"/>
          <w:szCs w:val="40"/>
        </w:rPr>
        <w:lastRenderedPageBreak/>
        <w:br w:type="page"/>
      </w:r>
    </w:p>
    <w:p w14:paraId="1A5F2420" w14:textId="77777777" w:rsidR="00A66FF7" w:rsidRPr="00A7729E" w:rsidRDefault="00A1747A" w:rsidP="00FA009C">
      <w:pPr>
        <w:pStyle w:val="Kop1"/>
        <w:rPr>
          <w:rFonts w:ascii="Arial" w:hAnsi="Arial" w:cs="Arial"/>
          <w:sz w:val="40"/>
          <w:szCs w:val="40"/>
        </w:rPr>
      </w:pPr>
      <w:bookmarkStart w:id="20" w:name="_Toc479280884"/>
      <w:r w:rsidRPr="00A7729E">
        <w:rPr>
          <w:rFonts w:ascii="Arial" w:hAnsi="Arial" w:cs="Arial"/>
          <w:sz w:val="40"/>
          <w:szCs w:val="40"/>
        </w:rPr>
        <w:lastRenderedPageBreak/>
        <w:t xml:space="preserve">Bijlage 2 </w:t>
      </w:r>
      <w:r w:rsidR="00FA009C" w:rsidRPr="00A7729E">
        <w:rPr>
          <w:rFonts w:ascii="Arial" w:hAnsi="Arial" w:cs="Arial"/>
          <w:sz w:val="40"/>
          <w:szCs w:val="40"/>
        </w:rPr>
        <w:t>Supervisieformulier</w:t>
      </w:r>
      <w:bookmarkEnd w:id="20"/>
    </w:p>
    <w:p w14:paraId="4EF9925A" w14:textId="77777777" w:rsidR="00A66FF7" w:rsidRPr="00A7729E" w:rsidRDefault="00A66FF7" w:rsidP="00A66FF7">
      <w:pPr>
        <w:pStyle w:val="Geenafstand"/>
        <w:rPr>
          <w:rFonts w:ascii="Arial" w:hAnsi="Arial" w:cs="Arial"/>
        </w:rPr>
      </w:pPr>
    </w:p>
    <w:p w14:paraId="57705F69" w14:textId="77777777" w:rsidR="00A66FF7" w:rsidRPr="00FF46AB" w:rsidRDefault="00A66FF7" w:rsidP="00391354">
      <w:pPr>
        <w:pStyle w:val="Kop2"/>
        <w:rPr>
          <w:rFonts w:ascii="Arial" w:hAnsi="Arial" w:cs="Arial"/>
          <w:sz w:val="28"/>
          <w:szCs w:val="28"/>
        </w:rPr>
      </w:pPr>
      <w:bookmarkStart w:id="21" w:name="_Toc479280885"/>
      <w:r w:rsidRPr="00FF46AB">
        <w:rPr>
          <w:rFonts w:ascii="Arial" w:hAnsi="Arial" w:cs="Arial"/>
          <w:sz w:val="28"/>
          <w:szCs w:val="28"/>
        </w:rPr>
        <w:t>Inleiding op het supervisieformulier</w:t>
      </w:r>
      <w:bookmarkEnd w:id="21"/>
    </w:p>
    <w:p w14:paraId="0D091B62" w14:textId="77777777" w:rsidR="00A66FF7" w:rsidRPr="00A7729E" w:rsidRDefault="00A66FF7" w:rsidP="00391354">
      <w:pPr>
        <w:pStyle w:val="Geenafstand"/>
        <w:jc w:val="both"/>
        <w:rPr>
          <w:rFonts w:ascii="Arial" w:hAnsi="Arial" w:cs="Arial"/>
        </w:rPr>
      </w:pPr>
      <w:r w:rsidRPr="00A7729E">
        <w:rPr>
          <w:rFonts w:ascii="Arial" w:hAnsi="Arial" w:cs="Arial"/>
        </w:rPr>
        <w:t>Ter voorbereiding van de Coregr</w:t>
      </w:r>
      <w:r w:rsidR="00CF62E0">
        <w:rPr>
          <w:rFonts w:ascii="Arial" w:hAnsi="Arial" w:cs="Arial"/>
        </w:rPr>
        <w:t>oep</w:t>
      </w:r>
      <w:r w:rsidR="00D13E91" w:rsidRPr="00A7729E">
        <w:rPr>
          <w:rFonts w:ascii="Arial" w:hAnsi="Arial" w:cs="Arial"/>
        </w:rPr>
        <w:t xml:space="preserve"> supervisie dient de supervisant</w:t>
      </w:r>
      <w:r w:rsidRPr="00A7729E">
        <w:rPr>
          <w:rFonts w:ascii="Arial" w:hAnsi="Arial" w:cs="Arial"/>
        </w:rPr>
        <w:t xml:space="preserve"> bij het te tonen fragment onderstaand formulier zo ver en gedetailleerd mogelijk in te vullen.</w:t>
      </w:r>
    </w:p>
    <w:p w14:paraId="316C4915" w14:textId="77777777" w:rsidR="00A66FF7" w:rsidRPr="00A7729E" w:rsidRDefault="00A66FF7" w:rsidP="00391354">
      <w:pPr>
        <w:pStyle w:val="Geenafstand"/>
        <w:jc w:val="both"/>
        <w:rPr>
          <w:rFonts w:ascii="Arial" w:hAnsi="Arial" w:cs="Arial"/>
        </w:rPr>
      </w:pPr>
    </w:p>
    <w:p w14:paraId="223C733D" w14:textId="77777777" w:rsidR="00A66FF7" w:rsidRPr="00A7729E" w:rsidRDefault="00A66FF7" w:rsidP="00391354">
      <w:pPr>
        <w:pStyle w:val="Geenafstand"/>
        <w:jc w:val="both"/>
        <w:rPr>
          <w:rFonts w:ascii="Arial" w:hAnsi="Arial" w:cs="Arial"/>
        </w:rPr>
      </w:pPr>
      <w:r w:rsidRPr="00A7729E">
        <w:rPr>
          <w:rFonts w:ascii="Arial" w:hAnsi="Arial" w:cs="Arial"/>
        </w:rPr>
        <w:t>Deel A is bedoeld om een samenvatting te geven van alle relevante informatie over je patiënt en hoeft niet bij elke supervisie over dezelfde patiënt opnieuw te worden ingevuld.</w:t>
      </w:r>
    </w:p>
    <w:p w14:paraId="041D9F04" w14:textId="77777777" w:rsidR="00A66FF7" w:rsidRPr="00A7729E" w:rsidRDefault="00A66FF7" w:rsidP="00391354">
      <w:pPr>
        <w:pStyle w:val="Geenafstand"/>
        <w:jc w:val="both"/>
        <w:rPr>
          <w:rFonts w:ascii="Arial" w:hAnsi="Arial" w:cs="Arial"/>
        </w:rPr>
      </w:pPr>
    </w:p>
    <w:p w14:paraId="7F6A043D" w14:textId="77777777" w:rsidR="00A66FF7" w:rsidRPr="00A7729E" w:rsidRDefault="00A66FF7" w:rsidP="00391354">
      <w:pPr>
        <w:pStyle w:val="Geenafstand"/>
        <w:jc w:val="both"/>
        <w:rPr>
          <w:rFonts w:ascii="Arial" w:hAnsi="Arial" w:cs="Arial"/>
        </w:rPr>
      </w:pPr>
      <w:r w:rsidRPr="00A7729E">
        <w:rPr>
          <w:rFonts w:ascii="Arial" w:hAnsi="Arial" w:cs="Arial"/>
        </w:rPr>
        <w:t>Deel B is bedoeld om de supervisievraag zo goed mogelijk te concretiseren.</w:t>
      </w:r>
    </w:p>
    <w:p w14:paraId="2131834F" w14:textId="77777777" w:rsidR="007F0557" w:rsidRPr="00A7729E" w:rsidRDefault="007F0557" w:rsidP="00391354">
      <w:pPr>
        <w:pStyle w:val="Geenafstand"/>
        <w:jc w:val="both"/>
        <w:rPr>
          <w:rFonts w:ascii="Arial" w:hAnsi="Arial" w:cs="Arial"/>
        </w:rPr>
      </w:pPr>
    </w:p>
    <w:p w14:paraId="03873DF4" w14:textId="77777777" w:rsidR="00A66FF7" w:rsidRPr="00A7729E" w:rsidRDefault="00A66FF7" w:rsidP="00391354">
      <w:pPr>
        <w:pStyle w:val="Geenafstand"/>
        <w:jc w:val="both"/>
        <w:rPr>
          <w:rFonts w:ascii="Arial" w:hAnsi="Arial" w:cs="Arial"/>
        </w:rPr>
      </w:pPr>
      <w:r w:rsidRPr="00A7729E">
        <w:rPr>
          <w:rFonts w:ascii="Arial" w:hAnsi="Arial" w:cs="Arial"/>
        </w:rPr>
        <w:t>Deel C is voor gevorderden, u mag dat invullen maar is pas vereist na de basiscursus</w:t>
      </w:r>
    </w:p>
    <w:p w14:paraId="76605B5B" w14:textId="77777777" w:rsidR="00A66FF7" w:rsidRPr="00A7729E" w:rsidRDefault="00A66FF7" w:rsidP="00391354">
      <w:pPr>
        <w:pStyle w:val="Geenafstand"/>
        <w:jc w:val="both"/>
        <w:rPr>
          <w:rFonts w:ascii="Arial" w:hAnsi="Arial" w:cs="Arial"/>
        </w:rPr>
      </w:pPr>
    </w:p>
    <w:p w14:paraId="699DA838" w14:textId="77777777" w:rsidR="00A66FF7" w:rsidRPr="00A7729E" w:rsidRDefault="00A66FF7" w:rsidP="00391354">
      <w:pPr>
        <w:pStyle w:val="Geenafstand"/>
        <w:jc w:val="both"/>
        <w:rPr>
          <w:rFonts w:ascii="Arial" w:hAnsi="Arial" w:cs="Arial"/>
        </w:rPr>
      </w:pPr>
      <w:r w:rsidRPr="00A7729E">
        <w:rPr>
          <w:rFonts w:ascii="Arial" w:hAnsi="Arial" w:cs="Arial"/>
        </w:rPr>
        <w:t>De ingevulde formulieren blijven in het bezit van de supervisant en vormen zo een dossier over de voortgang, de formulieren zijn ook noodzakelijk om de aanvraag voor U als ISTDP therapeut te documenteren.</w:t>
      </w:r>
    </w:p>
    <w:p w14:paraId="604B576A" w14:textId="77777777" w:rsidR="00A66FF7" w:rsidRPr="00A7729E" w:rsidRDefault="00A66FF7" w:rsidP="00391354">
      <w:pPr>
        <w:pStyle w:val="Geenafstand"/>
        <w:jc w:val="both"/>
        <w:rPr>
          <w:rFonts w:ascii="Arial" w:hAnsi="Arial" w:cs="Arial"/>
        </w:rPr>
      </w:pPr>
    </w:p>
    <w:p w14:paraId="45656D00" w14:textId="77777777" w:rsidR="00A66FF7" w:rsidRPr="00A7729E" w:rsidRDefault="00A66FF7" w:rsidP="00391354">
      <w:pPr>
        <w:pStyle w:val="Geenafstand"/>
        <w:jc w:val="both"/>
        <w:rPr>
          <w:rFonts w:ascii="Arial" w:hAnsi="Arial" w:cs="Arial"/>
        </w:rPr>
      </w:pPr>
      <w:r w:rsidRPr="00A7729E">
        <w:rPr>
          <w:rFonts w:ascii="Arial" w:hAnsi="Arial" w:cs="Arial"/>
        </w:rPr>
        <w:t xml:space="preserve">Indien u video-opnames maakt van patiënten in het instituut waar u werkzaam bent dan verdient het aanbeveling om met uw manager zorgvuldig te bespreken onder welke voorwaarden de videobeelden van patiënt worden gemaakt, kunnen worden gebruikt voor supervisie, het instituut wel of niet mogen verlaten, het gebruik van juiste toestemmingsformulieren i.v.m. </w:t>
      </w:r>
      <w:r w:rsidR="00846E23" w:rsidRPr="00A7729E">
        <w:rPr>
          <w:rFonts w:ascii="Arial" w:hAnsi="Arial" w:cs="Arial"/>
        </w:rPr>
        <w:t>“</w:t>
      </w:r>
      <w:proofErr w:type="spellStart"/>
      <w:r w:rsidR="00846E23" w:rsidRPr="00A7729E">
        <w:rPr>
          <w:rFonts w:ascii="Arial" w:hAnsi="Arial" w:cs="Arial"/>
        </w:rPr>
        <w:t>informed</w:t>
      </w:r>
      <w:proofErr w:type="spellEnd"/>
      <w:r w:rsidR="00846E23" w:rsidRPr="00A7729E">
        <w:rPr>
          <w:rFonts w:ascii="Arial" w:hAnsi="Arial" w:cs="Arial"/>
        </w:rPr>
        <w:t xml:space="preserve"> consent”.</w:t>
      </w:r>
    </w:p>
    <w:p w14:paraId="5F137DA1" w14:textId="77777777" w:rsidR="00322EBA" w:rsidRPr="00A7729E" w:rsidRDefault="00322EBA">
      <w:pPr>
        <w:spacing w:after="200" w:line="276" w:lineRule="auto"/>
        <w:rPr>
          <w:rFonts w:ascii="Arial" w:hAnsi="Arial" w:cs="Arial"/>
          <w:lang w:val="nl-NL"/>
        </w:rPr>
      </w:pPr>
      <w:r w:rsidRPr="00A7729E">
        <w:rPr>
          <w:rFonts w:ascii="Arial" w:hAnsi="Arial" w:cs="Arial"/>
        </w:rPr>
        <w:br w:type="page"/>
      </w:r>
    </w:p>
    <w:p w14:paraId="09C76128" w14:textId="77777777" w:rsidR="001E7433" w:rsidRDefault="001E7433">
      <w:pPr>
        <w:spacing w:after="200" w:line="276" w:lineRule="auto"/>
        <w:rPr>
          <w:rFonts w:ascii="Arial" w:eastAsiaTheme="majorEastAsia" w:hAnsi="Arial" w:cs="Arial"/>
          <w:b/>
          <w:bCs/>
          <w:color w:val="4F81BD" w:themeColor="accent1"/>
          <w:sz w:val="28"/>
          <w:szCs w:val="28"/>
        </w:rPr>
      </w:pPr>
      <w:r>
        <w:rPr>
          <w:rFonts w:ascii="Arial" w:hAnsi="Arial" w:cs="Arial"/>
          <w:sz w:val="28"/>
          <w:szCs w:val="28"/>
        </w:rPr>
        <w:lastRenderedPageBreak/>
        <w:br w:type="page"/>
      </w:r>
    </w:p>
    <w:p w14:paraId="40E702F0" w14:textId="77777777" w:rsidR="00322EBA" w:rsidRPr="00FF46AB" w:rsidRDefault="00322EBA" w:rsidP="00FF46AB">
      <w:pPr>
        <w:pStyle w:val="Kop2"/>
        <w:rPr>
          <w:rFonts w:ascii="Arial" w:hAnsi="Arial" w:cs="Arial"/>
          <w:sz w:val="28"/>
          <w:szCs w:val="28"/>
        </w:rPr>
      </w:pPr>
      <w:bookmarkStart w:id="22" w:name="_Toc479280886"/>
      <w:r w:rsidRPr="00FF46AB">
        <w:rPr>
          <w:rFonts w:ascii="Arial" w:hAnsi="Arial" w:cs="Arial"/>
          <w:sz w:val="28"/>
          <w:szCs w:val="28"/>
        </w:rPr>
        <w:lastRenderedPageBreak/>
        <w:t>Formulier voorbereiding supervisie Coregroep</w:t>
      </w:r>
      <w:bookmarkEnd w:id="22"/>
    </w:p>
    <w:p w14:paraId="79688EFF" w14:textId="77777777" w:rsidR="00322EBA" w:rsidRPr="00A7729E" w:rsidRDefault="00322EBA" w:rsidP="00A66FF7">
      <w:pPr>
        <w:pStyle w:val="Geenafstand"/>
        <w:rPr>
          <w:rFonts w:ascii="Arial" w:hAnsi="Arial" w:cs="Arial"/>
        </w:rPr>
      </w:pPr>
    </w:p>
    <w:tbl>
      <w:tblPr>
        <w:tblStyle w:val="Tabelraster"/>
        <w:tblW w:w="93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09"/>
        <w:gridCol w:w="3110"/>
        <w:gridCol w:w="3110"/>
      </w:tblGrid>
      <w:tr w:rsidR="00322EBA" w:rsidRPr="00A7729E" w14:paraId="2890A0DD" w14:textId="77777777" w:rsidTr="00F6366A">
        <w:trPr>
          <w:trHeight w:val="353"/>
        </w:trPr>
        <w:tc>
          <w:tcPr>
            <w:tcW w:w="3109" w:type="dxa"/>
          </w:tcPr>
          <w:p w14:paraId="3B42B65C" w14:textId="77777777" w:rsidR="00322EBA" w:rsidRPr="00A7729E" w:rsidRDefault="00322EBA" w:rsidP="00F6366A">
            <w:pPr>
              <w:pStyle w:val="Geenafstand"/>
              <w:rPr>
                <w:rFonts w:ascii="Arial" w:hAnsi="Arial" w:cs="Arial"/>
              </w:rPr>
            </w:pPr>
            <w:r w:rsidRPr="00A7729E">
              <w:rPr>
                <w:rFonts w:ascii="Arial" w:hAnsi="Arial" w:cs="Arial"/>
              </w:rPr>
              <w:t>Datum supervisie:</w:t>
            </w:r>
          </w:p>
        </w:tc>
        <w:tc>
          <w:tcPr>
            <w:tcW w:w="3110" w:type="dxa"/>
          </w:tcPr>
          <w:p w14:paraId="095ACCA7" w14:textId="77777777" w:rsidR="00322EBA" w:rsidRPr="00A7729E" w:rsidRDefault="00322EBA" w:rsidP="00F6366A">
            <w:pPr>
              <w:pStyle w:val="Geenafstand"/>
              <w:rPr>
                <w:rFonts w:ascii="Arial" w:hAnsi="Arial" w:cs="Arial"/>
              </w:rPr>
            </w:pPr>
            <w:r w:rsidRPr="00A7729E">
              <w:rPr>
                <w:rFonts w:ascii="Arial" w:hAnsi="Arial" w:cs="Arial"/>
              </w:rPr>
              <w:t>Supervisant:</w:t>
            </w:r>
          </w:p>
        </w:tc>
        <w:tc>
          <w:tcPr>
            <w:tcW w:w="3110" w:type="dxa"/>
          </w:tcPr>
          <w:p w14:paraId="7B69E55A" w14:textId="77777777" w:rsidR="00322EBA" w:rsidRPr="00A7729E" w:rsidRDefault="00322EBA" w:rsidP="00F6366A">
            <w:pPr>
              <w:pStyle w:val="Geenafstand"/>
              <w:rPr>
                <w:rFonts w:ascii="Arial" w:hAnsi="Arial" w:cs="Arial"/>
              </w:rPr>
            </w:pPr>
            <w:r w:rsidRPr="00A7729E">
              <w:rPr>
                <w:rFonts w:ascii="Arial" w:hAnsi="Arial" w:cs="Arial"/>
              </w:rPr>
              <w:t>Supervisor:</w:t>
            </w:r>
          </w:p>
        </w:tc>
      </w:tr>
      <w:tr w:rsidR="00322EBA" w:rsidRPr="00A7729E" w14:paraId="700E4B7A" w14:textId="77777777" w:rsidTr="00F6366A">
        <w:trPr>
          <w:trHeight w:val="377"/>
        </w:trPr>
        <w:tc>
          <w:tcPr>
            <w:tcW w:w="3109" w:type="dxa"/>
          </w:tcPr>
          <w:p w14:paraId="4F77F8CE" w14:textId="77777777" w:rsidR="00322EBA" w:rsidRPr="00A7729E" w:rsidRDefault="00322EBA" w:rsidP="00F6366A">
            <w:pPr>
              <w:pStyle w:val="Geenafstand"/>
              <w:rPr>
                <w:rFonts w:ascii="Arial" w:hAnsi="Arial" w:cs="Arial"/>
              </w:rPr>
            </w:pPr>
          </w:p>
          <w:p w14:paraId="4890CB5B" w14:textId="77777777" w:rsidR="00322EBA" w:rsidRPr="00A7729E" w:rsidRDefault="00322EBA" w:rsidP="00F6366A">
            <w:pPr>
              <w:pStyle w:val="Geenafstand"/>
              <w:rPr>
                <w:rFonts w:ascii="Arial" w:hAnsi="Arial" w:cs="Arial"/>
              </w:rPr>
            </w:pPr>
          </w:p>
        </w:tc>
        <w:tc>
          <w:tcPr>
            <w:tcW w:w="3110" w:type="dxa"/>
          </w:tcPr>
          <w:p w14:paraId="75D637B3" w14:textId="77777777" w:rsidR="00322EBA" w:rsidRPr="00A7729E" w:rsidRDefault="00322EBA" w:rsidP="00F6366A">
            <w:pPr>
              <w:pStyle w:val="Geenafstand"/>
              <w:rPr>
                <w:rFonts w:ascii="Arial" w:hAnsi="Arial" w:cs="Arial"/>
              </w:rPr>
            </w:pPr>
          </w:p>
          <w:p w14:paraId="3623BF78" w14:textId="77777777" w:rsidR="00322EBA" w:rsidRPr="00A7729E" w:rsidRDefault="00322EBA" w:rsidP="00F6366A">
            <w:pPr>
              <w:pStyle w:val="Geenafstand"/>
              <w:rPr>
                <w:rFonts w:ascii="Arial" w:hAnsi="Arial" w:cs="Arial"/>
              </w:rPr>
            </w:pPr>
          </w:p>
        </w:tc>
        <w:tc>
          <w:tcPr>
            <w:tcW w:w="3110" w:type="dxa"/>
          </w:tcPr>
          <w:p w14:paraId="147538BC" w14:textId="77777777" w:rsidR="00322EBA" w:rsidRPr="00A7729E" w:rsidRDefault="00322EBA" w:rsidP="00F6366A">
            <w:pPr>
              <w:pStyle w:val="Geenafstand"/>
              <w:rPr>
                <w:rFonts w:ascii="Arial" w:hAnsi="Arial" w:cs="Arial"/>
              </w:rPr>
            </w:pPr>
          </w:p>
        </w:tc>
      </w:tr>
    </w:tbl>
    <w:p w14:paraId="6F727696" w14:textId="77777777" w:rsidR="00322EBA" w:rsidRPr="00A7729E" w:rsidRDefault="00322EBA" w:rsidP="00A66FF7">
      <w:pPr>
        <w:pStyle w:val="Geenafstand"/>
        <w:rPr>
          <w:rFonts w:ascii="Arial" w:hAnsi="Arial" w:cs="Arial"/>
        </w:rPr>
      </w:pPr>
    </w:p>
    <w:p w14:paraId="153C4EA8" w14:textId="77777777" w:rsidR="00A66FF7" w:rsidRPr="00A7729E" w:rsidRDefault="00A66FF7" w:rsidP="00A66FF7">
      <w:pPr>
        <w:pStyle w:val="Geenafstand"/>
        <w:rPr>
          <w:rFonts w:ascii="Arial" w:hAnsi="Arial" w:cs="Arial"/>
          <w:b/>
          <w:sz w:val="28"/>
          <w:szCs w:val="28"/>
        </w:rPr>
      </w:pPr>
      <w:r w:rsidRPr="00A7729E">
        <w:rPr>
          <w:rFonts w:ascii="Arial" w:hAnsi="Arial" w:cs="Arial"/>
          <w:b/>
          <w:sz w:val="28"/>
          <w:szCs w:val="28"/>
        </w:rPr>
        <w:t>Deel A</w:t>
      </w:r>
    </w:p>
    <w:p w14:paraId="45A247BE" w14:textId="77777777" w:rsidR="00A66FF7" w:rsidRPr="00A7729E" w:rsidRDefault="00A66FF7" w:rsidP="00A66FF7">
      <w:pPr>
        <w:pStyle w:val="Geenafstand"/>
        <w:rPr>
          <w:rFonts w:ascii="Arial" w:hAnsi="Arial" w:cs="Arial"/>
          <w:b/>
        </w:rPr>
      </w:pPr>
      <w:r w:rsidRPr="00A7729E">
        <w:rPr>
          <w:rFonts w:ascii="Arial" w:hAnsi="Arial" w:cs="Arial"/>
          <w:b/>
        </w:rPr>
        <w:t xml:space="preserve">De relevante informatie over </w:t>
      </w:r>
      <w:r w:rsidR="00391354" w:rsidRPr="00A7729E">
        <w:rPr>
          <w:rFonts w:ascii="Arial" w:hAnsi="Arial" w:cs="Arial"/>
          <w:b/>
        </w:rPr>
        <w:t>d</w:t>
      </w:r>
      <w:r w:rsidRPr="00A7729E">
        <w:rPr>
          <w:rFonts w:ascii="Arial" w:hAnsi="Arial" w:cs="Arial"/>
          <w:b/>
        </w:rPr>
        <w:t>e patiënt en de fase waarin de behandeling zich bevindt</w:t>
      </w:r>
      <w:r w:rsidR="00391354" w:rsidRPr="00A7729E">
        <w:rPr>
          <w:rFonts w:ascii="Arial" w:hAnsi="Arial" w:cs="Arial"/>
          <w:b/>
        </w:rPr>
        <w:t>.</w:t>
      </w:r>
    </w:p>
    <w:p w14:paraId="7DA70D26" w14:textId="77777777" w:rsidR="00391354" w:rsidRPr="00A7729E" w:rsidRDefault="00391354" w:rsidP="00A66FF7">
      <w:pPr>
        <w:pStyle w:val="Geenafstand"/>
        <w:rPr>
          <w:rFonts w:ascii="Arial" w:hAnsi="Arial" w:cs="Arial"/>
          <w:b/>
        </w:rPr>
      </w:pPr>
    </w:p>
    <w:p w14:paraId="0CB075CD" w14:textId="77777777" w:rsidR="00A66FF7" w:rsidRPr="00A7729E" w:rsidRDefault="00A66FF7" w:rsidP="00391354">
      <w:pPr>
        <w:pStyle w:val="Geenafstand"/>
        <w:rPr>
          <w:rFonts w:ascii="Arial" w:hAnsi="Arial" w:cs="Arial"/>
          <w:b/>
        </w:rPr>
      </w:pPr>
      <w:r w:rsidRPr="00A7729E">
        <w:rPr>
          <w:rFonts w:ascii="Arial" w:hAnsi="Arial" w:cs="Arial"/>
          <w:b/>
        </w:rPr>
        <w:t xml:space="preserve">Aanmeldingsklachten: </w:t>
      </w:r>
    </w:p>
    <w:tbl>
      <w:tblPr>
        <w:tblStyle w:val="Tabelraster"/>
        <w:tblW w:w="9397" w:type="dxa"/>
        <w:tblLook w:val="04A0" w:firstRow="1" w:lastRow="0" w:firstColumn="1" w:lastColumn="0" w:noHBand="0" w:noVBand="1"/>
      </w:tblPr>
      <w:tblGrid>
        <w:gridCol w:w="9397"/>
      </w:tblGrid>
      <w:tr w:rsidR="00391354" w:rsidRPr="00A7729E" w14:paraId="466EEEBE" w14:textId="77777777" w:rsidTr="00391354">
        <w:trPr>
          <w:trHeight w:val="819"/>
        </w:trPr>
        <w:tc>
          <w:tcPr>
            <w:tcW w:w="9397" w:type="dxa"/>
          </w:tcPr>
          <w:p w14:paraId="68A3EAD9" w14:textId="77777777" w:rsidR="00391354" w:rsidRPr="00A7729E" w:rsidRDefault="00391354" w:rsidP="00391354">
            <w:pPr>
              <w:pStyle w:val="Geenafstand"/>
              <w:rPr>
                <w:rFonts w:ascii="Arial" w:hAnsi="Arial" w:cs="Arial"/>
              </w:rPr>
            </w:pPr>
          </w:p>
          <w:p w14:paraId="73757B91" w14:textId="77777777" w:rsidR="00391354" w:rsidRPr="00A7729E" w:rsidRDefault="00391354" w:rsidP="00391354">
            <w:pPr>
              <w:pStyle w:val="Geenafstand"/>
              <w:rPr>
                <w:rFonts w:ascii="Arial" w:hAnsi="Arial" w:cs="Arial"/>
              </w:rPr>
            </w:pPr>
          </w:p>
          <w:p w14:paraId="7D1269BA" w14:textId="77777777" w:rsidR="00F6366A" w:rsidRPr="00A7729E" w:rsidRDefault="00F6366A" w:rsidP="00391354">
            <w:pPr>
              <w:pStyle w:val="Geenafstand"/>
              <w:rPr>
                <w:rFonts w:ascii="Arial" w:hAnsi="Arial" w:cs="Arial"/>
              </w:rPr>
            </w:pPr>
          </w:p>
        </w:tc>
      </w:tr>
    </w:tbl>
    <w:p w14:paraId="28C9D7B3" w14:textId="77777777" w:rsidR="00391354" w:rsidRPr="00A7729E" w:rsidRDefault="00391354" w:rsidP="00391354">
      <w:pPr>
        <w:pStyle w:val="Geenafstand"/>
        <w:rPr>
          <w:rFonts w:ascii="Arial" w:hAnsi="Arial" w:cs="Arial"/>
          <w:b/>
        </w:rPr>
      </w:pPr>
    </w:p>
    <w:p w14:paraId="6264BE59" w14:textId="77777777" w:rsidR="00391354" w:rsidRPr="00A7729E" w:rsidRDefault="00A66FF7" w:rsidP="00391354">
      <w:pPr>
        <w:pStyle w:val="Geenafstand"/>
        <w:rPr>
          <w:rFonts w:ascii="Arial" w:hAnsi="Arial" w:cs="Arial"/>
          <w:b/>
        </w:rPr>
      </w:pPr>
      <w:r w:rsidRPr="00A7729E">
        <w:rPr>
          <w:rFonts w:ascii="Arial" w:hAnsi="Arial" w:cs="Arial"/>
          <w:b/>
        </w:rPr>
        <w:t>Formulering van het probleem van de patiënt</w:t>
      </w:r>
      <w:r w:rsidR="00391354" w:rsidRPr="00A7729E">
        <w:rPr>
          <w:rFonts w:ascii="Arial" w:hAnsi="Arial" w:cs="Arial"/>
          <w:b/>
        </w:rPr>
        <w:t>:</w:t>
      </w:r>
    </w:p>
    <w:tbl>
      <w:tblPr>
        <w:tblStyle w:val="Tabelraster"/>
        <w:tblW w:w="9397" w:type="dxa"/>
        <w:tblLook w:val="04A0" w:firstRow="1" w:lastRow="0" w:firstColumn="1" w:lastColumn="0" w:noHBand="0" w:noVBand="1"/>
      </w:tblPr>
      <w:tblGrid>
        <w:gridCol w:w="9397"/>
      </w:tblGrid>
      <w:tr w:rsidR="00391354" w:rsidRPr="00A7729E" w14:paraId="71FAF513" w14:textId="77777777" w:rsidTr="004D0338">
        <w:trPr>
          <w:trHeight w:val="819"/>
        </w:trPr>
        <w:tc>
          <w:tcPr>
            <w:tcW w:w="9397" w:type="dxa"/>
          </w:tcPr>
          <w:p w14:paraId="4DE751BE" w14:textId="77777777" w:rsidR="00391354" w:rsidRPr="00A7729E" w:rsidRDefault="00391354" w:rsidP="004D0338">
            <w:pPr>
              <w:pStyle w:val="Geenafstand"/>
              <w:rPr>
                <w:rFonts w:ascii="Arial" w:hAnsi="Arial" w:cs="Arial"/>
              </w:rPr>
            </w:pPr>
          </w:p>
          <w:p w14:paraId="3E37D811" w14:textId="77777777" w:rsidR="00391354" w:rsidRPr="00A7729E" w:rsidRDefault="00391354" w:rsidP="004D0338">
            <w:pPr>
              <w:pStyle w:val="Geenafstand"/>
              <w:rPr>
                <w:rFonts w:ascii="Arial" w:hAnsi="Arial" w:cs="Arial"/>
              </w:rPr>
            </w:pPr>
          </w:p>
          <w:p w14:paraId="7F68C92E" w14:textId="77777777" w:rsidR="00391354" w:rsidRPr="00A7729E" w:rsidRDefault="00391354" w:rsidP="004D0338">
            <w:pPr>
              <w:pStyle w:val="Geenafstand"/>
              <w:rPr>
                <w:rFonts w:ascii="Arial" w:hAnsi="Arial" w:cs="Arial"/>
              </w:rPr>
            </w:pPr>
          </w:p>
        </w:tc>
      </w:tr>
    </w:tbl>
    <w:p w14:paraId="4398D469" w14:textId="77777777" w:rsidR="00391354" w:rsidRPr="00A7729E" w:rsidRDefault="00391354" w:rsidP="00391354">
      <w:pPr>
        <w:pStyle w:val="Geenafstand"/>
        <w:rPr>
          <w:rFonts w:ascii="Arial" w:hAnsi="Arial" w:cs="Arial"/>
        </w:rPr>
      </w:pPr>
    </w:p>
    <w:p w14:paraId="59199962" w14:textId="77777777" w:rsidR="00A66FF7" w:rsidRPr="00A7729E" w:rsidRDefault="00A66FF7" w:rsidP="00391354">
      <w:pPr>
        <w:pStyle w:val="Geenafstand"/>
        <w:rPr>
          <w:rFonts w:ascii="Arial" w:hAnsi="Arial" w:cs="Arial"/>
        </w:rPr>
      </w:pPr>
      <w:r w:rsidRPr="00A7729E">
        <w:rPr>
          <w:rFonts w:ascii="Arial" w:hAnsi="Arial" w:cs="Arial"/>
          <w:b/>
        </w:rPr>
        <w:t>Psychodynamische reconstructie:</w:t>
      </w:r>
      <w:r w:rsidR="003E53C6" w:rsidRPr="00A7729E">
        <w:rPr>
          <w:rFonts w:ascii="Arial" w:hAnsi="Arial" w:cs="Arial"/>
          <w:b/>
        </w:rPr>
        <w:t xml:space="preserve"> </w:t>
      </w:r>
      <w:r w:rsidRPr="00A7729E">
        <w:rPr>
          <w:rFonts w:ascii="Arial" w:hAnsi="Arial" w:cs="Arial"/>
        </w:rPr>
        <w:t>(geef hier ook kort weer de biografie/achtergrond van</w:t>
      </w:r>
      <w:r w:rsidR="00A03F9C" w:rsidRPr="00A7729E">
        <w:rPr>
          <w:rFonts w:ascii="Arial" w:hAnsi="Arial" w:cs="Arial"/>
        </w:rPr>
        <w:t xml:space="preserve"> d</w:t>
      </w:r>
      <w:r w:rsidRPr="00A7729E">
        <w:rPr>
          <w:rFonts w:ascii="Arial" w:hAnsi="Arial" w:cs="Arial"/>
        </w:rPr>
        <w:t>e patiënt</w:t>
      </w:r>
      <w:r w:rsidR="00A03F9C" w:rsidRPr="00A7729E">
        <w:rPr>
          <w:rFonts w:ascii="Arial" w:hAnsi="Arial" w:cs="Arial"/>
        </w:rPr>
        <w:t>)</w:t>
      </w:r>
    </w:p>
    <w:tbl>
      <w:tblPr>
        <w:tblStyle w:val="Tabelraster"/>
        <w:tblW w:w="9397" w:type="dxa"/>
        <w:tblLook w:val="04A0" w:firstRow="1" w:lastRow="0" w:firstColumn="1" w:lastColumn="0" w:noHBand="0" w:noVBand="1"/>
      </w:tblPr>
      <w:tblGrid>
        <w:gridCol w:w="9397"/>
      </w:tblGrid>
      <w:tr w:rsidR="00391354" w:rsidRPr="00A7729E" w14:paraId="53A8AE7B" w14:textId="77777777" w:rsidTr="004D0338">
        <w:trPr>
          <w:trHeight w:val="819"/>
        </w:trPr>
        <w:tc>
          <w:tcPr>
            <w:tcW w:w="9397" w:type="dxa"/>
          </w:tcPr>
          <w:p w14:paraId="461E2B41" w14:textId="77777777" w:rsidR="00391354" w:rsidRPr="00A7729E" w:rsidRDefault="00391354" w:rsidP="004D0338">
            <w:pPr>
              <w:pStyle w:val="Geenafstand"/>
              <w:rPr>
                <w:rFonts w:ascii="Arial" w:hAnsi="Arial" w:cs="Arial"/>
                <w:b/>
              </w:rPr>
            </w:pPr>
          </w:p>
          <w:p w14:paraId="0E6E309C" w14:textId="77777777" w:rsidR="00391354" w:rsidRPr="00A7729E" w:rsidRDefault="00391354" w:rsidP="004D0338">
            <w:pPr>
              <w:pStyle w:val="Geenafstand"/>
              <w:rPr>
                <w:rFonts w:ascii="Arial" w:hAnsi="Arial" w:cs="Arial"/>
                <w:b/>
              </w:rPr>
            </w:pPr>
          </w:p>
          <w:p w14:paraId="344B9BE7" w14:textId="77777777" w:rsidR="00391354" w:rsidRPr="00A7729E" w:rsidRDefault="00391354" w:rsidP="004D0338">
            <w:pPr>
              <w:pStyle w:val="Geenafstand"/>
              <w:rPr>
                <w:rFonts w:ascii="Arial" w:hAnsi="Arial" w:cs="Arial"/>
                <w:b/>
              </w:rPr>
            </w:pPr>
          </w:p>
        </w:tc>
      </w:tr>
    </w:tbl>
    <w:p w14:paraId="093A7C0E" w14:textId="77777777" w:rsidR="00391354" w:rsidRPr="00A7729E" w:rsidRDefault="00391354" w:rsidP="00391354">
      <w:pPr>
        <w:pStyle w:val="Geenafstand"/>
        <w:rPr>
          <w:rFonts w:ascii="Arial" w:hAnsi="Arial" w:cs="Arial"/>
        </w:rPr>
      </w:pPr>
    </w:p>
    <w:p w14:paraId="23B5D09F" w14:textId="77777777" w:rsidR="00391354" w:rsidRPr="00A7729E" w:rsidRDefault="003E53C6" w:rsidP="00322EBA">
      <w:pPr>
        <w:spacing w:after="200" w:line="276" w:lineRule="auto"/>
        <w:rPr>
          <w:rFonts w:ascii="Arial" w:hAnsi="Arial" w:cs="Arial"/>
          <w:b/>
        </w:rPr>
      </w:pPr>
      <w:r w:rsidRPr="00A7729E">
        <w:rPr>
          <w:rFonts w:ascii="Arial" w:hAnsi="Arial" w:cs="Arial"/>
          <w:b/>
        </w:rPr>
        <w:t xml:space="preserve">Wat is je </w:t>
      </w:r>
      <w:r w:rsidR="00391354" w:rsidRPr="00A7729E">
        <w:rPr>
          <w:rFonts w:ascii="Arial" w:hAnsi="Arial" w:cs="Arial"/>
          <w:b/>
        </w:rPr>
        <w:t>hypothese over het probleem van de patiënt:</w:t>
      </w:r>
    </w:p>
    <w:tbl>
      <w:tblPr>
        <w:tblStyle w:val="Tabelraster"/>
        <w:tblW w:w="9397" w:type="dxa"/>
        <w:tblLook w:val="04A0" w:firstRow="1" w:lastRow="0" w:firstColumn="1" w:lastColumn="0" w:noHBand="0" w:noVBand="1"/>
      </w:tblPr>
      <w:tblGrid>
        <w:gridCol w:w="9397"/>
      </w:tblGrid>
      <w:tr w:rsidR="00391354" w:rsidRPr="00A7729E" w14:paraId="0D52DF26" w14:textId="77777777" w:rsidTr="004D0338">
        <w:trPr>
          <w:trHeight w:val="819"/>
        </w:trPr>
        <w:tc>
          <w:tcPr>
            <w:tcW w:w="9397" w:type="dxa"/>
          </w:tcPr>
          <w:p w14:paraId="11112BB2" w14:textId="77777777" w:rsidR="00391354" w:rsidRPr="00A7729E" w:rsidRDefault="00391354" w:rsidP="004D0338">
            <w:pPr>
              <w:pStyle w:val="Geenafstand"/>
              <w:rPr>
                <w:rFonts w:ascii="Arial" w:hAnsi="Arial" w:cs="Arial"/>
                <w:b/>
              </w:rPr>
            </w:pPr>
          </w:p>
          <w:p w14:paraId="5AC60D86" w14:textId="77777777" w:rsidR="00391354" w:rsidRPr="00A7729E" w:rsidRDefault="00391354" w:rsidP="004D0338">
            <w:pPr>
              <w:pStyle w:val="Geenafstand"/>
              <w:rPr>
                <w:rFonts w:ascii="Arial" w:hAnsi="Arial" w:cs="Arial"/>
                <w:b/>
              </w:rPr>
            </w:pPr>
          </w:p>
          <w:p w14:paraId="7B01C0EB" w14:textId="77777777" w:rsidR="00391354" w:rsidRPr="00A7729E" w:rsidRDefault="00391354" w:rsidP="004D0338">
            <w:pPr>
              <w:pStyle w:val="Geenafstand"/>
              <w:rPr>
                <w:rFonts w:ascii="Arial" w:hAnsi="Arial" w:cs="Arial"/>
                <w:b/>
              </w:rPr>
            </w:pPr>
          </w:p>
        </w:tc>
      </w:tr>
    </w:tbl>
    <w:p w14:paraId="3F477E4F" w14:textId="77777777" w:rsidR="00391354" w:rsidRPr="00A7729E" w:rsidRDefault="00391354" w:rsidP="00391354">
      <w:pPr>
        <w:pStyle w:val="Geenafstand"/>
        <w:rPr>
          <w:rFonts w:ascii="Arial" w:hAnsi="Arial" w:cs="Arial"/>
        </w:rPr>
      </w:pPr>
    </w:p>
    <w:p w14:paraId="34C57DCF" w14:textId="77777777" w:rsidR="00391354" w:rsidRPr="00A7729E" w:rsidRDefault="00391354" w:rsidP="00391354">
      <w:pPr>
        <w:pStyle w:val="Geenafstand"/>
        <w:rPr>
          <w:rFonts w:ascii="Arial" w:hAnsi="Arial" w:cs="Arial"/>
        </w:rPr>
      </w:pPr>
    </w:p>
    <w:p w14:paraId="17783143" w14:textId="77777777" w:rsidR="00391354" w:rsidRPr="00A7729E" w:rsidRDefault="00391354" w:rsidP="00391354">
      <w:pPr>
        <w:pStyle w:val="Geenafstand"/>
        <w:rPr>
          <w:rFonts w:ascii="Arial" w:hAnsi="Arial" w:cs="Arial"/>
        </w:rPr>
      </w:pPr>
      <w:r w:rsidRPr="00A7729E">
        <w:rPr>
          <w:rFonts w:ascii="Arial" w:hAnsi="Arial" w:cs="Arial"/>
          <w:b/>
        </w:rPr>
        <w:t>Korte samenvatting beloop tot op datum supervisie</w:t>
      </w:r>
    </w:p>
    <w:tbl>
      <w:tblPr>
        <w:tblStyle w:val="Tabelraster"/>
        <w:tblW w:w="9397" w:type="dxa"/>
        <w:tblLook w:val="04A0" w:firstRow="1" w:lastRow="0" w:firstColumn="1" w:lastColumn="0" w:noHBand="0" w:noVBand="1"/>
      </w:tblPr>
      <w:tblGrid>
        <w:gridCol w:w="9397"/>
      </w:tblGrid>
      <w:tr w:rsidR="00391354" w:rsidRPr="00A7729E" w14:paraId="45C6448F" w14:textId="77777777" w:rsidTr="004D0338">
        <w:trPr>
          <w:trHeight w:val="819"/>
        </w:trPr>
        <w:tc>
          <w:tcPr>
            <w:tcW w:w="9397" w:type="dxa"/>
          </w:tcPr>
          <w:p w14:paraId="7906A09E" w14:textId="77777777" w:rsidR="00391354" w:rsidRPr="00A7729E" w:rsidRDefault="00391354" w:rsidP="004D0338">
            <w:pPr>
              <w:pStyle w:val="Geenafstand"/>
              <w:rPr>
                <w:rFonts w:ascii="Arial" w:hAnsi="Arial" w:cs="Arial"/>
              </w:rPr>
            </w:pPr>
          </w:p>
          <w:p w14:paraId="0E4CBFF8" w14:textId="77777777" w:rsidR="00391354" w:rsidRPr="00A7729E" w:rsidRDefault="00391354" w:rsidP="004D0338">
            <w:pPr>
              <w:pStyle w:val="Geenafstand"/>
              <w:rPr>
                <w:rFonts w:ascii="Arial" w:hAnsi="Arial" w:cs="Arial"/>
                <w:b/>
              </w:rPr>
            </w:pPr>
          </w:p>
          <w:p w14:paraId="316D363B" w14:textId="77777777" w:rsidR="00391354" w:rsidRPr="00A7729E" w:rsidRDefault="00391354" w:rsidP="004D0338">
            <w:pPr>
              <w:pStyle w:val="Geenafstand"/>
              <w:rPr>
                <w:rFonts w:ascii="Arial" w:hAnsi="Arial" w:cs="Arial"/>
                <w:b/>
              </w:rPr>
            </w:pPr>
          </w:p>
        </w:tc>
      </w:tr>
    </w:tbl>
    <w:p w14:paraId="6240F498" w14:textId="77777777" w:rsidR="00603277" w:rsidRPr="00A7729E" w:rsidRDefault="00603277" w:rsidP="00A66FF7">
      <w:pPr>
        <w:tabs>
          <w:tab w:val="left" w:pos="2415"/>
        </w:tabs>
        <w:rPr>
          <w:rFonts w:ascii="Arial" w:hAnsi="Arial" w:cs="Arial"/>
          <w:b/>
        </w:rPr>
      </w:pPr>
    </w:p>
    <w:p w14:paraId="70F45278" w14:textId="77777777" w:rsidR="007F0557" w:rsidRPr="00A7729E" w:rsidRDefault="007F0557" w:rsidP="00A66FF7">
      <w:pPr>
        <w:tabs>
          <w:tab w:val="left" w:pos="2415"/>
        </w:tabs>
        <w:rPr>
          <w:rFonts w:ascii="Arial" w:hAnsi="Arial" w:cs="Arial"/>
          <w:b/>
          <w:sz w:val="28"/>
          <w:szCs w:val="28"/>
        </w:rPr>
      </w:pPr>
    </w:p>
    <w:p w14:paraId="680CAAF8" w14:textId="77777777" w:rsidR="00603277" w:rsidRPr="00A7729E" w:rsidRDefault="00603277" w:rsidP="00A66FF7">
      <w:pPr>
        <w:tabs>
          <w:tab w:val="left" w:pos="2415"/>
        </w:tabs>
        <w:rPr>
          <w:rFonts w:ascii="Arial" w:hAnsi="Arial" w:cs="Arial"/>
        </w:rPr>
      </w:pPr>
      <w:r w:rsidRPr="00A7729E">
        <w:rPr>
          <w:rFonts w:ascii="Arial" w:hAnsi="Arial" w:cs="Arial"/>
          <w:b/>
          <w:sz w:val="28"/>
          <w:szCs w:val="28"/>
        </w:rPr>
        <w:t>Diagnostiek</w:t>
      </w:r>
      <w:r w:rsidRPr="00A7729E">
        <w:rPr>
          <w:rFonts w:ascii="Arial" w:hAnsi="Arial" w:cs="Arial"/>
        </w:rPr>
        <w:t>: (in dit gedeelte van het formulier wordt u gevraagd om, voor zover u dat kunt, een aanduiding te geven over de ISTDP-diagnostiek en hoe u die hebt waargenomen</w:t>
      </w:r>
    </w:p>
    <w:p w14:paraId="4907E328" w14:textId="77777777" w:rsidR="00603277" w:rsidRPr="00A7729E" w:rsidRDefault="00603277" w:rsidP="00603277">
      <w:pPr>
        <w:tabs>
          <w:tab w:val="left" w:pos="2415"/>
        </w:tabs>
        <w:rPr>
          <w:rFonts w:ascii="Arial" w:hAnsi="Arial" w:cs="Arial"/>
          <w:b/>
        </w:rPr>
      </w:pPr>
      <w:r w:rsidRPr="00A7729E">
        <w:rPr>
          <w:rFonts w:ascii="Arial" w:hAnsi="Arial" w:cs="Arial"/>
          <w:b/>
        </w:rPr>
        <w:t>1. Staat angst bij deze patiënt op de voorgrond of de afweer, licht  toe:</w:t>
      </w:r>
    </w:p>
    <w:tbl>
      <w:tblPr>
        <w:tblStyle w:val="Tabelraster"/>
        <w:tblW w:w="9481" w:type="dxa"/>
        <w:tblLook w:val="04A0" w:firstRow="1" w:lastRow="0" w:firstColumn="1" w:lastColumn="0" w:noHBand="0" w:noVBand="1"/>
      </w:tblPr>
      <w:tblGrid>
        <w:gridCol w:w="9481"/>
      </w:tblGrid>
      <w:tr w:rsidR="00603277" w:rsidRPr="00A7729E" w14:paraId="16B829BB" w14:textId="77777777" w:rsidTr="004D0338">
        <w:trPr>
          <w:trHeight w:val="607"/>
        </w:trPr>
        <w:tc>
          <w:tcPr>
            <w:tcW w:w="9481" w:type="dxa"/>
          </w:tcPr>
          <w:p w14:paraId="4EA2410F" w14:textId="77777777" w:rsidR="00603277" w:rsidRPr="00A7729E" w:rsidRDefault="00603277" w:rsidP="004D0338">
            <w:pPr>
              <w:pStyle w:val="Geenafstand"/>
              <w:rPr>
                <w:rFonts w:ascii="Arial" w:hAnsi="Arial" w:cs="Arial"/>
                <w:b/>
              </w:rPr>
            </w:pPr>
          </w:p>
          <w:p w14:paraId="41A6B9E3" w14:textId="77777777" w:rsidR="00322EBA" w:rsidRPr="00A7729E" w:rsidRDefault="00322EBA" w:rsidP="004D0338">
            <w:pPr>
              <w:pStyle w:val="Geenafstand"/>
              <w:rPr>
                <w:rFonts w:ascii="Arial" w:hAnsi="Arial" w:cs="Arial"/>
                <w:b/>
              </w:rPr>
            </w:pPr>
          </w:p>
          <w:p w14:paraId="34360059" w14:textId="77777777" w:rsidR="00603277" w:rsidRPr="00A7729E" w:rsidRDefault="00603277" w:rsidP="004D0338">
            <w:pPr>
              <w:pStyle w:val="Geenafstand"/>
              <w:rPr>
                <w:rFonts w:ascii="Arial" w:hAnsi="Arial" w:cs="Arial"/>
                <w:b/>
              </w:rPr>
            </w:pPr>
          </w:p>
        </w:tc>
      </w:tr>
    </w:tbl>
    <w:p w14:paraId="3225A4C8" w14:textId="77777777" w:rsidR="00603277" w:rsidRPr="00A7729E" w:rsidRDefault="00603277" w:rsidP="00603277">
      <w:pPr>
        <w:tabs>
          <w:tab w:val="left" w:pos="2415"/>
        </w:tabs>
        <w:rPr>
          <w:rFonts w:ascii="Arial" w:hAnsi="Arial" w:cs="Arial"/>
        </w:rPr>
      </w:pPr>
    </w:p>
    <w:p w14:paraId="692F48D2" w14:textId="77777777" w:rsidR="00603277" w:rsidRPr="00A7729E" w:rsidRDefault="00603277" w:rsidP="00603277">
      <w:pPr>
        <w:tabs>
          <w:tab w:val="left" w:pos="2415"/>
        </w:tabs>
        <w:rPr>
          <w:rFonts w:ascii="Arial" w:hAnsi="Arial" w:cs="Arial"/>
          <w:b/>
        </w:rPr>
      </w:pPr>
      <w:r w:rsidRPr="00A7729E">
        <w:rPr>
          <w:rFonts w:ascii="Arial" w:hAnsi="Arial" w:cs="Arial"/>
          <w:b/>
        </w:rPr>
        <w:t>2. Uw waarneming en vaststelling over de angst(symptomen) en hoe deze gereguleerd is bij uw patiënt:</w:t>
      </w:r>
      <w:r w:rsidR="003E53C6" w:rsidRPr="00A7729E">
        <w:rPr>
          <w:rFonts w:ascii="Arial" w:hAnsi="Arial" w:cs="Arial"/>
          <w:b/>
        </w:rPr>
        <w:t xml:space="preserve"> </w:t>
      </w:r>
    </w:p>
    <w:p w14:paraId="56099B05" w14:textId="77777777" w:rsidR="00603277" w:rsidRPr="00A7729E" w:rsidRDefault="00D13E91" w:rsidP="00603277">
      <w:pPr>
        <w:tabs>
          <w:tab w:val="left" w:pos="2415"/>
        </w:tabs>
        <w:rPr>
          <w:rFonts w:ascii="Arial" w:hAnsi="Arial" w:cs="Arial"/>
        </w:rPr>
      </w:pPr>
      <w:r w:rsidRPr="00A7729E">
        <w:rPr>
          <w:rFonts w:ascii="Arial" w:hAnsi="Arial" w:cs="Arial"/>
        </w:rPr>
        <w:lastRenderedPageBreak/>
        <w:t>Dwarsgestreepte spieren (animale zenuwstelsel)</w:t>
      </w:r>
    </w:p>
    <w:tbl>
      <w:tblPr>
        <w:tblStyle w:val="Tabelraster"/>
        <w:tblW w:w="9481" w:type="dxa"/>
        <w:tblLook w:val="04A0" w:firstRow="1" w:lastRow="0" w:firstColumn="1" w:lastColumn="0" w:noHBand="0" w:noVBand="1"/>
      </w:tblPr>
      <w:tblGrid>
        <w:gridCol w:w="9481"/>
      </w:tblGrid>
      <w:tr w:rsidR="00603277" w:rsidRPr="00A7729E" w14:paraId="78A59DA0" w14:textId="77777777" w:rsidTr="00603277">
        <w:trPr>
          <w:trHeight w:val="607"/>
        </w:trPr>
        <w:tc>
          <w:tcPr>
            <w:tcW w:w="9481" w:type="dxa"/>
          </w:tcPr>
          <w:p w14:paraId="498CFCE3" w14:textId="77777777" w:rsidR="00603277" w:rsidRPr="00A7729E" w:rsidRDefault="00603277" w:rsidP="004D0338">
            <w:pPr>
              <w:pStyle w:val="Geenafstand"/>
              <w:rPr>
                <w:rFonts w:ascii="Arial" w:hAnsi="Arial" w:cs="Arial"/>
                <w:b/>
              </w:rPr>
            </w:pPr>
          </w:p>
          <w:p w14:paraId="40CE63C9" w14:textId="77777777" w:rsidR="00F6366A" w:rsidRPr="00A7729E" w:rsidRDefault="00F6366A" w:rsidP="004D0338">
            <w:pPr>
              <w:pStyle w:val="Geenafstand"/>
              <w:rPr>
                <w:rFonts w:ascii="Arial" w:hAnsi="Arial" w:cs="Arial"/>
                <w:b/>
              </w:rPr>
            </w:pPr>
          </w:p>
          <w:p w14:paraId="48D6EF42" w14:textId="77777777" w:rsidR="00603277" w:rsidRPr="00A7729E" w:rsidRDefault="00603277" w:rsidP="004D0338">
            <w:pPr>
              <w:pStyle w:val="Geenafstand"/>
              <w:rPr>
                <w:rFonts w:ascii="Arial" w:hAnsi="Arial" w:cs="Arial"/>
                <w:b/>
              </w:rPr>
            </w:pPr>
          </w:p>
        </w:tc>
      </w:tr>
    </w:tbl>
    <w:p w14:paraId="049CFD7D" w14:textId="77777777" w:rsidR="00603277" w:rsidRPr="00A7729E" w:rsidRDefault="00603277" w:rsidP="00603277">
      <w:pPr>
        <w:tabs>
          <w:tab w:val="left" w:pos="2415"/>
        </w:tabs>
        <w:rPr>
          <w:rFonts w:ascii="Arial" w:hAnsi="Arial" w:cs="Arial"/>
        </w:rPr>
      </w:pPr>
    </w:p>
    <w:p w14:paraId="15B5495A" w14:textId="77777777" w:rsidR="00603277" w:rsidRPr="00A7729E" w:rsidRDefault="00D13E91" w:rsidP="00603277">
      <w:pPr>
        <w:tabs>
          <w:tab w:val="left" w:pos="2415"/>
        </w:tabs>
        <w:rPr>
          <w:rFonts w:ascii="Arial" w:hAnsi="Arial" w:cs="Arial"/>
        </w:rPr>
      </w:pPr>
      <w:r w:rsidRPr="00A7729E">
        <w:rPr>
          <w:rFonts w:ascii="Arial" w:hAnsi="Arial" w:cs="Arial"/>
        </w:rPr>
        <w:t>G</w:t>
      </w:r>
      <w:r w:rsidR="00603277" w:rsidRPr="00A7729E">
        <w:rPr>
          <w:rFonts w:ascii="Arial" w:hAnsi="Arial" w:cs="Arial"/>
        </w:rPr>
        <w:t>ladde spieren</w:t>
      </w:r>
      <w:r w:rsidRPr="00A7729E">
        <w:rPr>
          <w:rFonts w:ascii="Arial" w:hAnsi="Arial" w:cs="Arial"/>
        </w:rPr>
        <w:t xml:space="preserve"> (autonome zenuwstelsel)</w:t>
      </w:r>
    </w:p>
    <w:tbl>
      <w:tblPr>
        <w:tblStyle w:val="Tabelraster"/>
        <w:tblW w:w="9565" w:type="dxa"/>
        <w:tblLook w:val="04A0" w:firstRow="1" w:lastRow="0" w:firstColumn="1" w:lastColumn="0" w:noHBand="0" w:noVBand="1"/>
      </w:tblPr>
      <w:tblGrid>
        <w:gridCol w:w="9565"/>
      </w:tblGrid>
      <w:tr w:rsidR="00603277" w:rsidRPr="00A7729E" w14:paraId="7FBA2E6F" w14:textId="77777777" w:rsidTr="00603277">
        <w:trPr>
          <w:trHeight w:val="693"/>
        </w:trPr>
        <w:tc>
          <w:tcPr>
            <w:tcW w:w="9565" w:type="dxa"/>
          </w:tcPr>
          <w:p w14:paraId="66CBCA39" w14:textId="77777777" w:rsidR="00603277" w:rsidRPr="00A7729E" w:rsidRDefault="00603277" w:rsidP="004D0338">
            <w:pPr>
              <w:pStyle w:val="Geenafstand"/>
              <w:rPr>
                <w:rFonts w:ascii="Arial" w:hAnsi="Arial" w:cs="Arial"/>
                <w:b/>
              </w:rPr>
            </w:pPr>
          </w:p>
          <w:p w14:paraId="3319E651" w14:textId="77777777" w:rsidR="00F6366A" w:rsidRPr="00A7729E" w:rsidRDefault="00F6366A" w:rsidP="004D0338">
            <w:pPr>
              <w:pStyle w:val="Geenafstand"/>
              <w:rPr>
                <w:rFonts w:ascii="Arial" w:hAnsi="Arial" w:cs="Arial"/>
                <w:b/>
              </w:rPr>
            </w:pPr>
          </w:p>
          <w:p w14:paraId="03A583B3" w14:textId="77777777" w:rsidR="00F6366A" w:rsidRPr="00A7729E" w:rsidRDefault="00F6366A" w:rsidP="004D0338">
            <w:pPr>
              <w:pStyle w:val="Geenafstand"/>
              <w:rPr>
                <w:rFonts w:ascii="Arial" w:hAnsi="Arial" w:cs="Arial"/>
                <w:b/>
              </w:rPr>
            </w:pPr>
          </w:p>
        </w:tc>
      </w:tr>
    </w:tbl>
    <w:p w14:paraId="2494524F" w14:textId="77777777" w:rsidR="00603277" w:rsidRPr="00A7729E" w:rsidRDefault="00603277" w:rsidP="00603277">
      <w:pPr>
        <w:tabs>
          <w:tab w:val="left" w:pos="2415"/>
        </w:tabs>
        <w:rPr>
          <w:rFonts w:ascii="Arial" w:hAnsi="Arial" w:cs="Arial"/>
        </w:rPr>
      </w:pPr>
    </w:p>
    <w:p w14:paraId="69266F72" w14:textId="77777777" w:rsidR="00603277" w:rsidRPr="00A7729E" w:rsidRDefault="00603277" w:rsidP="00603277">
      <w:pPr>
        <w:tabs>
          <w:tab w:val="left" w:pos="2415"/>
        </w:tabs>
        <w:rPr>
          <w:rFonts w:ascii="Arial" w:hAnsi="Arial" w:cs="Arial"/>
        </w:rPr>
      </w:pPr>
      <w:r w:rsidRPr="00A7729E">
        <w:rPr>
          <w:rFonts w:ascii="Arial" w:hAnsi="Arial" w:cs="Arial"/>
        </w:rPr>
        <w:t>Cognitief -perceptueel</w:t>
      </w:r>
    </w:p>
    <w:tbl>
      <w:tblPr>
        <w:tblStyle w:val="Tabelraster"/>
        <w:tblW w:w="9532" w:type="dxa"/>
        <w:tblLook w:val="04A0" w:firstRow="1" w:lastRow="0" w:firstColumn="1" w:lastColumn="0" w:noHBand="0" w:noVBand="1"/>
      </w:tblPr>
      <w:tblGrid>
        <w:gridCol w:w="9532"/>
      </w:tblGrid>
      <w:tr w:rsidR="00603277" w:rsidRPr="00A7729E" w14:paraId="254F73C1" w14:textId="77777777" w:rsidTr="00603277">
        <w:trPr>
          <w:trHeight w:val="661"/>
        </w:trPr>
        <w:tc>
          <w:tcPr>
            <w:tcW w:w="9532" w:type="dxa"/>
          </w:tcPr>
          <w:p w14:paraId="028E64F3" w14:textId="77777777" w:rsidR="00603277" w:rsidRPr="00A7729E" w:rsidRDefault="00603277" w:rsidP="004D0338">
            <w:pPr>
              <w:pStyle w:val="Geenafstand"/>
              <w:rPr>
                <w:rFonts w:ascii="Arial" w:hAnsi="Arial" w:cs="Arial"/>
                <w:b/>
              </w:rPr>
            </w:pPr>
          </w:p>
          <w:p w14:paraId="2BC36D69" w14:textId="77777777" w:rsidR="00F6366A" w:rsidRPr="00A7729E" w:rsidRDefault="00F6366A" w:rsidP="004D0338">
            <w:pPr>
              <w:pStyle w:val="Geenafstand"/>
              <w:rPr>
                <w:rFonts w:ascii="Arial" w:hAnsi="Arial" w:cs="Arial"/>
                <w:b/>
              </w:rPr>
            </w:pPr>
          </w:p>
          <w:p w14:paraId="0349124B" w14:textId="77777777" w:rsidR="00603277" w:rsidRPr="00A7729E" w:rsidRDefault="00603277" w:rsidP="004D0338">
            <w:pPr>
              <w:pStyle w:val="Geenafstand"/>
              <w:rPr>
                <w:rFonts w:ascii="Arial" w:hAnsi="Arial" w:cs="Arial"/>
                <w:b/>
              </w:rPr>
            </w:pPr>
          </w:p>
        </w:tc>
      </w:tr>
    </w:tbl>
    <w:p w14:paraId="741888E8" w14:textId="77777777" w:rsidR="00603277" w:rsidRPr="00A7729E" w:rsidRDefault="00603277" w:rsidP="00A66FF7">
      <w:pPr>
        <w:tabs>
          <w:tab w:val="left" w:pos="2415"/>
        </w:tabs>
        <w:rPr>
          <w:rFonts w:ascii="Arial" w:hAnsi="Arial" w:cs="Arial"/>
        </w:rPr>
      </w:pPr>
    </w:p>
    <w:p w14:paraId="6C491C4C" w14:textId="77777777" w:rsidR="00A66FF7" w:rsidRPr="00A7729E" w:rsidRDefault="00A66FF7" w:rsidP="00A66FF7">
      <w:pPr>
        <w:tabs>
          <w:tab w:val="left" w:pos="2415"/>
        </w:tabs>
        <w:rPr>
          <w:rFonts w:ascii="Arial" w:hAnsi="Arial" w:cs="Arial"/>
        </w:rPr>
      </w:pPr>
      <w:r w:rsidRPr="00A7729E">
        <w:rPr>
          <w:rFonts w:ascii="Arial" w:hAnsi="Arial" w:cs="Arial"/>
        </w:rPr>
        <w:t xml:space="preserve">Verhouding tussen deze drie typen </w:t>
      </w:r>
      <w:r w:rsidR="00603277" w:rsidRPr="00A7729E">
        <w:rPr>
          <w:rFonts w:ascii="Arial" w:hAnsi="Arial" w:cs="Arial"/>
        </w:rPr>
        <w:t>kanalisatie</w:t>
      </w:r>
    </w:p>
    <w:tbl>
      <w:tblPr>
        <w:tblStyle w:val="Tabelraster"/>
        <w:tblW w:w="9532" w:type="dxa"/>
        <w:tblLook w:val="04A0" w:firstRow="1" w:lastRow="0" w:firstColumn="1" w:lastColumn="0" w:noHBand="0" w:noVBand="1"/>
      </w:tblPr>
      <w:tblGrid>
        <w:gridCol w:w="9532"/>
      </w:tblGrid>
      <w:tr w:rsidR="00603277" w:rsidRPr="00A7729E" w14:paraId="40548679" w14:textId="77777777" w:rsidTr="004D0338">
        <w:trPr>
          <w:trHeight w:val="661"/>
        </w:trPr>
        <w:tc>
          <w:tcPr>
            <w:tcW w:w="9532" w:type="dxa"/>
          </w:tcPr>
          <w:p w14:paraId="4BCF7EBA" w14:textId="77777777" w:rsidR="00603277" w:rsidRPr="00A7729E" w:rsidRDefault="00603277" w:rsidP="004D0338">
            <w:pPr>
              <w:pStyle w:val="Geenafstand"/>
              <w:rPr>
                <w:rFonts w:ascii="Arial" w:hAnsi="Arial" w:cs="Arial"/>
                <w:b/>
              </w:rPr>
            </w:pPr>
          </w:p>
          <w:p w14:paraId="723D8DCB" w14:textId="77777777" w:rsidR="00F6366A" w:rsidRPr="00A7729E" w:rsidRDefault="00F6366A" w:rsidP="004D0338">
            <w:pPr>
              <w:pStyle w:val="Geenafstand"/>
              <w:rPr>
                <w:rFonts w:ascii="Arial" w:hAnsi="Arial" w:cs="Arial"/>
                <w:b/>
              </w:rPr>
            </w:pPr>
          </w:p>
          <w:p w14:paraId="3E7597FC" w14:textId="77777777" w:rsidR="00603277" w:rsidRPr="00A7729E" w:rsidRDefault="00603277" w:rsidP="004D0338">
            <w:pPr>
              <w:pStyle w:val="Geenafstand"/>
              <w:rPr>
                <w:rFonts w:ascii="Arial" w:hAnsi="Arial" w:cs="Arial"/>
                <w:b/>
              </w:rPr>
            </w:pPr>
          </w:p>
        </w:tc>
      </w:tr>
    </w:tbl>
    <w:p w14:paraId="05B7A754" w14:textId="77777777" w:rsidR="00603277" w:rsidRPr="00A7729E" w:rsidRDefault="00603277" w:rsidP="00A66FF7">
      <w:pPr>
        <w:tabs>
          <w:tab w:val="left" w:pos="2415"/>
        </w:tabs>
        <w:rPr>
          <w:rFonts w:ascii="Arial" w:hAnsi="Arial" w:cs="Arial"/>
          <w:b/>
        </w:rPr>
      </w:pPr>
    </w:p>
    <w:p w14:paraId="719AED0C" w14:textId="77777777" w:rsidR="00A66FF7" w:rsidRPr="00A7729E" w:rsidRDefault="00603277" w:rsidP="00A66FF7">
      <w:pPr>
        <w:tabs>
          <w:tab w:val="left" w:pos="2415"/>
        </w:tabs>
        <w:rPr>
          <w:rFonts w:ascii="Arial" w:hAnsi="Arial" w:cs="Arial"/>
          <w:b/>
        </w:rPr>
      </w:pPr>
      <w:r w:rsidRPr="00A7729E">
        <w:rPr>
          <w:rFonts w:ascii="Arial" w:hAnsi="Arial" w:cs="Arial"/>
          <w:b/>
        </w:rPr>
        <w:t>3</w:t>
      </w:r>
      <w:r w:rsidR="00A66FF7" w:rsidRPr="00A7729E">
        <w:rPr>
          <w:rFonts w:ascii="Arial" w:hAnsi="Arial" w:cs="Arial"/>
          <w:b/>
        </w:rPr>
        <w:t>. Uw waarneming en vaststelling over de afweer die u gezien hebt;</w:t>
      </w:r>
    </w:p>
    <w:p w14:paraId="5F84D3A7" w14:textId="77777777" w:rsidR="00603277" w:rsidRPr="00A7729E" w:rsidRDefault="00603277" w:rsidP="00A66FF7">
      <w:pPr>
        <w:tabs>
          <w:tab w:val="left" w:pos="2415"/>
        </w:tabs>
        <w:rPr>
          <w:rFonts w:ascii="Arial" w:hAnsi="Arial" w:cs="Arial"/>
        </w:rPr>
      </w:pPr>
      <w:r w:rsidRPr="00A7729E">
        <w:rPr>
          <w:rFonts w:ascii="Arial" w:hAnsi="Arial" w:cs="Arial"/>
        </w:rPr>
        <w:t>W</w:t>
      </w:r>
      <w:r w:rsidR="00A66FF7" w:rsidRPr="00A7729E">
        <w:rPr>
          <w:rFonts w:ascii="Arial" w:hAnsi="Arial" w:cs="Arial"/>
        </w:rPr>
        <w:t>elke afweer k</w:t>
      </w:r>
      <w:r w:rsidR="00322EBA" w:rsidRPr="00A7729E">
        <w:rPr>
          <w:rFonts w:ascii="Arial" w:hAnsi="Arial" w:cs="Arial"/>
        </w:rPr>
        <w:t>an je</w:t>
      </w:r>
      <w:r w:rsidR="00A66FF7" w:rsidRPr="00A7729E">
        <w:rPr>
          <w:rFonts w:ascii="Arial" w:hAnsi="Arial" w:cs="Arial"/>
        </w:rPr>
        <w:t xml:space="preserve"> benoemen, probeer onderscheid te maken in obsessieve en regressieve afweer</w:t>
      </w:r>
    </w:p>
    <w:tbl>
      <w:tblPr>
        <w:tblStyle w:val="Tabelraster"/>
        <w:tblW w:w="9532" w:type="dxa"/>
        <w:tblLook w:val="04A0" w:firstRow="1" w:lastRow="0" w:firstColumn="1" w:lastColumn="0" w:noHBand="0" w:noVBand="1"/>
      </w:tblPr>
      <w:tblGrid>
        <w:gridCol w:w="9532"/>
      </w:tblGrid>
      <w:tr w:rsidR="00603277" w:rsidRPr="00A7729E" w14:paraId="5E079812" w14:textId="77777777" w:rsidTr="004D0338">
        <w:trPr>
          <w:trHeight w:val="661"/>
        </w:trPr>
        <w:tc>
          <w:tcPr>
            <w:tcW w:w="9532" w:type="dxa"/>
          </w:tcPr>
          <w:p w14:paraId="05B895E6" w14:textId="77777777" w:rsidR="00603277" w:rsidRPr="00A7729E" w:rsidRDefault="00603277" w:rsidP="004D0338">
            <w:pPr>
              <w:pStyle w:val="Geenafstand"/>
              <w:rPr>
                <w:rFonts w:ascii="Arial" w:hAnsi="Arial" w:cs="Arial"/>
                <w:b/>
              </w:rPr>
            </w:pPr>
          </w:p>
          <w:p w14:paraId="155B3F12" w14:textId="77777777" w:rsidR="00247786" w:rsidRPr="00A7729E" w:rsidRDefault="00247786" w:rsidP="004D0338">
            <w:pPr>
              <w:pStyle w:val="Geenafstand"/>
              <w:rPr>
                <w:rFonts w:ascii="Arial" w:hAnsi="Arial" w:cs="Arial"/>
                <w:b/>
              </w:rPr>
            </w:pPr>
          </w:p>
          <w:p w14:paraId="688F56F3" w14:textId="77777777" w:rsidR="00603277" w:rsidRPr="00A7729E" w:rsidRDefault="00603277" w:rsidP="004D0338">
            <w:pPr>
              <w:pStyle w:val="Geenafstand"/>
              <w:rPr>
                <w:rFonts w:ascii="Arial" w:hAnsi="Arial" w:cs="Arial"/>
                <w:b/>
              </w:rPr>
            </w:pPr>
          </w:p>
        </w:tc>
      </w:tr>
    </w:tbl>
    <w:p w14:paraId="6461C4AD" w14:textId="77777777" w:rsidR="00603277" w:rsidRPr="00A7729E" w:rsidRDefault="00603277" w:rsidP="00A66FF7">
      <w:pPr>
        <w:tabs>
          <w:tab w:val="left" w:pos="2415"/>
        </w:tabs>
        <w:rPr>
          <w:rFonts w:ascii="Arial" w:hAnsi="Arial" w:cs="Arial"/>
        </w:rPr>
      </w:pPr>
    </w:p>
    <w:p w14:paraId="15C30E65" w14:textId="77777777" w:rsidR="00A66FF7" w:rsidRPr="00A7729E" w:rsidRDefault="00603277" w:rsidP="00A66FF7">
      <w:pPr>
        <w:tabs>
          <w:tab w:val="left" w:pos="2415"/>
        </w:tabs>
        <w:rPr>
          <w:rFonts w:ascii="Arial" w:hAnsi="Arial" w:cs="Arial"/>
        </w:rPr>
      </w:pPr>
      <w:r w:rsidRPr="00A7729E">
        <w:rPr>
          <w:rFonts w:ascii="Arial" w:hAnsi="Arial" w:cs="Arial"/>
        </w:rPr>
        <w:t>I</w:t>
      </w:r>
      <w:r w:rsidR="00A66FF7" w:rsidRPr="00A7729E">
        <w:rPr>
          <w:rFonts w:ascii="Arial" w:hAnsi="Arial" w:cs="Arial"/>
        </w:rPr>
        <w:t>s de patiënt zich bewust van het gebruik van afweer (</w:t>
      </w:r>
      <w:proofErr w:type="spellStart"/>
      <w:r w:rsidR="00A66FF7" w:rsidRPr="00A7729E">
        <w:rPr>
          <w:rFonts w:ascii="Arial" w:hAnsi="Arial" w:cs="Arial"/>
        </w:rPr>
        <w:t>syntoon</w:t>
      </w:r>
      <w:proofErr w:type="spellEnd"/>
      <w:r w:rsidR="00A66FF7" w:rsidRPr="00A7729E">
        <w:rPr>
          <w:rFonts w:ascii="Arial" w:hAnsi="Arial" w:cs="Arial"/>
        </w:rPr>
        <w:t>/</w:t>
      </w:r>
      <w:proofErr w:type="spellStart"/>
      <w:r w:rsidR="00A66FF7" w:rsidRPr="00A7729E">
        <w:rPr>
          <w:rFonts w:ascii="Arial" w:hAnsi="Arial" w:cs="Arial"/>
        </w:rPr>
        <w:t>dystoon</w:t>
      </w:r>
      <w:proofErr w:type="spellEnd"/>
      <w:r w:rsidR="00A66FF7" w:rsidRPr="00A7729E">
        <w:rPr>
          <w:rFonts w:ascii="Arial" w:hAnsi="Arial" w:cs="Arial"/>
        </w:rPr>
        <w:t>)?</w:t>
      </w:r>
    </w:p>
    <w:tbl>
      <w:tblPr>
        <w:tblStyle w:val="Tabelraster"/>
        <w:tblW w:w="9532" w:type="dxa"/>
        <w:tblLook w:val="04A0" w:firstRow="1" w:lastRow="0" w:firstColumn="1" w:lastColumn="0" w:noHBand="0" w:noVBand="1"/>
      </w:tblPr>
      <w:tblGrid>
        <w:gridCol w:w="9532"/>
      </w:tblGrid>
      <w:tr w:rsidR="00603277" w:rsidRPr="00A7729E" w14:paraId="549D0A6E" w14:textId="77777777" w:rsidTr="004D0338">
        <w:trPr>
          <w:trHeight w:val="661"/>
        </w:trPr>
        <w:tc>
          <w:tcPr>
            <w:tcW w:w="9532" w:type="dxa"/>
          </w:tcPr>
          <w:p w14:paraId="770C0198" w14:textId="77777777" w:rsidR="00603277" w:rsidRPr="00A7729E" w:rsidRDefault="00603277" w:rsidP="004D0338">
            <w:pPr>
              <w:pStyle w:val="Geenafstand"/>
              <w:rPr>
                <w:rFonts w:ascii="Arial" w:hAnsi="Arial" w:cs="Arial"/>
                <w:b/>
              </w:rPr>
            </w:pPr>
          </w:p>
          <w:p w14:paraId="22A61A4F" w14:textId="77777777" w:rsidR="00247786" w:rsidRPr="00A7729E" w:rsidRDefault="00247786" w:rsidP="004D0338">
            <w:pPr>
              <w:pStyle w:val="Geenafstand"/>
              <w:rPr>
                <w:rFonts w:ascii="Arial" w:hAnsi="Arial" w:cs="Arial"/>
                <w:b/>
              </w:rPr>
            </w:pPr>
          </w:p>
          <w:p w14:paraId="594C065D" w14:textId="77777777" w:rsidR="00603277" w:rsidRPr="00A7729E" w:rsidRDefault="00603277" w:rsidP="004D0338">
            <w:pPr>
              <w:pStyle w:val="Geenafstand"/>
              <w:rPr>
                <w:rFonts w:ascii="Arial" w:hAnsi="Arial" w:cs="Arial"/>
                <w:b/>
              </w:rPr>
            </w:pPr>
          </w:p>
        </w:tc>
      </w:tr>
    </w:tbl>
    <w:p w14:paraId="27A60656" w14:textId="77777777" w:rsidR="00603277" w:rsidRPr="00A7729E" w:rsidRDefault="00603277" w:rsidP="00A66FF7">
      <w:pPr>
        <w:tabs>
          <w:tab w:val="left" w:pos="2415"/>
        </w:tabs>
        <w:rPr>
          <w:rFonts w:ascii="Arial" w:hAnsi="Arial" w:cs="Arial"/>
        </w:rPr>
      </w:pPr>
    </w:p>
    <w:p w14:paraId="274DEC0F" w14:textId="77777777" w:rsidR="00603277" w:rsidRPr="00A7729E" w:rsidRDefault="004260C4" w:rsidP="00603277">
      <w:pPr>
        <w:tabs>
          <w:tab w:val="left" w:pos="2415"/>
        </w:tabs>
        <w:rPr>
          <w:rFonts w:ascii="Arial" w:hAnsi="Arial" w:cs="Arial"/>
        </w:rPr>
      </w:pPr>
      <w:r w:rsidRPr="00A7729E">
        <w:rPr>
          <w:rFonts w:ascii="Arial" w:hAnsi="Arial" w:cs="Arial"/>
        </w:rPr>
        <w:t>W</w:t>
      </w:r>
      <w:r w:rsidR="00A66FF7" w:rsidRPr="00A7729E">
        <w:rPr>
          <w:rFonts w:ascii="Arial" w:hAnsi="Arial" w:cs="Arial"/>
        </w:rPr>
        <w:t>elke functies ( per afweertype benoemen) vervullen deze?</w:t>
      </w:r>
    </w:p>
    <w:tbl>
      <w:tblPr>
        <w:tblStyle w:val="Tabelraster"/>
        <w:tblW w:w="9532" w:type="dxa"/>
        <w:tblLook w:val="04A0" w:firstRow="1" w:lastRow="0" w:firstColumn="1" w:lastColumn="0" w:noHBand="0" w:noVBand="1"/>
      </w:tblPr>
      <w:tblGrid>
        <w:gridCol w:w="9532"/>
      </w:tblGrid>
      <w:tr w:rsidR="00603277" w:rsidRPr="00A7729E" w14:paraId="4BD75D61" w14:textId="77777777" w:rsidTr="004D0338">
        <w:trPr>
          <w:trHeight w:val="661"/>
        </w:trPr>
        <w:tc>
          <w:tcPr>
            <w:tcW w:w="9532" w:type="dxa"/>
          </w:tcPr>
          <w:p w14:paraId="7365B49E" w14:textId="77777777" w:rsidR="00603277" w:rsidRPr="00A7729E" w:rsidRDefault="00603277" w:rsidP="004D0338">
            <w:pPr>
              <w:pStyle w:val="Geenafstand"/>
              <w:rPr>
                <w:rFonts w:ascii="Arial" w:hAnsi="Arial" w:cs="Arial"/>
                <w:b/>
              </w:rPr>
            </w:pPr>
          </w:p>
          <w:p w14:paraId="1FCF01F1" w14:textId="77777777" w:rsidR="00247786" w:rsidRPr="00A7729E" w:rsidRDefault="00247786" w:rsidP="004D0338">
            <w:pPr>
              <w:pStyle w:val="Geenafstand"/>
              <w:rPr>
                <w:rFonts w:ascii="Arial" w:hAnsi="Arial" w:cs="Arial"/>
                <w:b/>
              </w:rPr>
            </w:pPr>
          </w:p>
          <w:p w14:paraId="638A4DCB" w14:textId="77777777" w:rsidR="00247786" w:rsidRPr="00A7729E" w:rsidRDefault="00247786" w:rsidP="004D0338">
            <w:pPr>
              <w:pStyle w:val="Geenafstand"/>
              <w:rPr>
                <w:rFonts w:ascii="Arial" w:hAnsi="Arial" w:cs="Arial"/>
                <w:b/>
              </w:rPr>
            </w:pPr>
          </w:p>
        </w:tc>
      </w:tr>
    </w:tbl>
    <w:p w14:paraId="20263D03" w14:textId="77777777" w:rsidR="004260C4" w:rsidRPr="00A7729E" w:rsidRDefault="004260C4" w:rsidP="00603277">
      <w:pPr>
        <w:tabs>
          <w:tab w:val="left" w:pos="2415"/>
        </w:tabs>
        <w:rPr>
          <w:rFonts w:ascii="Arial" w:hAnsi="Arial" w:cs="Arial"/>
        </w:rPr>
      </w:pPr>
    </w:p>
    <w:p w14:paraId="75FF6FB5" w14:textId="77777777" w:rsidR="004260C4" w:rsidRPr="00A7729E" w:rsidRDefault="004260C4" w:rsidP="00A66FF7">
      <w:pPr>
        <w:tabs>
          <w:tab w:val="left" w:pos="2415"/>
        </w:tabs>
        <w:rPr>
          <w:rFonts w:ascii="Arial" w:hAnsi="Arial" w:cs="Arial"/>
          <w:b/>
        </w:rPr>
      </w:pPr>
      <w:r w:rsidRPr="00A7729E">
        <w:rPr>
          <w:rFonts w:ascii="Arial" w:hAnsi="Arial" w:cs="Arial"/>
          <w:b/>
        </w:rPr>
        <w:t>4</w:t>
      </w:r>
      <w:r w:rsidR="00A66FF7" w:rsidRPr="00A7729E">
        <w:rPr>
          <w:rFonts w:ascii="Arial" w:hAnsi="Arial" w:cs="Arial"/>
          <w:b/>
        </w:rPr>
        <w:t xml:space="preserve">. Kan de patiënt angst, afweer en gevoel van elkaar onderscheiden, </w:t>
      </w:r>
      <w:r w:rsidRPr="00A7729E">
        <w:rPr>
          <w:rFonts w:ascii="Arial" w:hAnsi="Arial" w:cs="Arial"/>
          <w:b/>
        </w:rPr>
        <w:t>ziet patiënt de causaliteit?</w:t>
      </w:r>
    </w:p>
    <w:p w14:paraId="636D67DD" w14:textId="77777777" w:rsidR="00A66FF7" w:rsidRPr="00A7729E" w:rsidRDefault="004260C4" w:rsidP="004260C4">
      <w:pPr>
        <w:tabs>
          <w:tab w:val="left" w:pos="2415"/>
        </w:tabs>
        <w:rPr>
          <w:rFonts w:ascii="Arial" w:hAnsi="Arial" w:cs="Arial"/>
        </w:rPr>
      </w:pPr>
      <w:r w:rsidRPr="00A7729E">
        <w:rPr>
          <w:rFonts w:ascii="Arial" w:hAnsi="Arial" w:cs="Arial"/>
        </w:rPr>
        <w:t>G</w:t>
      </w:r>
      <w:r w:rsidR="00A66FF7" w:rsidRPr="00A7729E">
        <w:rPr>
          <w:rFonts w:ascii="Arial" w:hAnsi="Arial" w:cs="Arial"/>
        </w:rPr>
        <w:t xml:space="preserve">eef </w:t>
      </w:r>
      <w:r w:rsidRPr="00A7729E">
        <w:rPr>
          <w:rFonts w:ascii="Arial" w:hAnsi="Arial" w:cs="Arial"/>
        </w:rPr>
        <w:t>indien mogelijk een voorbeeld</w:t>
      </w:r>
    </w:p>
    <w:tbl>
      <w:tblPr>
        <w:tblStyle w:val="Tabelraster"/>
        <w:tblW w:w="9532" w:type="dxa"/>
        <w:tblLook w:val="04A0" w:firstRow="1" w:lastRow="0" w:firstColumn="1" w:lastColumn="0" w:noHBand="0" w:noVBand="1"/>
      </w:tblPr>
      <w:tblGrid>
        <w:gridCol w:w="9532"/>
      </w:tblGrid>
      <w:tr w:rsidR="004260C4" w:rsidRPr="00A7729E" w14:paraId="5565490D" w14:textId="77777777" w:rsidTr="004D0338">
        <w:trPr>
          <w:trHeight w:val="661"/>
        </w:trPr>
        <w:tc>
          <w:tcPr>
            <w:tcW w:w="9532" w:type="dxa"/>
          </w:tcPr>
          <w:p w14:paraId="773685E3" w14:textId="77777777" w:rsidR="004260C4" w:rsidRPr="00A7729E" w:rsidRDefault="004260C4" w:rsidP="004D0338">
            <w:pPr>
              <w:pStyle w:val="Geenafstand"/>
              <w:rPr>
                <w:rFonts w:ascii="Arial" w:hAnsi="Arial" w:cs="Arial"/>
                <w:b/>
              </w:rPr>
            </w:pPr>
          </w:p>
          <w:p w14:paraId="01BB584B" w14:textId="77777777" w:rsidR="00247786" w:rsidRPr="00A7729E" w:rsidRDefault="00247786" w:rsidP="004D0338">
            <w:pPr>
              <w:pStyle w:val="Geenafstand"/>
              <w:rPr>
                <w:rFonts w:ascii="Arial" w:hAnsi="Arial" w:cs="Arial"/>
                <w:b/>
              </w:rPr>
            </w:pPr>
          </w:p>
          <w:p w14:paraId="0B36EE6C" w14:textId="77777777" w:rsidR="004260C4" w:rsidRPr="00A7729E" w:rsidRDefault="004260C4" w:rsidP="004D0338">
            <w:pPr>
              <w:pStyle w:val="Geenafstand"/>
              <w:rPr>
                <w:rFonts w:ascii="Arial" w:hAnsi="Arial" w:cs="Arial"/>
                <w:b/>
              </w:rPr>
            </w:pPr>
          </w:p>
        </w:tc>
      </w:tr>
    </w:tbl>
    <w:p w14:paraId="29B061D0" w14:textId="77777777" w:rsidR="004260C4" w:rsidRPr="00A7729E" w:rsidRDefault="004260C4" w:rsidP="004260C4">
      <w:pPr>
        <w:tabs>
          <w:tab w:val="left" w:pos="2415"/>
        </w:tabs>
        <w:rPr>
          <w:rFonts w:ascii="Arial" w:hAnsi="Arial" w:cs="Arial"/>
        </w:rPr>
      </w:pPr>
    </w:p>
    <w:p w14:paraId="6EA53AE8" w14:textId="77777777" w:rsidR="00BE64B8" w:rsidRPr="00A7729E" w:rsidRDefault="004260C4" w:rsidP="00A66FF7">
      <w:pPr>
        <w:tabs>
          <w:tab w:val="left" w:pos="2415"/>
        </w:tabs>
        <w:rPr>
          <w:rFonts w:ascii="Arial" w:hAnsi="Arial" w:cs="Arial"/>
        </w:rPr>
      </w:pPr>
      <w:r w:rsidRPr="00A7729E">
        <w:rPr>
          <w:rFonts w:ascii="Arial" w:hAnsi="Arial" w:cs="Arial"/>
          <w:b/>
        </w:rPr>
        <w:t>5</w:t>
      </w:r>
      <w:r w:rsidR="00A66FF7" w:rsidRPr="00A7729E">
        <w:rPr>
          <w:rFonts w:ascii="Arial" w:hAnsi="Arial" w:cs="Arial"/>
          <w:b/>
        </w:rPr>
        <w:t>. Is naar voren gekomen dat de patiënt zichzelf onderm</w:t>
      </w:r>
      <w:r w:rsidR="00DE674D" w:rsidRPr="00A7729E">
        <w:rPr>
          <w:rFonts w:ascii="Arial" w:hAnsi="Arial" w:cs="Arial"/>
          <w:b/>
        </w:rPr>
        <w:t>ijnt, direct of indirect:</w:t>
      </w:r>
      <w:r w:rsidR="00DE674D" w:rsidRPr="00A7729E">
        <w:rPr>
          <w:rFonts w:ascii="Arial" w:hAnsi="Arial" w:cs="Arial"/>
        </w:rPr>
        <w:tab/>
      </w:r>
      <w:r w:rsidR="00BE64B8" w:rsidRPr="00A7729E">
        <w:rPr>
          <w:rFonts w:ascii="Arial" w:hAnsi="Arial" w:cs="Arial"/>
        </w:rPr>
        <w:t>J</w:t>
      </w:r>
      <w:r w:rsidR="00DE674D" w:rsidRPr="00A7729E">
        <w:rPr>
          <w:rFonts w:ascii="Arial" w:hAnsi="Arial" w:cs="Arial"/>
        </w:rPr>
        <w:t>a/ Nee</w:t>
      </w:r>
    </w:p>
    <w:p w14:paraId="53D1C806" w14:textId="77777777" w:rsidR="00BE64B8" w:rsidRPr="00A7729E" w:rsidRDefault="00DE674D" w:rsidP="00A66FF7">
      <w:pPr>
        <w:tabs>
          <w:tab w:val="left" w:pos="2415"/>
        </w:tabs>
        <w:rPr>
          <w:rFonts w:ascii="Arial" w:hAnsi="Arial" w:cs="Arial"/>
          <w:b/>
        </w:rPr>
      </w:pPr>
      <w:r w:rsidRPr="00A7729E">
        <w:rPr>
          <w:rFonts w:ascii="Arial" w:hAnsi="Arial" w:cs="Arial"/>
        </w:rPr>
        <w:t>(</w:t>
      </w:r>
      <w:r w:rsidR="00BE64B8" w:rsidRPr="00A7729E">
        <w:rPr>
          <w:rFonts w:ascii="Arial" w:hAnsi="Arial" w:cs="Arial"/>
        </w:rPr>
        <w:t>Indien Ja: geef hiervan voorbeelden</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BE64B8" w:rsidRPr="00A7729E" w14:paraId="30C6901F" w14:textId="77777777" w:rsidTr="00181DD1">
        <w:trPr>
          <w:trHeight w:val="661"/>
        </w:trPr>
        <w:tc>
          <w:tcPr>
            <w:tcW w:w="9532" w:type="dxa"/>
          </w:tcPr>
          <w:p w14:paraId="31F35DD4" w14:textId="77777777" w:rsidR="00BE64B8" w:rsidRPr="00A7729E" w:rsidRDefault="00BE64B8" w:rsidP="00181DD1">
            <w:pPr>
              <w:pStyle w:val="Geenafstand"/>
              <w:rPr>
                <w:rFonts w:ascii="Arial" w:hAnsi="Arial" w:cs="Arial"/>
                <w:b/>
              </w:rPr>
            </w:pPr>
          </w:p>
          <w:p w14:paraId="60636B13" w14:textId="77777777" w:rsidR="00BE64B8" w:rsidRPr="00A7729E" w:rsidRDefault="00BE64B8" w:rsidP="00181DD1">
            <w:pPr>
              <w:pStyle w:val="Geenafstand"/>
              <w:rPr>
                <w:rFonts w:ascii="Arial" w:hAnsi="Arial" w:cs="Arial"/>
                <w:b/>
              </w:rPr>
            </w:pPr>
          </w:p>
          <w:p w14:paraId="610FA8AB" w14:textId="77777777" w:rsidR="00BE64B8" w:rsidRPr="00A7729E" w:rsidRDefault="00BE64B8" w:rsidP="00181DD1">
            <w:pPr>
              <w:pStyle w:val="Geenafstand"/>
              <w:rPr>
                <w:rFonts w:ascii="Arial" w:hAnsi="Arial" w:cs="Arial"/>
                <w:b/>
              </w:rPr>
            </w:pPr>
          </w:p>
        </w:tc>
      </w:tr>
    </w:tbl>
    <w:p w14:paraId="4C93D399" w14:textId="77777777" w:rsidR="00BE64B8" w:rsidRPr="00A7729E" w:rsidRDefault="00BE64B8" w:rsidP="00A66FF7">
      <w:pPr>
        <w:tabs>
          <w:tab w:val="left" w:pos="2415"/>
        </w:tabs>
        <w:rPr>
          <w:rFonts w:ascii="Arial" w:hAnsi="Arial" w:cs="Arial"/>
          <w:b/>
          <w:color w:val="FF0000"/>
        </w:rPr>
      </w:pPr>
    </w:p>
    <w:p w14:paraId="5E29625B" w14:textId="77777777" w:rsidR="00A66FF7" w:rsidRPr="00A7729E" w:rsidRDefault="00DE674D" w:rsidP="00A66FF7">
      <w:pPr>
        <w:tabs>
          <w:tab w:val="left" w:pos="2415"/>
        </w:tabs>
        <w:rPr>
          <w:rFonts w:ascii="Arial" w:hAnsi="Arial" w:cs="Arial"/>
          <w:b/>
        </w:rPr>
      </w:pPr>
      <w:r w:rsidRPr="00A7729E">
        <w:rPr>
          <w:rFonts w:ascii="Arial" w:hAnsi="Arial" w:cs="Arial"/>
          <w:b/>
        </w:rPr>
        <w:t>6. S</w:t>
      </w:r>
      <w:r w:rsidR="00A66FF7" w:rsidRPr="00A7729E">
        <w:rPr>
          <w:rFonts w:ascii="Arial" w:hAnsi="Arial" w:cs="Arial"/>
          <w:b/>
        </w:rPr>
        <w:t>chat de ernst in van de superego pathologie</w:t>
      </w:r>
      <w:r w:rsidR="009D23BF" w:rsidRPr="00A7729E">
        <w:rPr>
          <w:rFonts w:ascii="Arial" w:hAnsi="Arial" w:cs="Arial"/>
          <w:b/>
        </w:rPr>
        <w:t xml:space="preserve">: </w:t>
      </w:r>
      <w:r w:rsidRPr="00A7729E">
        <w:rPr>
          <w:rFonts w:ascii="Arial" w:hAnsi="Arial" w:cs="Arial"/>
          <w:b/>
        </w:rPr>
        <w:tab/>
      </w:r>
      <w:r w:rsidR="00A66FF7" w:rsidRPr="00A7729E">
        <w:rPr>
          <w:rFonts w:ascii="Arial" w:hAnsi="Arial" w:cs="Arial"/>
          <w:b/>
        </w:rPr>
        <w:t>mild/matig/gemiddeld/ernst</w:t>
      </w:r>
      <w:r w:rsidR="00BE64B8" w:rsidRPr="00A7729E">
        <w:rPr>
          <w:rFonts w:ascii="Arial" w:hAnsi="Arial" w:cs="Arial"/>
          <w:b/>
        </w:rPr>
        <w:t>ig/zeer ernstig</w:t>
      </w:r>
    </w:p>
    <w:p w14:paraId="74AF2BBA" w14:textId="77777777" w:rsidR="00A66FF7" w:rsidRPr="00A7729E" w:rsidRDefault="00DE674D" w:rsidP="00A66FF7">
      <w:pPr>
        <w:tabs>
          <w:tab w:val="left" w:pos="2415"/>
        </w:tabs>
        <w:rPr>
          <w:rFonts w:ascii="Arial" w:hAnsi="Arial" w:cs="Arial"/>
          <w:b/>
        </w:rPr>
      </w:pPr>
      <w:r w:rsidRPr="00A7729E">
        <w:rPr>
          <w:rFonts w:ascii="Arial" w:hAnsi="Arial" w:cs="Arial"/>
          <w:b/>
        </w:rPr>
        <w:t>7. G</w:t>
      </w:r>
      <w:r w:rsidR="00A66FF7" w:rsidRPr="00A7729E">
        <w:rPr>
          <w:rFonts w:ascii="Arial" w:hAnsi="Arial" w:cs="Arial"/>
          <w:b/>
        </w:rPr>
        <w:t>eef aan of het ego functioneert of buiten spel is gezet</w:t>
      </w:r>
      <w:r w:rsidR="007321C7" w:rsidRPr="00A7729E">
        <w:rPr>
          <w:rFonts w:ascii="Arial" w:hAnsi="Arial" w:cs="Arial"/>
          <w:b/>
        </w:rPr>
        <w:t>:</w:t>
      </w:r>
    </w:p>
    <w:tbl>
      <w:tblPr>
        <w:tblStyle w:val="Tabelraster"/>
        <w:tblW w:w="9532" w:type="dxa"/>
        <w:tblLook w:val="04A0" w:firstRow="1" w:lastRow="0" w:firstColumn="1" w:lastColumn="0" w:noHBand="0" w:noVBand="1"/>
      </w:tblPr>
      <w:tblGrid>
        <w:gridCol w:w="9532"/>
      </w:tblGrid>
      <w:tr w:rsidR="00720669" w:rsidRPr="00A7729E" w14:paraId="67E94AEC" w14:textId="77777777" w:rsidTr="00181DD1">
        <w:trPr>
          <w:trHeight w:val="661"/>
        </w:trPr>
        <w:tc>
          <w:tcPr>
            <w:tcW w:w="9532" w:type="dxa"/>
          </w:tcPr>
          <w:p w14:paraId="7F2D6345" w14:textId="77777777" w:rsidR="00720669" w:rsidRPr="00A7729E" w:rsidRDefault="00720669" w:rsidP="00181DD1">
            <w:pPr>
              <w:pStyle w:val="Geenafstand"/>
              <w:rPr>
                <w:rFonts w:ascii="Arial" w:hAnsi="Arial" w:cs="Arial"/>
                <w:b/>
              </w:rPr>
            </w:pPr>
          </w:p>
          <w:p w14:paraId="0B465311" w14:textId="77777777" w:rsidR="00720669" w:rsidRPr="00A7729E" w:rsidRDefault="00720669" w:rsidP="00181DD1">
            <w:pPr>
              <w:pStyle w:val="Geenafstand"/>
              <w:rPr>
                <w:rFonts w:ascii="Arial" w:hAnsi="Arial" w:cs="Arial"/>
                <w:b/>
              </w:rPr>
            </w:pPr>
          </w:p>
          <w:p w14:paraId="23ED768A" w14:textId="77777777" w:rsidR="00720669" w:rsidRPr="00A7729E" w:rsidRDefault="00720669" w:rsidP="00181DD1">
            <w:pPr>
              <w:pStyle w:val="Geenafstand"/>
              <w:rPr>
                <w:rFonts w:ascii="Arial" w:hAnsi="Arial" w:cs="Arial"/>
                <w:b/>
              </w:rPr>
            </w:pPr>
          </w:p>
        </w:tc>
      </w:tr>
    </w:tbl>
    <w:p w14:paraId="7BEC21D0" w14:textId="77777777" w:rsidR="00720669" w:rsidRPr="00A7729E" w:rsidRDefault="00720669" w:rsidP="00A66FF7">
      <w:pPr>
        <w:tabs>
          <w:tab w:val="left" w:pos="2415"/>
        </w:tabs>
        <w:rPr>
          <w:rFonts w:ascii="Arial" w:hAnsi="Arial" w:cs="Arial"/>
          <w:b/>
        </w:rPr>
      </w:pPr>
    </w:p>
    <w:p w14:paraId="2CDA1FDA" w14:textId="77777777" w:rsidR="00A66FF7" w:rsidRPr="00A7729E" w:rsidRDefault="00DE674D" w:rsidP="00A66FF7">
      <w:pPr>
        <w:tabs>
          <w:tab w:val="left" w:pos="2415"/>
        </w:tabs>
        <w:rPr>
          <w:rFonts w:ascii="Arial" w:hAnsi="Arial" w:cs="Arial"/>
        </w:rPr>
      </w:pPr>
      <w:r w:rsidRPr="00A7729E">
        <w:rPr>
          <w:rFonts w:ascii="Arial" w:hAnsi="Arial" w:cs="Arial"/>
          <w:b/>
        </w:rPr>
        <w:t>8. I</w:t>
      </w:r>
      <w:r w:rsidR="00A66FF7" w:rsidRPr="00A7729E">
        <w:rPr>
          <w:rFonts w:ascii="Arial" w:hAnsi="Arial" w:cs="Arial"/>
          <w:b/>
        </w:rPr>
        <w:t>s er sprake</w:t>
      </w:r>
      <w:r w:rsidR="003D12C0" w:rsidRPr="00A7729E">
        <w:rPr>
          <w:rFonts w:ascii="Arial" w:hAnsi="Arial" w:cs="Arial"/>
          <w:b/>
        </w:rPr>
        <w:t xml:space="preserve"> van een </w:t>
      </w:r>
      <w:proofErr w:type="spellStart"/>
      <w:r w:rsidR="003D12C0" w:rsidRPr="00A7729E">
        <w:rPr>
          <w:rFonts w:ascii="Arial" w:hAnsi="Arial" w:cs="Arial"/>
          <w:b/>
        </w:rPr>
        <w:t>observing</w:t>
      </w:r>
      <w:proofErr w:type="spellEnd"/>
      <w:r w:rsidR="003D12C0" w:rsidRPr="00A7729E">
        <w:rPr>
          <w:rFonts w:ascii="Arial" w:hAnsi="Arial" w:cs="Arial"/>
          <w:b/>
        </w:rPr>
        <w:t xml:space="preserve"> ego:</w:t>
      </w:r>
      <w:r w:rsidR="003D12C0" w:rsidRPr="00A7729E">
        <w:rPr>
          <w:rFonts w:ascii="Arial" w:hAnsi="Arial" w:cs="Arial"/>
          <w:b/>
        </w:rPr>
        <w:tab/>
      </w:r>
      <w:r w:rsidR="003D12C0" w:rsidRPr="00A7729E">
        <w:rPr>
          <w:rFonts w:ascii="Arial" w:hAnsi="Arial" w:cs="Arial"/>
        </w:rPr>
        <w:t>Ja / Nee</w:t>
      </w:r>
    </w:p>
    <w:p w14:paraId="4704A844" w14:textId="77777777" w:rsidR="003D12C0" w:rsidRPr="00A7729E" w:rsidRDefault="003D12C0" w:rsidP="00A66FF7">
      <w:pPr>
        <w:tabs>
          <w:tab w:val="left" w:pos="2415"/>
        </w:tabs>
        <w:rPr>
          <w:rFonts w:ascii="Arial" w:hAnsi="Arial" w:cs="Arial"/>
        </w:rPr>
      </w:pPr>
      <w:r w:rsidRPr="00A7729E">
        <w:rPr>
          <w:rFonts w:ascii="Arial" w:hAnsi="Arial" w:cs="Arial"/>
        </w:rPr>
        <w:t>(Wat zijn aanwijzingen hiervoor)</w:t>
      </w:r>
    </w:p>
    <w:tbl>
      <w:tblPr>
        <w:tblStyle w:val="Tabelraster"/>
        <w:tblW w:w="9532" w:type="dxa"/>
        <w:tblLook w:val="04A0" w:firstRow="1" w:lastRow="0" w:firstColumn="1" w:lastColumn="0" w:noHBand="0" w:noVBand="1"/>
      </w:tblPr>
      <w:tblGrid>
        <w:gridCol w:w="9532"/>
      </w:tblGrid>
      <w:tr w:rsidR="003D12C0" w:rsidRPr="00A7729E" w14:paraId="6AF28897" w14:textId="77777777" w:rsidTr="00181DD1">
        <w:trPr>
          <w:trHeight w:val="661"/>
        </w:trPr>
        <w:tc>
          <w:tcPr>
            <w:tcW w:w="9532" w:type="dxa"/>
          </w:tcPr>
          <w:p w14:paraId="18B809C7" w14:textId="77777777" w:rsidR="003D12C0" w:rsidRPr="00A7729E" w:rsidRDefault="003D12C0" w:rsidP="00181DD1">
            <w:pPr>
              <w:pStyle w:val="Geenafstand"/>
              <w:rPr>
                <w:rFonts w:ascii="Arial" w:hAnsi="Arial" w:cs="Arial"/>
                <w:b/>
              </w:rPr>
            </w:pPr>
          </w:p>
          <w:p w14:paraId="675BDF4C" w14:textId="77777777" w:rsidR="003D12C0" w:rsidRPr="00A7729E" w:rsidRDefault="003D12C0" w:rsidP="00181DD1">
            <w:pPr>
              <w:pStyle w:val="Geenafstand"/>
              <w:rPr>
                <w:rFonts w:ascii="Arial" w:hAnsi="Arial" w:cs="Arial"/>
                <w:b/>
              </w:rPr>
            </w:pPr>
          </w:p>
          <w:p w14:paraId="4A9255CD" w14:textId="77777777" w:rsidR="003D12C0" w:rsidRPr="00A7729E" w:rsidRDefault="003D12C0" w:rsidP="00181DD1">
            <w:pPr>
              <w:pStyle w:val="Geenafstand"/>
              <w:rPr>
                <w:rFonts w:ascii="Arial" w:hAnsi="Arial" w:cs="Arial"/>
                <w:b/>
              </w:rPr>
            </w:pPr>
          </w:p>
        </w:tc>
      </w:tr>
    </w:tbl>
    <w:p w14:paraId="756EF101" w14:textId="77777777" w:rsidR="00D738EF" w:rsidRPr="00A7729E" w:rsidRDefault="00D738EF" w:rsidP="003D12C0">
      <w:pPr>
        <w:tabs>
          <w:tab w:val="left" w:pos="2415"/>
        </w:tabs>
        <w:rPr>
          <w:rFonts w:ascii="Arial" w:hAnsi="Arial" w:cs="Arial"/>
          <w:b/>
          <w:color w:val="FF0000"/>
        </w:rPr>
      </w:pPr>
    </w:p>
    <w:p w14:paraId="3C209FC9" w14:textId="77777777" w:rsidR="00D738EF" w:rsidRPr="00A7729E" w:rsidRDefault="00D738EF" w:rsidP="003D12C0">
      <w:pPr>
        <w:tabs>
          <w:tab w:val="left" w:pos="2415"/>
        </w:tabs>
        <w:rPr>
          <w:rFonts w:ascii="Arial" w:hAnsi="Arial" w:cs="Arial"/>
          <w:b/>
        </w:rPr>
      </w:pPr>
      <w:r w:rsidRPr="00A7729E">
        <w:rPr>
          <w:rFonts w:ascii="Arial" w:hAnsi="Arial" w:cs="Arial"/>
          <w:b/>
        </w:rPr>
        <w:t>9. Bent u toegekomen aan het s</w:t>
      </w:r>
      <w:r w:rsidR="003D12C0" w:rsidRPr="00A7729E">
        <w:rPr>
          <w:rFonts w:ascii="Arial" w:hAnsi="Arial" w:cs="Arial"/>
          <w:b/>
        </w:rPr>
        <w:t xml:space="preserve">cheiden </w:t>
      </w:r>
      <w:r w:rsidRPr="00A7729E">
        <w:rPr>
          <w:rFonts w:ascii="Arial" w:hAnsi="Arial" w:cs="Arial"/>
          <w:b/>
        </w:rPr>
        <w:t>van E</w:t>
      </w:r>
      <w:r w:rsidR="003D12C0" w:rsidRPr="00A7729E">
        <w:rPr>
          <w:rFonts w:ascii="Arial" w:hAnsi="Arial" w:cs="Arial"/>
          <w:b/>
        </w:rPr>
        <w:t xml:space="preserve">go </w:t>
      </w:r>
      <w:r w:rsidRPr="00A7729E">
        <w:rPr>
          <w:rFonts w:ascii="Arial" w:hAnsi="Arial" w:cs="Arial"/>
          <w:b/>
        </w:rPr>
        <w:t>en S</w:t>
      </w:r>
      <w:r w:rsidR="003D12C0" w:rsidRPr="00A7729E">
        <w:rPr>
          <w:rFonts w:ascii="Arial" w:hAnsi="Arial" w:cs="Arial"/>
          <w:b/>
        </w:rPr>
        <w:t>uperego</w:t>
      </w:r>
      <w:r w:rsidRPr="00A7729E">
        <w:rPr>
          <w:rFonts w:ascii="Arial" w:hAnsi="Arial" w:cs="Arial"/>
          <w:b/>
        </w:rPr>
        <w:t>?</w:t>
      </w:r>
    </w:p>
    <w:p w14:paraId="4A9EB590" w14:textId="77777777" w:rsidR="003D12C0" w:rsidRPr="00A7729E" w:rsidRDefault="007321C7" w:rsidP="003D12C0">
      <w:pPr>
        <w:tabs>
          <w:tab w:val="left" w:pos="2415"/>
        </w:tabs>
        <w:rPr>
          <w:rFonts w:ascii="Arial" w:hAnsi="Arial" w:cs="Arial"/>
          <w:sz w:val="16"/>
          <w:szCs w:val="16"/>
        </w:rPr>
      </w:pPr>
      <w:r w:rsidRPr="00A7729E">
        <w:rPr>
          <w:rFonts w:ascii="Arial" w:hAnsi="Arial" w:cs="Arial"/>
        </w:rPr>
        <w:t>(Indien ja: G</w:t>
      </w:r>
      <w:r w:rsidR="00D738EF" w:rsidRPr="00A7729E">
        <w:rPr>
          <w:rFonts w:ascii="Arial" w:hAnsi="Arial" w:cs="Arial"/>
        </w:rPr>
        <w:t>eef voorbeelden hiervan)</w:t>
      </w:r>
      <w:r w:rsidR="003D12C0" w:rsidRPr="00A7729E">
        <w:rPr>
          <w:rFonts w:ascii="Arial" w:hAnsi="Arial" w:cs="Arial"/>
        </w:rPr>
        <w:t xml:space="preserve">  </w:t>
      </w:r>
    </w:p>
    <w:tbl>
      <w:tblPr>
        <w:tblStyle w:val="Tabelraster"/>
        <w:tblW w:w="9532" w:type="dxa"/>
        <w:tblLook w:val="04A0" w:firstRow="1" w:lastRow="0" w:firstColumn="1" w:lastColumn="0" w:noHBand="0" w:noVBand="1"/>
      </w:tblPr>
      <w:tblGrid>
        <w:gridCol w:w="9532"/>
      </w:tblGrid>
      <w:tr w:rsidR="00D738EF" w:rsidRPr="00A7729E" w14:paraId="463A8650" w14:textId="77777777" w:rsidTr="00181DD1">
        <w:trPr>
          <w:trHeight w:val="661"/>
        </w:trPr>
        <w:tc>
          <w:tcPr>
            <w:tcW w:w="9532" w:type="dxa"/>
          </w:tcPr>
          <w:p w14:paraId="45A84375" w14:textId="77777777" w:rsidR="00D738EF" w:rsidRPr="00A7729E" w:rsidRDefault="00D738EF" w:rsidP="00181DD1">
            <w:pPr>
              <w:pStyle w:val="Geenafstand"/>
              <w:rPr>
                <w:rFonts w:ascii="Arial" w:hAnsi="Arial" w:cs="Arial"/>
                <w:b/>
              </w:rPr>
            </w:pPr>
          </w:p>
          <w:p w14:paraId="6330B9CA" w14:textId="77777777" w:rsidR="00D738EF" w:rsidRPr="00A7729E" w:rsidRDefault="00D738EF" w:rsidP="00181DD1">
            <w:pPr>
              <w:pStyle w:val="Geenafstand"/>
              <w:rPr>
                <w:rFonts w:ascii="Arial" w:hAnsi="Arial" w:cs="Arial"/>
                <w:b/>
              </w:rPr>
            </w:pPr>
          </w:p>
          <w:p w14:paraId="5F5475DD" w14:textId="77777777" w:rsidR="00D738EF" w:rsidRPr="00A7729E" w:rsidRDefault="00D738EF" w:rsidP="00181DD1">
            <w:pPr>
              <w:pStyle w:val="Geenafstand"/>
              <w:rPr>
                <w:rFonts w:ascii="Arial" w:hAnsi="Arial" w:cs="Arial"/>
                <w:b/>
              </w:rPr>
            </w:pPr>
          </w:p>
        </w:tc>
      </w:tr>
    </w:tbl>
    <w:p w14:paraId="4E3F7B89" w14:textId="77777777" w:rsidR="007321C7" w:rsidRPr="00A7729E" w:rsidRDefault="007321C7" w:rsidP="00A66FF7">
      <w:pPr>
        <w:tabs>
          <w:tab w:val="left" w:pos="2415"/>
        </w:tabs>
        <w:rPr>
          <w:rFonts w:ascii="Arial" w:hAnsi="Arial" w:cs="Arial"/>
        </w:rPr>
      </w:pPr>
    </w:p>
    <w:p w14:paraId="747313C1" w14:textId="77777777" w:rsidR="00127DD1" w:rsidRPr="00A7729E" w:rsidRDefault="007321C7" w:rsidP="00127DD1">
      <w:pPr>
        <w:tabs>
          <w:tab w:val="left" w:pos="2415"/>
        </w:tabs>
        <w:rPr>
          <w:rFonts w:ascii="Arial" w:hAnsi="Arial" w:cs="Arial"/>
          <w:b/>
        </w:rPr>
      </w:pPr>
      <w:r w:rsidRPr="00A7729E">
        <w:rPr>
          <w:rFonts w:ascii="Arial" w:hAnsi="Arial" w:cs="Arial"/>
          <w:b/>
        </w:rPr>
        <w:t>10. K</w:t>
      </w:r>
      <w:r w:rsidR="00A66FF7" w:rsidRPr="00A7729E">
        <w:rPr>
          <w:rFonts w:ascii="Arial" w:hAnsi="Arial" w:cs="Arial"/>
          <w:b/>
        </w:rPr>
        <w:t>an de oorspronkelijke agressor worden geïdentificeerd</w:t>
      </w:r>
      <w:r w:rsidR="00127DD1" w:rsidRPr="00A7729E">
        <w:rPr>
          <w:rFonts w:ascii="Arial" w:hAnsi="Arial" w:cs="Arial"/>
          <w:b/>
        </w:rPr>
        <w:t xml:space="preserve">: </w:t>
      </w:r>
      <w:r w:rsidR="00A66FF7" w:rsidRPr="00A7729E">
        <w:rPr>
          <w:rFonts w:ascii="Arial" w:hAnsi="Arial" w:cs="Arial"/>
          <w:b/>
        </w:rPr>
        <w:t xml:space="preserve"> Ja</w:t>
      </w:r>
      <w:r w:rsidR="00127DD1" w:rsidRPr="00A7729E">
        <w:rPr>
          <w:rFonts w:ascii="Arial" w:hAnsi="Arial" w:cs="Arial"/>
          <w:b/>
        </w:rPr>
        <w:t xml:space="preserve"> </w:t>
      </w:r>
      <w:r w:rsidR="00A66FF7" w:rsidRPr="00A7729E">
        <w:rPr>
          <w:rFonts w:ascii="Arial" w:hAnsi="Arial" w:cs="Arial"/>
          <w:b/>
        </w:rPr>
        <w:t>/</w:t>
      </w:r>
      <w:r w:rsidR="00127DD1" w:rsidRPr="00A7729E">
        <w:rPr>
          <w:rFonts w:ascii="Arial" w:hAnsi="Arial" w:cs="Arial"/>
          <w:b/>
        </w:rPr>
        <w:t xml:space="preserve"> N</w:t>
      </w:r>
      <w:r w:rsidR="00A66FF7" w:rsidRPr="00A7729E">
        <w:rPr>
          <w:rFonts w:ascii="Arial" w:hAnsi="Arial" w:cs="Arial"/>
          <w:b/>
        </w:rPr>
        <w:t xml:space="preserve">ee </w:t>
      </w:r>
    </w:p>
    <w:p w14:paraId="7DC9BCE9" w14:textId="77777777" w:rsidR="00A66FF7" w:rsidRPr="00A7729E" w:rsidRDefault="00127DD1" w:rsidP="00127DD1">
      <w:pPr>
        <w:tabs>
          <w:tab w:val="left" w:pos="2415"/>
        </w:tabs>
        <w:rPr>
          <w:rFonts w:ascii="Arial" w:hAnsi="Arial" w:cs="Arial"/>
        </w:rPr>
      </w:pPr>
      <w:r w:rsidRPr="00A7729E">
        <w:rPr>
          <w:rFonts w:ascii="Arial" w:hAnsi="Arial" w:cs="Arial"/>
        </w:rPr>
        <w:t>(L</w:t>
      </w:r>
      <w:r w:rsidR="00A66FF7" w:rsidRPr="00A7729E">
        <w:rPr>
          <w:rFonts w:ascii="Arial" w:hAnsi="Arial" w:cs="Arial"/>
        </w:rPr>
        <w:t>icht toe</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127DD1" w:rsidRPr="00A7729E" w14:paraId="612A4963" w14:textId="77777777" w:rsidTr="00181DD1">
        <w:trPr>
          <w:trHeight w:val="661"/>
        </w:trPr>
        <w:tc>
          <w:tcPr>
            <w:tcW w:w="9532" w:type="dxa"/>
          </w:tcPr>
          <w:p w14:paraId="3F6122C4" w14:textId="77777777" w:rsidR="00127DD1" w:rsidRPr="00A7729E" w:rsidRDefault="00127DD1" w:rsidP="00181DD1">
            <w:pPr>
              <w:pStyle w:val="Geenafstand"/>
              <w:rPr>
                <w:rFonts w:ascii="Arial" w:hAnsi="Arial" w:cs="Arial"/>
                <w:b/>
              </w:rPr>
            </w:pPr>
          </w:p>
          <w:p w14:paraId="0C7F973E" w14:textId="77777777" w:rsidR="00127DD1" w:rsidRPr="00A7729E" w:rsidRDefault="00127DD1" w:rsidP="00181DD1">
            <w:pPr>
              <w:pStyle w:val="Geenafstand"/>
              <w:rPr>
                <w:rFonts w:ascii="Arial" w:hAnsi="Arial" w:cs="Arial"/>
                <w:b/>
              </w:rPr>
            </w:pPr>
          </w:p>
          <w:p w14:paraId="15D9D76E" w14:textId="77777777" w:rsidR="00127DD1" w:rsidRPr="00A7729E" w:rsidRDefault="00127DD1" w:rsidP="00181DD1">
            <w:pPr>
              <w:pStyle w:val="Geenafstand"/>
              <w:rPr>
                <w:rFonts w:ascii="Arial" w:hAnsi="Arial" w:cs="Arial"/>
                <w:b/>
              </w:rPr>
            </w:pPr>
          </w:p>
        </w:tc>
      </w:tr>
    </w:tbl>
    <w:p w14:paraId="2E4E3E2C" w14:textId="77777777" w:rsidR="00127DD1" w:rsidRPr="00A7729E" w:rsidRDefault="00127DD1" w:rsidP="00127DD1">
      <w:pPr>
        <w:tabs>
          <w:tab w:val="left" w:pos="2415"/>
        </w:tabs>
        <w:rPr>
          <w:rFonts w:ascii="Arial" w:hAnsi="Arial" w:cs="Arial"/>
          <w:sz w:val="16"/>
          <w:szCs w:val="16"/>
        </w:rPr>
      </w:pPr>
    </w:p>
    <w:p w14:paraId="0AB3E458" w14:textId="77777777" w:rsidR="00127DD1" w:rsidRPr="00A7729E" w:rsidRDefault="00127DD1" w:rsidP="00A66FF7">
      <w:pPr>
        <w:tabs>
          <w:tab w:val="left" w:pos="2415"/>
        </w:tabs>
        <w:rPr>
          <w:rFonts w:ascii="Arial" w:hAnsi="Arial" w:cs="Arial"/>
        </w:rPr>
      </w:pPr>
      <w:r w:rsidRPr="00A7729E">
        <w:rPr>
          <w:rFonts w:ascii="Arial" w:hAnsi="Arial" w:cs="Arial"/>
          <w:b/>
        </w:rPr>
        <w:t>11. I</w:t>
      </w:r>
      <w:r w:rsidR="00A66FF7" w:rsidRPr="00A7729E">
        <w:rPr>
          <w:rFonts w:ascii="Arial" w:hAnsi="Arial" w:cs="Arial"/>
          <w:b/>
        </w:rPr>
        <w:t>s de patiënt het met zijn/haar agressor eens (identificatie)</w:t>
      </w:r>
      <w:r w:rsidRPr="00A7729E">
        <w:rPr>
          <w:rFonts w:ascii="Arial" w:hAnsi="Arial" w:cs="Arial"/>
          <w:b/>
        </w:rPr>
        <w:t>:</w:t>
      </w:r>
      <w:r w:rsidRPr="00A7729E">
        <w:rPr>
          <w:rFonts w:ascii="Arial" w:hAnsi="Arial" w:cs="Arial"/>
        </w:rPr>
        <w:t xml:space="preserve"> </w:t>
      </w:r>
      <w:r w:rsidR="00A66FF7" w:rsidRPr="00A7729E">
        <w:rPr>
          <w:rFonts w:ascii="Arial" w:hAnsi="Arial" w:cs="Arial"/>
        </w:rPr>
        <w:t>Ja</w:t>
      </w:r>
      <w:r w:rsidRPr="00A7729E">
        <w:rPr>
          <w:rFonts w:ascii="Arial" w:hAnsi="Arial" w:cs="Arial"/>
        </w:rPr>
        <w:t xml:space="preserve"> </w:t>
      </w:r>
      <w:r w:rsidR="00A66FF7" w:rsidRPr="00A7729E">
        <w:rPr>
          <w:rFonts w:ascii="Arial" w:hAnsi="Arial" w:cs="Arial"/>
        </w:rPr>
        <w:t>/</w:t>
      </w:r>
      <w:r w:rsidRPr="00A7729E">
        <w:rPr>
          <w:rFonts w:ascii="Arial" w:hAnsi="Arial" w:cs="Arial"/>
        </w:rPr>
        <w:t xml:space="preserve"> N</w:t>
      </w:r>
      <w:r w:rsidR="00A66FF7" w:rsidRPr="00A7729E">
        <w:rPr>
          <w:rFonts w:ascii="Arial" w:hAnsi="Arial" w:cs="Arial"/>
        </w:rPr>
        <w:t>ee</w:t>
      </w:r>
    </w:p>
    <w:p w14:paraId="324BCCF3" w14:textId="77777777" w:rsidR="00A66FF7" w:rsidRPr="00A7729E" w:rsidRDefault="00127DD1" w:rsidP="00A66FF7">
      <w:pPr>
        <w:tabs>
          <w:tab w:val="left" w:pos="2415"/>
        </w:tabs>
        <w:rPr>
          <w:rFonts w:ascii="Arial" w:hAnsi="Arial" w:cs="Arial"/>
        </w:rPr>
      </w:pPr>
      <w:r w:rsidRPr="00A7729E">
        <w:rPr>
          <w:rFonts w:ascii="Arial" w:hAnsi="Arial" w:cs="Arial"/>
        </w:rPr>
        <w:t>(Licht toe)</w:t>
      </w:r>
    </w:p>
    <w:tbl>
      <w:tblPr>
        <w:tblStyle w:val="Tabelraster"/>
        <w:tblW w:w="9532" w:type="dxa"/>
        <w:tblLook w:val="04A0" w:firstRow="1" w:lastRow="0" w:firstColumn="1" w:lastColumn="0" w:noHBand="0" w:noVBand="1"/>
      </w:tblPr>
      <w:tblGrid>
        <w:gridCol w:w="9532"/>
      </w:tblGrid>
      <w:tr w:rsidR="00127DD1" w:rsidRPr="00A7729E" w14:paraId="6C8563BE" w14:textId="77777777" w:rsidTr="00181DD1">
        <w:trPr>
          <w:trHeight w:val="661"/>
        </w:trPr>
        <w:tc>
          <w:tcPr>
            <w:tcW w:w="9532" w:type="dxa"/>
          </w:tcPr>
          <w:p w14:paraId="21025CF9" w14:textId="77777777" w:rsidR="00127DD1" w:rsidRPr="00A7729E" w:rsidRDefault="00127DD1" w:rsidP="00181DD1">
            <w:pPr>
              <w:pStyle w:val="Geenafstand"/>
              <w:rPr>
                <w:rFonts w:ascii="Arial" w:hAnsi="Arial" w:cs="Arial"/>
                <w:b/>
              </w:rPr>
            </w:pPr>
          </w:p>
          <w:p w14:paraId="72B57600" w14:textId="77777777" w:rsidR="00127DD1" w:rsidRPr="00A7729E" w:rsidRDefault="00127DD1" w:rsidP="00181DD1">
            <w:pPr>
              <w:pStyle w:val="Geenafstand"/>
              <w:rPr>
                <w:rFonts w:ascii="Arial" w:hAnsi="Arial" w:cs="Arial"/>
                <w:b/>
              </w:rPr>
            </w:pPr>
          </w:p>
          <w:p w14:paraId="367CCB06" w14:textId="77777777" w:rsidR="00127DD1" w:rsidRPr="00A7729E" w:rsidRDefault="00127DD1" w:rsidP="00181DD1">
            <w:pPr>
              <w:pStyle w:val="Geenafstand"/>
              <w:rPr>
                <w:rFonts w:ascii="Arial" w:hAnsi="Arial" w:cs="Arial"/>
                <w:b/>
              </w:rPr>
            </w:pPr>
          </w:p>
        </w:tc>
      </w:tr>
    </w:tbl>
    <w:p w14:paraId="54506390" w14:textId="77777777" w:rsidR="00127DD1" w:rsidRPr="00A7729E" w:rsidRDefault="00127DD1" w:rsidP="00A66FF7">
      <w:pPr>
        <w:tabs>
          <w:tab w:val="left" w:pos="2415"/>
        </w:tabs>
        <w:rPr>
          <w:rFonts w:ascii="Arial" w:hAnsi="Arial" w:cs="Arial"/>
          <w:sz w:val="16"/>
          <w:szCs w:val="16"/>
        </w:rPr>
      </w:pPr>
    </w:p>
    <w:p w14:paraId="2B0868C0" w14:textId="77777777" w:rsidR="00A66FF7" w:rsidRPr="00A7729E" w:rsidRDefault="00127DD1" w:rsidP="00A66FF7">
      <w:pPr>
        <w:tabs>
          <w:tab w:val="left" w:pos="2415"/>
        </w:tabs>
        <w:rPr>
          <w:rFonts w:ascii="Arial" w:hAnsi="Arial" w:cs="Arial"/>
        </w:rPr>
      </w:pPr>
      <w:r w:rsidRPr="00A7729E">
        <w:rPr>
          <w:rFonts w:ascii="Arial" w:hAnsi="Arial" w:cs="Arial"/>
          <w:b/>
        </w:rPr>
        <w:lastRenderedPageBreak/>
        <w:t>12</w:t>
      </w:r>
      <w:r w:rsidR="00A66FF7" w:rsidRPr="00A7729E">
        <w:rPr>
          <w:rFonts w:ascii="Arial" w:hAnsi="Arial" w:cs="Arial"/>
          <w:b/>
        </w:rPr>
        <w:t>. Waar situeer</w:t>
      </w:r>
      <w:r w:rsidR="00EC5FD9">
        <w:rPr>
          <w:rFonts w:ascii="Arial" w:hAnsi="Arial" w:cs="Arial"/>
          <w:b/>
        </w:rPr>
        <w:t xml:space="preserve"> je</w:t>
      </w:r>
      <w:r w:rsidR="00A66FF7" w:rsidRPr="00A7729E">
        <w:rPr>
          <w:rFonts w:ascii="Arial" w:hAnsi="Arial" w:cs="Arial"/>
          <w:b/>
        </w:rPr>
        <w:t xml:space="preserve"> de patiënt op het</w:t>
      </w:r>
      <w:r w:rsidR="00D738EF" w:rsidRPr="00A7729E">
        <w:rPr>
          <w:rFonts w:ascii="Arial" w:hAnsi="Arial" w:cs="Arial"/>
          <w:b/>
        </w:rPr>
        <w:t xml:space="preserve"> spectrum van de psychoneurosen</w:t>
      </w:r>
      <w:r w:rsidR="00A66FF7" w:rsidRPr="00A7729E">
        <w:rPr>
          <w:rFonts w:ascii="Arial" w:hAnsi="Arial" w:cs="Arial"/>
        </w:rPr>
        <w:t xml:space="preserve"> (zet een kruisje)</w:t>
      </w:r>
    </w:p>
    <w:p w14:paraId="7CA754A1" w14:textId="77777777" w:rsidR="00A66FF7" w:rsidRPr="00A7729E" w:rsidRDefault="00A66FF7" w:rsidP="00A66FF7">
      <w:pPr>
        <w:tabs>
          <w:tab w:val="left" w:pos="2415"/>
        </w:tabs>
        <w:rPr>
          <w:rFonts w:ascii="Arial" w:hAnsi="Arial" w:cs="Arial"/>
        </w:rPr>
      </w:pPr>
      <w:r w:rsidRPr="00A7729E">
        <w:rPr>
          <w:rFonts w:ascii="Arial" w:hAnsi="Arial" w:cs="Arial"/>
        </w:rPr>
        <w:t>Enkelvoudig probleem</w:t>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t>Meervoudig complex</w:t>
      </w:r>
    </w:p>
    <w:p w14:paraId="3A669E3F" w14:textId="77777777" w:rsidR="00A66FF7" w:rsidRPr="00A7729E" w:rsidRDefault="00A66FF7" w:rsidP="00A66FF7">
      <w:pPr>
        <w:tabs>
          <w:tab w:val="left" w:pos="2415"/>
        </w:tabs>
        <w:rPr>
          <w:rFonts w:ascii="Arial" w:hAnsi="Arial" w:cs="Arial"/>
        </w:rPr>
      </w:pPr>
      <w:r w:rsidRPr="00A7729E">
        <w:rPr>
          <w:rFonts w:ascii="Arial" w:hAnsi="Arial" w:cs="Arial"/>
        </w:rPr>
        <w:t>foc</w:t>
      </w:r>
      <w:r w:rsidR="00127DD1" w:rsidRPr="00A7729E">
        <w:rPr>
          <w:rFonts w:ascii="Arial" w:hAnsi="Arial" w:cs="Arial"/>
        </w:rPr>
        <w:t>aal</w:t>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t>multifocaal</w:t>
      </w:r>
    </w:p>
    <w:p w14:paraId="0DD1B72C" w14:textId="77777777" w:rsidR="00A66FF7" w:rsidRPr="00A7729E" w:rsidRDefault="00A66FF7" w:rsidP="00A66FF7">
      <w:pPr>
        <w:tabs>
          <w:tab w:val="left" w:pos="2415"/>
        </w:tabs>
        <w:rPr>
          <w:rFonts w:ascii="Arial" w:hAnsi="Arial" w:cs="Arial"/>
          <w:b/>
        </w:rPr>
      </w:pPr>
      <w:r w:rsidRPr="00A7729E">
        <w:rPr>
          <w:rFonts w:ascii="Arial" w:hAnsi="Arial" w:cs="Arial"/>
          <w:b/>
        </w:rPr>
        <w:t>------------------------------------------------------------------I------------------------------------------</w:t>
      </w:r>
      <w:r w:rsidR="00127DD1" w:rsidRPr="00A7729E">
        <w:rPr>
          <w:rFonts w:ascii="Arial" w:hAnsi="Arial" w:cs="Arial"/>
          <w:b/>
        </w:rPr>
        <w:t>-------------------------</w:t>
      </w:r>
    </w:p>
    <w:p w14:paraId="416CD61F" w14:textId="77777777" w:rsidR="00A66FF7" w:rsidRPr="00A7729E" w:rsidRDefault="00A66FF7" w:rsidP="00A66FF7">
      <w:pPr>
        <w:tabs>
          <w:tab w:val="left" w:pos="2415"/>
        </w:tabs>
        <w:rPr>
          <w:rFonts w:ascii="Arial" w:hAnsi="Arial" w:cs="Arial"/>
        </w:rPr>
      </w:pPr>
      <w:proofErr w:type="spellStart"/>
      <w:r w:rsidRPr="00A7729E">
        <w:rPr>
          <w:rFonts w:ascii="Arial" w:hAnsi="Arial" w:cs="Arial"/>
        </w:rPr>
        <w:t>Egodystoon</w:t>
      </w:r>
      <w:proofErr w:type="spellEnd"/>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proofErr w:type="spellStart"/>
      <w:r w:rsidRPr="00A7729E">
        <w:rPr>
          <w:rFonts w:ascii="Arial" w:hAnsi="Arial" w:cs="Arial"/>
        </w:rPr>
        <w:t>Egosyntoon</w:t>
      </w:r>
      <w:proofErr w:type="spellEnd"/>
    </w:p>
    <w:p w14:paraId="075F3384" w14:textId="77777777" w:rsidR="00A66FF7" w:rsidRPr="00A7729E" w:rsidRDefault="00A66FF7" w:rsidP="00A66FF7">
      <w:pPr>
        <w:tabs>
          <w:tab w:val="left" w:pos="2415"/>
        </w:tabs>
        <w:rPr>
          <w:rFonts w:ascii="Arial" w:hAnsi="Arial" w:cs="Arial"/>
        </w:rPr>
      </w:pPr>
      <w:r w:rsidRPr="00A7729E">
        <w:rPr>
          <w:rFonts w:ascii="Arial" w:hAnsi="Arial" w:cs="Arial"/>
        </w:rPr>
        <w:t>Lichte SE pathol</w:t>
      </w:r>
      <w:r w:rsidR="004260C4" w:rsidRPr="00A7729E">
        <w:rPr>
          <w:rFonts w:ascii="Arial" w:hAnsi="Arial" w:cs="Arial"/>
        </w:rPr>
        <w:t>ogie</w:t>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r>
      <w:r w:rsidRPr="00A7729E">
        <w:rPr>
          <w:rFonts w:ascii="Arial" w:hAnsi="Arial" w:cs="Arial"/>
        </w:rPr>
        <w:tab/>
        <w:t>Ernstige SE p</w:t>
      </w:r>
      <w:r w:rsidR="00127DD1" w:rsidRPr="00A7729E">
        <w:rPr>
          <w:rFonts w:ascii="Arial" w:hAnsi="Arial" w:cs="Arial"/>
        </w:rPr>
        <w:t>athologie</w:t>
      </w:r>
    </w:p>
    <w:p w14:paraId="6A47F0AB" w14:textId="77777777" w:rsidR="00A66FF7" w:rsidRPr="00A7729E" w:rsidRDefault="00127DD1" w:rsidP="00A66FF7">
      <w:pPr>
        <w:tabs>
          <w:tab w:val="left" w:pos="2415"/>
        </w:tabs>
        <w:rPr>
          <w:rFonts w:ascii="Arial" w:hAnsi="Arial" w:cs="Arial"/>
        </w:rPr>
      </w:pPr>
      <w:r w:rsidRPr="00A7729E">
        <w:rPr>
          <w:rFonts w:ascii="Arial" w:hAnsi="Arial" w:cs="Arial"/>
        </w:rPr>
        <w:t>G</w:t>
      </w:r>
      <w:r w:rsidR="00A66FF7" w:rsidRPr="00A7729E">
        <w:rPr>
          <w:rFonts w:ascii="Arial" w:hAnsi="Arial" w:cs="Arial"/>
        </w:rPr>
        <w:t>ezonde angstregulatie</w:t>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Pr="00A7729E">
        <w:rPr>
          <w:rFonts w:ascii="Arial" w:hAnsi="Arial" w:cs="Arial"/>
        </w:rPr>
        <w:t>O</w:t>
      </w:r>
      <w:r w:rsidR="00A66FF7" w:rsidRPr="00A7729E">
        <w:rPr>
          <w:rFonts w:ascii="Arial" w:hAnsi="Arial" w:cs="Arial"/>
        </w:rPr>
        <w:t>ngezonde angstregulatie</w:t>
      </w:r>
    </w:p>
    <w:p w14:paraId="64E8C648" w14:textId="77777777" w:rsidR="00A66FF7" w:rsidRPr="00A7729E" w:rsidRDefault="00127DD1" w:rsidP="00A66FF7">
      <w:pPr>
        <w:tabs>
          <w:tab w:val="left" w:pos="2415"/>
        </w:tabs>
        <w:rPr>
          <w:rFonts w:ascii="Arial" w:hAnsi="Arial" w:cs="Arial"/>
        </w:rPr>
      </w:pPr>
      <w:r w:rsidRPr="00A7729E">
        <w:rPr>
          <w:rFonts w:ascii="Arial" w:hAnsi="Arial" w:cs="Arial"/>
        </w:rPr>
        <w:t>V</w:t>
      </w:r>
      <w:r w:rsidR="00A66FF7" w:rsidRPr="00A7729E">
        <w:rPr>
          <w:rFonts w:ascii="Arial" w:hAnsi="Arial" w:cs="Arial"/>
        </w:rPr>
        <w:t>nl. obs</w:t>
      </w:r>
      <w:r w:rsidRPr="00A7729E">
        <w:rPr>
          <w:rFonts w:ascii="Arial" w:hAnsi="Arial" w:cs="Arial"/>
        </w:rPr>
        <w:t>essieve a</w:t>
      </w:r>
      <w:r w:rsidR="00A66FF7" w:rsidRPr="00A7729E">
        <w:rPr>
          <w:rFonts w:ascii="Arial" w:hAnsi="Arial" w:cs="Arial"/>
        </w:rPr>
        <w:t>fweer</w:t>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Pr="00A7729E">
        <w:rPr>
          <w:rFonts w:ascii="Arial" w:hAnsi="Arial" w:cs="Arial"/>
        </w:rPr>
        <w:t>V</w:t>
      </w:r>
      <w:r w:rsidR="00A66FF7" w:rsidRPr="00A7729E">
        <w:rPr>
          <w:rFonts w:ascii="Arial" w:hAnsi="Arial" w:cs="Arial"/>
        </w:rPr>
        <w:t>nl. regr</w:t>
      </w:r>
      <w:r w:rsidRPr="00A7729E">
        <w:rPr>
          <w:rFonts w:ascii="Arial" w:hAnsi="Arial" w:cs="Arial"/>
        </w:rPr>
        <w:t>essieve a</w:t>
      </w:r>
      <w:r w:rsidR="00A66FF7" w:rsidRPr="00A7729E">
        <w:rPr>
          <w:rFonts w:ascii="Arial" w:hAnsi="Arial" w:cs="Arial"/>
        </w:rPr>
        <w:t>fweer</w:t>
      </w:r>
    </w:p>
    <w:p w14:paraId="510BA327" w14:textId="77777777" w:rsidR="00A66FF7" w:rsidRPr="00A7729E" w:rsidRDefault="00127DD1" w:rsidP="00A66FF7">
      <w:pPr>
        <w:tabs>
          <w:tab w:val="left" w:pos="2415"/>
        </w:tabs>
        <w:rPr>
          <w:rFonts w:ascii="Arial" w:hAnsi="Arial" w:cs="Arial"/>
        </w:rPr>
      </w:pPr>
      <w:r w:rsidRPr="00A7729E">
        <w:rPr>
          <w:rFonts w:ascii="Arial" w:hAnsi="Arial" w:cs="Arial"/>
        </w:rPr>
        <w:t>E</w:t>
      </w:r>
      <w:r w:rsidR="00A66FF7" w:rsidRPr="00A7729E">
        <w:rPr>
          <w:rFonts w:ascii="Arial" w:hAnsi="Arial" w:cs="Arial"/>
        </w:rPr>
        <w:t>nige karakterafweer</w:t>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00A66FF7" w:rsidRPr="00A7729E">
        <w:rPr>
          <w:rFonts w:ascii="Arial" w:hAnsi="Arial" w:cs="Arial"/>
        </w:rPr>
        <w:tab/>
      </w:r>
      <w:r w:rsidRPr="00A7729E">
        <w:rPr>
          <w:rFonts w:ascii="Arial" w:hAnsi="Arial" w:cs="Arial"/>
        </w:rPr>
        <w:t>V</w:t>
      </w:r>
      <w:r w:rsidR="00A66FF7" w:rsidRPr="00A7729E">
        <w:rPr>
          <w:rFonts w:ascii="Arial" w:hAnsi="Arial" w:cs="Arial"/>
        </w:rPr>
        <w:t>eel karakterafweer</w:t>
      </w:r>
    </w:p>
    <w:p w14:paraId="467EF7B1" w14:textId="77777777" w:rsidR="00127DD1" w:rsidRPr="00A7729E" w:rsidRDefault="007F0557" w:rsidP="00A66FF7">
      <w:pPr>
        <w:tabs>
          <w:tab w:val="left" w:pos="2415"/>
        </w:tabs>
        <w:rPr>
          <w:rFonts w:ascii="Arial" w:hAnsi="Arial" w:cs="Arial"/>
        </w:rPr>
      </w:pPr>
      <w:r w:rsidRPr="00A7729E">
        <w:rPr>
          <w:rFonts w:ascii="Arial" w:hAnsi="Arial" w:cs="Arial"/>
        </w:rPr>
        <w:t>(T</w:t>
      </w:r>
      <w:r w:rsidR="00A66FF7" w:rsidRPr="00A7729E">
        <w:rPr>
          <w:rFonts w:ascii="Arial" w:hAnsi="Arial" w:cs="Arial"/>
        </w:rPr>
        <w:t>oelichting</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127DD1" w:rsidRPr="00A7729E" w14:paraId="22153BA8" w14:textId="77777777" w:rsidTr="00181DD1">
        <w:trPr>
          <w:trHeight w:val="661"/>
        </w:trPr>
        <w:tc>
          <w:tcPr>
            <w:tcW w:w="9532" w:type="dxa"/>
          </w:tcPr>
          <w:p w14:paraId="0FF12A0E" w14:textId="77777777" w:rsidR="00127DD1" w:rsidRPr="00A7729E" w:rsidRDefault="00127DD1" w:rsidP="00181DD1">
            <w:pPr>
              <w:pStyle w:val="Geenafstand"/>
              <w:rPr>
                <w:rFonts w:ascii="Arial" w:hAnsi="Arial" w:cs="Arial"/>
                <w:b/>
              </w:rPr>
            </w:pPr>
          </w:p>
          <w:p w14:paraId="31E70C04" w14:textId="77777777" w:rsidR="00127DD1" w:rsidRPr="00A7729E" w:rsidRDefault="00127DD1" w:rsidP="00181DD1">
            <w:pPr>
              <w:pStyle w:val="Geenafstand"/>
              <w:rPr>
                <w:rFonts w:ascii="Arial" w:hAnsi="Arial" w:cs="Arial"/>
                <w:b/>
              </w:rPr>
            </w:pPr>
          </w:p>
          <w:p w14:paraId="07C4C063" w14:textId="77777777" w:rsidR="00127DD1" w:rsidRPr="00A7729E" w:rsidRDefault="00127DD1" w:rsidP="00181DD1">
            <w:pPr>
              <w:pStyle w:val="Geenafstand"/>
              <w:rPr>
                <w:rFonts w:ascii="Arial" w:hAnsi="Arial" w:cs="Arial"/>
                <w:b/>
              </w:rPr>
            </w:pPr>
          </w:p>
        </w:tc>
      </w:tr>
    </w:tbl>
    <w:p w14:paraId="239E5D85" w14:textId="77777777" w:rsidR="00127DD1" w:rsidRPr="00A7729E" w:rsidRDefault="00127DD1" w:rsidP="00A66FF7">
      <w:pPr>
        <w:tabs>
          <w:tab w:val="left" w:pos="2415"/>
        </w:tabs>
        <w:rPr>
          <w:rFonts w:ascii="Arial" w:hAnsi="Arial" w:cs="Arial"/>
          <w:sz w:val="16"/>
          <w:szCs w:val="16"/>
        </w:rPr>
      </w:pPr>
    </w:p>
    <w:p w14:paraId="0D7687B8" w14:textId="77777777" w:rsidR="00127DD1" w:rsidRPr="00A7729E" w:rsidRDefault="00127DD1" w:rsidP="00A66FF7">
      <w:pPr>
        <w:tabs>
          <w:tab w:val="left" w:pos="2415"/>
        </w:tabs>
        <w:rPr>
          <w:rFonts w:ascii="Arial" w:hAnsi="Arial" w:cs="Arial"/>
          <w:sz w:val="16"/>
          <w:szCs w:val="16"/>
        </w:rPr>
      </w:pPr>
    </w:p>
    <w:p w14:paraId="17414D80" w14:textId="77777777" w:rsidR="00127DD1" w:rsidRPr="00A7729E" w:rsidRDefault="00127DD1" w:rsidP="00127DD1">
      <w:pPr>
        <w:tabs>
          <w:tab w:val="left" w:pos="2415"/>
        </w:tabs>
        <w:rPr>
          <w:rFonts w:ascii="Arial" w:hAnsi="Arial" w:cs="Arial"/>
          <w:b/>
        </w:rPr>
      </w:pPr>
      <w:r w:rsidRPr="00A7729E">
        <w:rPr>
          <w:rFonts w:ascii="Arial" w:hAnsi="Arial" w:cs="Arial"/>
          <w:b/>
        </w:rPr>
        <w:t xml:space="preserve">13. Schat met behulp van </w:t>
      </w:r>
      <w:r w:rsidR="00A66FF7" w:rsidRPr="00A7729E">
        <w:rPr>
          <w:rFonts w:ascii="Arial" w:hAnsi="Arial" w:cs="Arial"/>
          <w:b/>
        </w:rPr>
        <w:t>bovenstaande</w:t>
      </w:r>
      <w:r w:rsidRPr="00A7729E">
        <w:rPr>
          <w:rFonts w:ascii="Arial" w:hAnsi="Arial" w:cs="Arial"/>
          <w:b/>
        </w:rPr>
        <w:t xml:space="preserve"> vragen de ego-adaptieve capaciteit in</w:t>
      </w:r>
    </w:p>
    <w:p w14:paraId="3F46EF0F" w14:textId="77777777" w:rsidR="00A66FF7" w:rsidRPr="00A7729E" w:rsidRDefault="007F0557" w:rsidP="00127DD1">
      <w:pPr>
        <w:tabs>
          <w:tab w:val="left" w:pos="2415"/>
        </w:tabs>
        <w:rPr>
          <w:rFonts w:ascii="Arial" w:hAnsi="Arial" w:cs="Arial"/>
        </w:rPr>
      </w:pPr>
      <w:r w:rsidRPr="00A7729E">
        <w:rPr>
          <w:rFonts w:ascii="Arial" w:hAnsi="Arial" w:cs="Arial"/>
        </w:rPr>
        <w:t>(G</w:t>
      </w:r>
      <w:r w:rsidR="00A66FF7" w:rsidRPr="00A7729E">
        <w:rPr>
          <w:rFonts w:ascii="Arial" w:hAnsi="Arial" w:cs="Arial"/>
        </w:rPr>
        <w:t>ebruik hierbij de hierboven genoemde elementen</w:t>
      </w:r>
      <w:r w:rsidR="00127DD1" w:rsidRPr="00A7729E">
        <w:rPr>
          <w:rFonts w:ascii="Arial" w:hAnsi="Arial" w:cs="Arial"/>
        </w:rPr>
        <w:t>)</w:t>
      </w:r>
    </w:p>
    <w:tbl>
      <w:tblPr>
        <w:tblStyle w:val="Tabelraster"/>
        <w:tblW w:w="9532" w:type="dxa"/>
        <w:tblLook w:val="04A0" w:firstRow="1" w:lastRow="0" w:firstColumn="1" w:lastColumn="0" w:noHBand="0" w:noVBand="1"/>
      </w:tblPr>
      <w:tblGrid>
        <w:gridCol w:w="9532"/>
      </w:tblGrid>
      <w:tr w:rsidR="00127DD1" w:rsidRPr="00A7729E" w14:paraId="07E921B2" w14:textId="77777777" w:rsidTr="00181DD1">
        <w:trPr>
          <w:trHeight w:val="661"/>
        </w:trPr>
        <w:tc>
          <w:tcPr>
            <w:tcW w:w="9532" w:type="dxa"/>
          </w:tcPr>
          <w:p w14:paraId="1F4DD7D6" w14:textId="77777777" w:rsidR="00127DD1" w:rsidRPr="00A7729E" w:rsidRDefault="00127DD1" w:rsidP="00181DD1">
            <w:pPr>
              <w:pStyle w:val="Geenafstand"/>
              <w:rPr>
                <w:rFonts w:ascii="Arial" w:hAnsi="Arial" w:cs="Arial"/>
                <w:b/>
              </w:rPr>
            </w:pPr>
          </w:p>
          <w:p w14:paraId="085DE7DD" w14:textId="77777777" w:rsidR="00127DD1" w:rsidRPr="00A7729E" w:rsidRDefault="00127DD1" w:rsidP="00181DD1">
            <w:pPr>
              <w:pStyle w:val="Geenafstand"/>
              <w:rPr>
                <w:rFonts w:ascii="Arial" w:hAnsi="Arial" w:cs="Arial"/>
                <w:b/>
              </w:rPr>
            </w:pPr>
          </w:p>
          <w:p w14:paraId="1594C8D4" w14:textId="77777777" w:rsidR="00127DD1" w:rsidRPr="00A7729E" w:rsidRDefault="00127DD1" w:rsidP="00181DD1">
            <w:pPr>
              <w:pStyle w:val="Geenafstand"/>
              <w:rPr>
                <w:rFonts w:ascii="Arial" w:hAnsi="Arial" w:cs="Arial"/>
                <w:b/>
              </w:rPr>
            </w:pPr>
          </w:p>
        </w:tc>
      </w:tr>
    </w:tbl>
    <w:p w14:paraId="15BE5161" w14:textId="77777777" w:rsidR="00A66FF7" w:rsidRPr="00A7729E" w:rsidRDefault="00A66FF7" w:rsidP="00A66FF7">
      <w:pPr>
        <w:tabs>
          <w:tab w:val="left" w:pos="2415"/>
        </w:tabs>
        <w:rPr>
          <w:rFonts w:ascii="Arial" w:hAnsi="Arial" w:cs="Arial"/>
          <w:b/>
          <w:sz w:val="20"/>
        </w:rPr>
      </w:pPr>
    </w:p>
    <w:p w14:paraId="4144B40E" w14:textId="77777777" w:rsidR="003E53C6" w:rsidRPr="00A7729E" w:rsidRDefault="003E53C6">
      <w:pPr>
        <w:spacing w:after="200" w:line="276" w:lineRule="auto"/>
        <w:rPr>
          <w:rFonts w:ascii="Arial" w:hAnsi="Arial" w:cs="Arial"/>
          <w:sz w:val="20"/>
        </w:rPr>
      </w:pPr>
      <w:r w:rsidRPr="00A7729E">
        <w:rPr>
          <w:rFonts w:ascii="Arial" w:hAnsi="Arial" w:cs="Arial"/>
          <w:sz w:val="20"/>
        </w:rPr>
        <w:br w:type="page"/>
      </w:r>
    </w:p>
    <w:p w14:paraId="03BC514F" w14:textId="77777777" w:rsidR="00A66FF7" w:rsidRPr="00A7729E" w:rsidRDefault="00A66FF7" w:rsidP="003E53C6">
      <w:pPr>
        <w:spacing w:after="200" w:line="276" w:lineRule="auto"/>
        <w:rPr>
          <w:rFonts w:ascii="Arial" w:hAnsi="Arial" w:cs="Arial"/>
          <w:sz w:val="20"/>
        </w:rPr>
      </w:pPr>
      <w:r w:rsidRPr="00A7729E">
        <w:rPr>
          <w:rFonts w:ascii="Arial" w:hAnsi="Arial" w:cs="Arial"/>
          <w:b/>
          <w:sz w:val="28"/>
          <w:szCs w:val="28"/>
        </w:rPr>
        <w:lastRenderedPageBreak/>
        <w:t>Deel B</w:t>
      </w:r>
    </w:p>
    <w:tbl>
      <w:tblPr>
        <w:tblW w:w="917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7"/>
      </w:tblGrid>
      <w:tr w:rsidR="00A66FF7" w:rsidRPr="00A7729E" w14:paraId="0F118897" w14:textId="77777777" w:rsidTr="004D0338">
        <w:trPr>
          <w:trHeight w:val="567"/>
        </w:trPr>
        <w:tc>
          <w:tcPr>
            <w:tcW w:w="9177" w:type="dxa"/>
          </w:tcPr>
          <w:p w14:paraId="6A87FD77" w14:textId="77777777" w:rsidR="00A66FF7" w:rsidRPr="00A7729E" w:rsidRDefault="00A66FF7" w:rsidP="004D0338">
            <w:pPr>
              <w:ind w:left="74"/>
              <w:rPr>
                <w:rFonts w:ascii="Arial" w:hAnsi="Arial" w:cs="Arial"/>
                <w:b/>
                <w:sz w:val="20"/>
              </w:rPr>
            </w:pPr>
            <w:r w:rsidRPr="00A7729E">
              <w:rPr>
                <w:rFonts w:ascii="Arial" w:hAnsi="Arial" w:cs="Arial"/>
                <w:b/>
                <w:sz w:val="20"/>
              </w:rPr>
              <w:t>Datum gesprek:                            Initialen Cliënt:</w:t>
            </w:r>
            <w:r w:rsidRPr="00A7729E">
              <w:rPr>
                <w:rFonts w:ascii="Arial" w:hAnsi="Arial" w:cs="Arial"/>
                <w:b/>
                <w:sz w:val="20"/>
              </w:rPr>
              <w:tab/>
            </w:r>
            <w:r w:rsidRPr="00A7729E">
              <w:rPr>
                <w:rFonts w:ascii="Arial" w:hAnsi="Arial" w:cs="Arial"/>
                <w:b/>
                <w:sz w:val="20"/>
              </w:rPr>
              <w:tab/>
              <w:t>Sessie nummer:</w:t>
            </w:r>
          </w:p>
          <w:p w14:paraId="7E13C027" w14:textId="77777777" w:rsidR="00F6366A" w:rsidRPr="00A7729E" w:rsidRDefault="00F6366A" w:rsidP="004D0338">
            <w:pPr>
              <w:ind w:left="74"/>
              <w:rPr>
                <w:rFonts w:ascii="Arial" w:hAnsi="Arial" w:cs="Arial"/>
                <w:b/>
                <w:sz w:val="20"/>
              </w:rPr>
            </w:pPr>
          </w:p>
          <w:p w14:paraId="56BF9705" w14:textId="77777777" w:rsidR="00A66FF7" w:rsidRPr="00A7729E" w:rsidRDefault="00A66FF7" w:rsidP="00F6366A">
            <w:pPr>
              <w:ind w:left="74"/>
              <w:rPr>
                <w:rFonts w:ascii="Arial" w:hAnsi="Arial" w:cs="Arial"/>
                <w:b/>
                <w:sz w:val="20"/>
              </w:rPr>
            </w:pPr>
            <w:r w:rsidRPr="00A7729E">
              <w:rPr>
                <w:rFonts w:ascii="Arial" w:hAnsi="Arial" w:cs="Arial"/>
                <w:b/>
                <w:sz w:val="20"/>
              </w:rPr>
              <w:t>M / V                                               Leeftijd:</w:t>
            </w:r>
            <w:r w:rsidRPr="00A7729E">
              <w:rPr>
                <w:rFonts w:ascii="Arial" w:hAnsi="Arial" w:cs="Arial"/>
                <w:b/>
                <w:sz w:val="20"/>
              </w:rPr>
              <w:tab/>
            </w:r>
            <w:r w:rsidR="007F0557" w:rsidRPr="00A7729E">
              <w:rPr>
                <w:rFonts w:ascii="Arial" w:hAnsi="Arial" w:cs="Arial"/>
                <w:b/>
                <w:sz w:val="20"/>
              </w:rPr>
              <w:t xml:space="preserve">                                </w:t>
            </w:r>
            <w:r w:rsidRPr="00A7729E">
              <w:rPr>
                <w:rFonts w:ascii="Arial" w:hAnsi="Arial" w:cs="Arial"/>
                <w:b/>
                <w:sz w:val="20"/>
              </w:rPr>
              <w:t>Trial therapie d.d.:</w:t>
            </w:r>
          </w:p>
        </w:tc>
      </w:tr>
    </w:tbl>
    <w:p w14:paraId="2EB1C04E" w14:textId="77777777" w:rsidR="00A66FF7" w:rsidRPr="00A7729E" w:rsidRDefault="00A66FF7" w:rsidP="003E53C6">
      <w:pPr>
        <w:tabs>
          <w:tab w:val="left" w:pos="2415"/>
        </w:tabs>
        <w:jc w:val="center"/>
        <w:rPr>
          <w:rFonts w:ascii="Arial" w:hAnsi="Arial" w:cs="Arial"/>
          <w:b/>
          <w:sz w:val="20"/>
        </w:rPr>
      </w:pPr>
    </w:p>
    <w:p w14:paraId="742B33B2" w14:textId="77777777" w:rsidR="003E53C6" w:rsidRPr="00A7729E" w:rsidRDefault="00A66FF7" w:rsidP="003E53C6">
      <w:pPr>
        <w:tabs>
          <w:tab w:val="left" w:pos="2415"/>
        </w:tabs>
        <w:rPr>
          <w:rFonts w:ascii="Arial" w:hAnsi="Arial" w:cs="Arial"/>
          <w:b/>
        </w:rPr>
      </w:pPr>
      <w:r w:rsidRPr="00A7729E">
        <w:rPr>
          <w:rFonts w:ascii="Arial" w:hAnsi="Arial" w:cs="Arial"/>
          <w:b/>
          <w:sz w:val="24"/>
          <w:szCs w:val="24"/>
        </w:rPr>
        <w:t>1.</w:t>
      </w:r>
      <w:r w:rsidRPr="00A7729E">
        <w:rPr>
          <w:rFonts w:ascii="Arial" w:hAnsi="Arial" w:cs="Arial"/>
          <w:b/>
        </w:rPr>
        <w:t>Supervisievraag</w:t>
      </w:r>
    </w:p>
    <w:p w14:paraId="386B18D1" w14:textId="77777777" w:rsidR="00A66FF7" w:rsidRPr="00A7729E" w:rsidRDefault="00A66FF7" w:rsidP="003E53C6">
      <w:pPr>
        <w:tabs>
          <w:tab w:val="left" w:pos="2415"/>
        </w:tabs>
        <w:rPr>
          <w:rFonts w:ascii="Arial" w:hAnsi="Arial" w:cs="Arial"/>
        </w:rPr>
      </w:pPr>
      <w:r w:rsidRPr="00A7729E">
        <w:rPr>
          <w:rFonts w:ascii="Arial" w:hAnsi="Arial" w:cs="Arial"/>
        </w:rPr>
        <w:t>(</w:t>
      </w:r>
      <w:r w:rsidR="003E53C6" w:rsidRPr="00A7729E">
        <w:rPr>
          <w:rFonts w:ascii="Arial" w:hAnsi="Arial" w:cs="Arial"/>
        </w:rPr>
        <w:t>F</w:t>
      </w:r>
      <w:r w:rsidRPr="00A7729E">
        <w:rPr>
          <w:rFonts w:ascii="Arial" w:hAnsi="Arial" w:cs="Arial"/>
        </w:rPr>
        <w:t xml:space="preserve">ormuleer hier kort in je eigen woorden waar je tegenaan </w:t>
      </w:r>
      <w:r w:rsidR="003E53C6" w:rsidRPr="00A7729E">
        <w:rPr>
          <w:rFonts w:ascii="Arial" w:hAnsi="Arial" w:cs="Arial"/>
        </w:rPr>
        <w:t xml:space="preserve">loopt </w:t>
      </w:r>
      <w:r w:rsidR="00F6366A" w:rsidRPr="00A7729E">
        <w:rPr>
          <w:rFonts w:ascii="Arial" w:hAnsi="Arial" w:cs="Arial"/>
        </w:rPr>
        <w:t>in de b</w:t>
      </w:r>
      <w:r w:rsidRPr="00A7729E">
        <w:rPr>
          <w:rFonts w:ascii="Arial" w:hAnsi="Arial" w:cs="Arial"/>
        </w:rPr>
        <w:t xml:space="preserve">ehandeling van je </w:t>
      </w:r>
      <w:r w:rsidR="000B20C2" w:rsidRPr="00A7729E">
        <w:rPr>
          <w:rFonts w:ascii="Arial" w:hAnsi="Arial" w:cs="Arial"/>
        </w:rPr>
        <w:t>patiënt</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3E53C6" w:rsidRPr="00A7729E" w14:paraId="3A46A4E1" w14:textId="77777777" w:rsidTr="00181DD1">
        <w:trPr>
          <w:trHeight w:val="661"/>
        </w:trPr>
        <w:tc>
          <w:tcPr>
            <w:tcW w:w="9532" w:type="dxa"/>
          </w:tcPr>
          <w:p w14:paraId="7FA3EC27" w14:textId="77777777" w:rsidR="003E53C6" w:rsidRPr="00A7729E" w:rsidRDefault="003E53C6" w:rsidP="00181DD1">
            <w:pPr>
              <w:pStyle w:val="Geenafstand"/>
              <w:rPr>
                <w:rFonts w:ascii="Arial" w:hAnsi="Arial" w:cs="Arial"/>
                <w:b/>
              </w:rPr>
            </w:pPr>
          </w:p>
          <w:p w14:paraId="4EA79964" w14:textId="77777777" w:rsidR="003E53C6" w:rsidRPr="00A7729E" w:rsidRDefault="003E53C6" w:rsidP="00181DD1">
            <w:pPr>
              <w:pStyle w:val="Geenafstand"/>
              <w:rPr>
                <w:rFonts w:ascii="Arial" w:hAnsi="Arial" w:cs="Arial"/>
                <w:b/>
              </w:rPr>
            </w:pPr>
          </w:p>
          <w:p w14:paraId="0EB469AC" w14:textId="77777777" w:rsidR="003E53C6" w:rsidRPr="00A7729E" w:rsidRDefault="003E53C6" w:rsidP="00181DD1">
            <w:pPr>
              <w:pStyle w:val="Geenafstand"/>
              <w:rPr>
                <w:rFonts w:ascii="Arial" w:hAnsi="Arial" w:cs="Arial"/>
                <w:b/>
              </w:rPr>
            </w:pPr>
          </w:p>
        </w:tc>
      </w:tr>
    </w:tbl>
    <w:p w14:paraId="43302AD3" w14:textId="77777777" w:rsidR="007F0557" w:rsidRPr="00A7729E" w:rsidRDefault="007F0557" w:rsidP="003E53C6">
      <w:pPr>
        <w:tabs>
          <w:tab w:val="left" w:pos="2415"/>
        </w:tabs>
        <w:rPr>
          <w:rFonts w:ascii="Arial" w:hAnsi="Arial" w:cs="Arial"/>
          <w:sz w:val="16"/>
          <w:szCs w:val="16"/>
        </w:rPr>
      </w:pPr>
    </w:p>
    <w:p w14:paraId="29E7A763" w14:textId="77777777" w:rsidR="003E53C6" w:rsidRPr="00A7729E" w:rsidRDefault="00A66FF7" w:rsidP="003E53C6">
      <w:pPr>
        <w:tabs>
          <w:tab w:val="left" w:pos="2415"/>
        </w:tabs>
        <w:rPr>
          <w:rFonts w:ascii="Arial" w:hAnsi="Arial" w:cs="Arial"/>
          <w:sz w:val="16"/>
          <w:szCs w:val="16"/>
        </w:rPr>
      </w:pPr>
      <w:r w:rsidRPr="00A7729E">
        <w:rPr>
          <w:rFonts w:ascii="Arial" w:hAnsi="Arial" w:cs="Arial"/>
          <w:b/>
        </w:rPr>
        <w:t>2. Herformuleer nu</w:t>
      </w:r>
      <w:r w:rsidR="000B20C2" w:rsidRPr="00A7729E">
        <w:rPr>
          <w:rFonts w:ascii="Arial" w:hAnsi="Arial" w:cs="Arial"/>
          <w:b/>
        </w:rPr>
        <w:t xml:space="preserve"> </w:t>
      </w:r>
      <w:r w:rsidR="00F6366A" w:rsidRPr="00A7729E">
        <w:rPr>
          <w:rFonts w:ascii="Arial" w:hAnsi="Arial" w:cs="Arial"/>
          <w:b/>
        </w:rPr>
        <w:t>je</w:t>
      </w:r>
      <w:r w:rsidRPr="00A7729E">
        <w:rPr>
          <w:rFonts w:ascii="Arial" w:hAnsi="Arial" w:cs="Arial"/>
          <w:b/>
        </w:rPr>
        <w:t xml:space="preserve"> supervisievraag</w:t>
      </w:r>
    </w:p>
    <w:p w14:paraId="370D466D" w14:textId="77777777" w:rsidR="00F6366A" w:rsidRPr="00A7729E" w:rsidRDefault="00A66FF7" w:rsidP="003E53C6">
      <w:pPr>
        <w:tabs>
          <w:tab w:val="left" w:pos="2415"/>
        </w:tabs>
        <w:rPr>
          <w:rFonts w:ascii="Arial" w:hAnsi="Arial" w:cs="Arial"/>
        </w:rPr>
      </w:pPr>
      <w:r w:rsidRPr="00A7729E">
        <w:rPr>
          <w:rFonts w:ascii="Arial" w:hAnsi="Arial" w:cs="Arial"/>
        </w:rPr>
        <w:t>(</w:t>
      </w:r>
      <w:r w:rsidR="003E53C6" w:rsidRPr="00A7729E">
        <w:rPr>
          <w:rFonts w:ascii="Arial" w:hAnsi="Arial" w:cs="Arial"/>
        </w:rPr>
        <w:t>Maak nu gebruik</w:t>
      </w:r>
      <w:r w:rsidRPr="00A7729E">
        <w:rPr>
          <w:rFonts w:ascii="Arial" w:hAnsi="Arial" w:cs="Arial"/>
        </w:rPr>
        <w:t xml:space="preserve"> van de begrippen uit de ISTDP)</w:t>
      </w:r>
    </w:p>
    <w:tbl>
      <w:tblPr>
        <w:tblStyle w:val="Tabelraster"/>
        <w:tblW w:w="9532" w:type="dxa"/>
        <w:tblLook w:val="04A0" w:firstRow="1" w:lastRow="0" w:firstColumn="1" w:lastColumn="0" w:noHBand="0" w:noVBand="1"/>
      </w:tblPr>
      <w:tblGrid>
        <w:gridCol w:w="9532"/>
      </w:tblGrid>
      <w:tr w:rsidR="003E53C6" w:rsidRPr="00A7729E" w14:paraId="779F7E82" w14:textId="77777777" w:rsidTr="00181DD1">
        <w:trPr>
          <w:trHeight w:val="661"/>
        </w:trPr>
        <w:tc>
          <w:tcPr>
            <w:tcW w:w="9532" w:type="dxa"/>
          </w:tcPr>
          <w:p w14:paraId="135385B0" w14:textId="77777777" w:rsidR="003E53C6" w:rsidRPr="00A7729E" w:rsidRDefault="003E53C6" w:rsidP="00181DD1">
            <w:pPr>
              <w:pStyle w:val="Geenafstand"/>
              <w:rPr>
                <w:rFonts w:ascii="Arial" w:hAnsi="Arial" w:cs="Arial"/>
                <w:b/>
              </w:rPr>
            </w:pPr>
          </w:p>
          <w:p w14:paraId="063C6C5C" w14:textId="77777777" w:rsidR="003E53C6" w:rsidRPr="00A7729E" w:rsidRDefault="003E53C6" w:rsidP="00181DD1">
            <w:pPr>
              <w:pStyle w:val="Geenafstand"/>
              <w:rPr>
                <w:rFonts w:ascii="Arial" w:hAnsi="Arial" w:cs="Arial"/>
                <w:b/>
              </w:rPr>
            </w:pPr>
          </w:p>
          <w:p w14:paraId="5715BA78" w14:textId="77777777" w:rsidR="003E53C6" w:rsidRPr="00A7729E" w:rsidRDefault="003E53C6" w:rsidP="00181DD1">
            <w:pPr>
              <w:pStyle w:val="Geenafstand"/>
              <w:rPr>
                <w:rFonts w:ascii="Arial" w:hAnsi="Arial" w:cs="Arial"/>
                <w:b/>
              </w:rPr>
            </w:pPr>
          </w:p>
        </w:tc>
      </w:tr>
    </w:tbl>
    <w:p w14:paraId="3CC5372A" w14:textId="77777777" w:rsidR="00F6366A" w:rsidRPr="00A7729E" w:rsidRDefault="00F6366A" w:rsidP="003E53C6">
      <w:pPr>
        <w:tabs>
          <w:tab w:val="left" w:pos="2415"/>
        </w:tabs>
        <w:rPr>
          <w:rFonts w:ascii="Arial" w:hAnsi="Arial" w:cs="Arial"/>
          <w:sz w:val="16"/>
          <w:szCs w:val="16"/>
        </w:rPr>
      </w:pPr>
    </w:p>
    <w:p w14:paraId="74E21C7F" w14:textId="77777777" w:rsidR="00A66FF7" w:rsidRPr="00A7729E" w:rsidRDefault="00A66FF7" w:rsidP="003E53C6">
      <w:pPr>
        <w:tabs>
          <w:tab w:val="left" w:pos="2415"/>
        </w:tabs>
        <w:rPr>
          <w:rFonts w:ascii="Arial" w:hAnsi="Arial" w:cs="Arial"/>
          <w:b/>
        </w:rPr>
      </w:pPr>
      <w:r w:rsidRPr="00A7729E">
        <w:rPr>
          <w:rFonts w:ascii="Arial" w:hAnsi="Arial" w:cs="Arial"/>
          <w:b/>
        </w:rPr>
        <w:t>3. Breng je vraag in verband met je persoonlijke leerdoelen zoals vastgesteld in de supervisie</w:t>
      </w:r>
      <w:r w:rsidR="003E53C6" w:rsidRPr="00A7729E">
        <w:rPr>
          <w:rFonts w:ascii="Arial" w:hAnsi="Arial" w:cs="Arial"/>
          <w:b/>
        </w:rPr>
        <w:t>.</w:t>
      </w:r>
    </w:p>
    <w:tbl>
      <w:tblPr>
        <w:tblStyle w:val="Tabelraster"/>
        <w:tblW w:w="9532" w:type="dxa"/>
        <w:tblLook w:val="04A0" w:firstRow="1" w:lastRow="0" w:firstColumn="1" w:lastColumn="0" w:noHBand="0" w:noVBand="1"/>
      </w:tblPr>
      <w:tblGrid>
        <w:gridCol w:w="9532"/>
      </w:tblGrid>
      <w:tr w:rsidR="003E53C6" w:rsidRPr="00A7729E" w14:paraId="0DDF042E" w14:textId="77777777" w:rsidTr="00181DD1">
        <w:trPr>
          <w:trHeight w:val="661"/>
        </w:trPr>
        <w:tc>
          <w:tcPr>
            <w:tcW w:w="9532" w:type="dxa"/>
          </w:tcPr>
          <w:p w14:paraId="216C36F7" w14:textId="77777777" w:rsidR="003E53C6" w:rsidRPr="00A7729E" w:rsidRDefault="003E53C6" w:rsidP="00181DD1">
            <w:pPr>
              <w:pStyle w:val="Geenafstand"/>
              <w:rPr>
                <w:rFonts w:ascii="Arial" w:hAnsi="Arial" w:cs="Arial"/>
                <w:b/>
              </w:rPr>
            </w:pPr>
          </w:p>
          <w:p w14:paraId="4F855AE6" w14:textId="77777777" w:rsidR="003E53C6" w:rsidRPr="00A7729E" w:rsidRDefault="003E53C6" w:rsidP="00181DD1">
            <w:pPr>
              <w:pStyle w:val="Geenafstand"/>
              <w:rPr>
                <w:rFonts w:ascii="Arial" w:hAnsi="Arial" w:cs="Arial"/>
                <w:b/>
              </w:rPr>
            </w:pPr>
          </w:p>
          <w:p w14:paraId="49FD1A19" w14:textId="77777777" w:rsidR="003E53C6" w:rsidRPr="00A7729E" w:rsidRDefault="003E53C6" w:rsidP="00181DD1">
            <w:pPr>
              <w:pStyle w:val="Geenafstand"/>
              <w:rPr>
                <w:rFonts w:ascii="Arial" w:hAnsi="Arial" w:cs="Arial"/>
                <w:b/>
              </w:rPr>
            </w:pPr>
          </w:p>
        </w:tc>
      </w:tr>
    </w:tbl>
    <w:p w14:paraId="3FB01D0C" w14:textId="77777777" w:rsidR="00F6366A" w:rsidRPr="00A7729E" w:rsidRDefault="00F6366A" w:rsidP="003E53C6">
      <w:pPr>
        <w:tabs>
          <w:tab w:val="left" w:pos="2415"/>
        </w:tabs>
        <w:rPr>
          <w:rFonts w:ascii="Arial" w:hAnsi="Arial" w:cs="Arial"/>
          <w:sz w:val="16"/>
          <w:szCs w:val="16"/>
        </w:rPr>
      </w:pPr>
    </w:p>
    <w:p w14:paraId="62572202" w14:textId="77777777" w:rsidR="003E53C6" w:rsidRPr="00A7729E" w:rsidRDefault="00A66FF7" w:rsidP="003E53C6">
      <w:pPr>
        <w:tabs>
          <w:tab w:val="left" w:pos="2415"/>
        </w:tabs>
        <w:rPr>
          <w:rFonts w:ascii="Arial" w:hAnsi="Arial" w:cs="Arial"/>
          <w:b/>
        </w:rPr>
      </w:pPr>
      <w:r w:rsidRPr="00A7729E">
        <w:rPr>
          <w:rFonts w:ascii="Arial" w:hAnsi="Arial" w:cs="Arial"/>
          <w:b/>
        </w:rPr>
        <w:t>4.</w:t>
      </w:r>
      <w:r w:rsidR="003E53C6" w:rsidRPr="00A7729E">
        <w:rPr>
          <w:rFonts w:ascii="Arial" w:hAnsi="Arial" w:cs="Arial"/>
          <w:b/>
        </w:rPr>
        <w:t xml:space="preserve"> </w:t>
      </w:r>
      <w:r w:rsidRPr="00A7729E">
        <w:rPr>
          <w:rFonts w:ascii="Arial" w:hAnsi="Arial" w:cs="Arial"/>
          <w:b/>
        </w:rPr>
        <w:t>He</w:t>
      </w:r>
      <w:r w:rsidR="003E53C6" w:rsidRPr="00A7729E">
        <w:rPr>
          <w:rFonts w:ascii="Arial" w:hAnsi="Arial" w:cs="Arial"/>
          <w:b/>
        </w:rPr>
        <w:t xml:space="preserve">b je </w:t>
      </w:r>
      <w:r w:rsidRPr="00A7729E">
        <w:rPr>
          <w:rFonts w:ascii="Arial" w:hAnsi="Arial" w:cs="Arial"/>
          <w:b/>
        </w:rPr>
        <w:t xml:space="preserve"> gebruik gemaakt van de techniek C-I-</w:t>
      </w:r>
      <w:r w:rsidR="00F6366A" w:rsidRPr="00A7729E">
        <w:rPr>
          <w:rFonts w:ascii="Arial" w:hAnsi="Arial" w:cs="Arial"/>
          <w:b/>
        </w:rPr>
        <w:t>C?</w:t>
      </w:r>
      <w:r w:rsidRPr="00A7729E">
        <w:rPr>
          <w:rFonts w:ascii="Arial" w:hAnsi="Arial" w:cs="Arial"/>
          <w:b/>
        </w:rPr>
        <w:t xml:space="preserve"> </w:t>
      </w:r>
    </w:p>
    <w:p w14:paraId="43C09FF6" w14:textId="77777777" w:rsidR="00A66FF7" w:rsidRPr="00A7729E" w:rsidRDefault="003E53C6" w:rsidP="003E53C6">
      <w:pPr>
        <w:tabs>
          <w:tab w:val="left" w:pos="2415"/>
        </w:tabs>
        <w:rPr>
          <w:rFonts w:ascii="Arial" w:hAnsi="Arial" w:cs="Arial"/>
          <w:sz w:val="16"/>
          <w:szCs w:val="16"/>
        </w:rPr>
      </w:pPr>
      <w:r w:rsidRPr="00A7729E">
        <w:rPr>
          <w:rFonts w:ascii="Arial" w:hAnsi="Arial" w:cs="Arial"/>
        </w:rPr>
        <w:t>(</w:t>
      </w:r>
      <w:r w:rsidR="00A66FF7" w:rsidRPr="00A7729E">
        <w:rPr>
          <w:rFonts w:ascii="Arial" w:hAnsi="Arial" w:cs="Arial"/>
        </w:rPr>
        <w:t>Geef hier</w:t>
      </w:r>
      <w:r w:rsidR="00F6366A" w:rsidRPr="00A7729E">
        <w:rPr>
          <w:rFonts w:ascii="Arial" w:hAnsi="Arial" w:cs="Arial"/>
        </w:rPr>
        <w:t>van</w:t>
      </w:r>
      <w:r w:rsidR="00A66FF7" w:rsidRPr="00A7729E">
        <w:rPr>
          <w:rFonts w:ascii="Arial" w:hAnsi="Arial" w:cs="Arial"/>
        </w:rPr>
        <w:t xml:space="preserve"> een voorbeeld</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3E53C6" w:rsidRPr="00A7729E" w14:paraId="30181BB0" w14:textId="77777777" w:rsidTr="00181DD1">
        <w:trPr>
          <w:trHeight w:val="661"/>
        </w:trPr>
        <w:tc>
          <w:tcPr>
            <w:tcW w:w="9532" w:type="dxa"/>
          </w:tcPr>
          <w:p w14:paraId="4FC57629" w14:textId="77777777" w:rsidR="003E53C6" w:rsidRPr="00A7729E" w:rsidRDefault="003E53C6" w:rsidP="00181DD1">
            <w:pPr>
              <w:pStyle w:val="Geenafstand"/>
              <w:rPr>
                <w:rFonts w:ascii="Arial" w:hAnsi="Arial" w:cs="Arial"/>
                <w:b/>
              </w:rPr>
            </w:pPr>
          </w:p>
          <w:p w14:paraId="6552DBE8" w14:textId="77777777" w:rsidR="003E53C6" w:rsidRPr="00A7729E" w:rsidRDefault="003E53C6" w:rsidP="00181DD1">
            <w:pPr>
              <w:pStyle w:val="Geenafstand"/>
              <w:rPr>
                <w:rFonts w:ascii="Arial" w:hAnsi="Arial" w:cs="Arial"/>
                <w:b/>
              </w:rPr>
            </w:pPr>
          </w:p>
          <w:p w14:paraId="36CB4B64" w14:textId="77777777" w:rsidR="003E53C6" w:rsidRPr="00A7729E" w:rsidRDefault="003E53C6" w:rsidP="00181DD1">
            <w:pPr>
              <w:pStyle w:val="Geenafstand"/>
              <w:rPr>
                <w:rFonts w:ascii="Arial" w:hAnsi="Arial" w:cs="Arial"/>
                <w:b/>
              </w:rPr>
            </w:pPr>
          </w:p>
        </w:tc>
      </w:tr>
    </w:tbl>
    <w:p w14:paraId="27EAF90B" w14:textId="77777777" w:rsidR="00F6366A" w:rsidRPr="00A7729E" w:rsidRDefault="00F6366A" w:rsidP="003E53C6">
      <w:pPr>
        <w:tabs>
          <w:tab w:val="left" w:pos="2415"/>
        </w:tabs>
        <w:rPr>
          <w:rFonts w:ascii="Arial" w:hAnsi="Arial" w:cs="Arial"/>
          <w:b/>
          <w:sz w:val="20"/>
        </w:rPr>
      </w:pPr>
    </w:p>
    <w:p w14:paraId="7C60E71F" w14:textId="77777777" w:rsidR="00A66FF7" w:rsidRPr="00A7729E" w:rsidRDefault="00A66FF7" w:rsidP="003E53C6">
      <w:pPr>
        <w:tabs>
          <w:tab w:val="left" w:pos="2415"/>
        </w:tabs>
        <w:rPr>
          <w:rFonts w:ascii="Arial" w:hAnsi="Arial" w:cs="Arial"/>
          <w:sz w:val="16"/>
          <w:szCs w:val="16"/>
        </w:rPr>
      </w:pPr>
      <w:r w:rsidRPr="00A7729E">
        <w:rPr>
          <w:rFonts w:ascii="Arial" w:hAnsi="Arial" w:cs="Arial"/>
          <w:b/>
        </w:rPr>
        <w:t>5. Wat ging goed</w:t>
      </w:r>
      <w:r w:rsidR="003E53C6" w:rsidRPr="00A7729E">
        <w:rPr>
          <w:rFonts w:ascii="Arial" w:hAnsi="Arial" w:cs="Arial"/>
          <w:b/>
        </w:rPr>
        <w:t xml:space="preserve"> en/of welke problemen ben je </w:t>
      </w:r>
      <w:r w:rsidRPr="00A7729E">
        <w:rPr>
          <w:rFonts w:ascii="Arial" w:hAnsi="Arial" w:cs="Arial"/>
          <w:b/>
        </w:rPr>
        <w:t>tegengekomen</w:t>
      </w:r>
      <w:r w:rsidR="003E53C6" w:rsidRPr="00A7729E">
        <w:rPr>
          <w:rFonts w:ascii="Arial" w:hAnsi="Arial" w:cs="Arial"/>
          <w:b/>
        </w:rPr>
        <w:t>?</w:t>
      </w:r>
    </w:p>
    <w:tbl>
      <w:tblPr>
        <w:tblStyle w:val="Tabelraster"/>
        <w:tblW w:w="9532" w:type="dxa"/>
        <w:tblLook w:val="04A0" w:firstRow="1" w:lastRow="0" w:firstColumn="1" w:lastColumn="0" w:noHBand="0" w:noVBand="1"/>
      </w:tblPr>
      <w:tblGrid>
        <w:gridCol w:w="9532"/>
      </w:tblGrid>
      <w:tr w:rsidR="003E53C6" w:rsidRPr="00A7729E" w14:paraId="750AC0C5" w14:textId="77777777" w:rsidTr="00181DD1">
        <w:trPr>
          <w:trHeight w:val="661"/>
        </w:trPr>
        <w:tc>
          <w:tcPr>
            <w:tcW w:w="9532" w:type="dxa"/>
          </w:tcPr>
          <w:p w14:paraId="2C8F7F15" w14:textId="77777777" w:rsidR="003E53C6" w:rsidRPr="00A7729E" w:rsidRDefault="003E53C6" w:rsidP="00181DD1">
            <w:pPr>
              <w:pStyle w:val="Geenafstand"/>
              <w:rPr>
                <w:rFonts w:ascii="Arial" w:hAnsi="Arial" w:cs="Arial"/>
                <w:b/>
              </w:rPr>
            </w:pPr>
          </w:p>
          <w:p w14:paraId="180B14FC" w14:textId="77777777" w:rsidR="003E53C6" w:rsidRPr="00A7729E" w:rsidRDefault="003E53C6" w:rsidP="00181DD1">
            <w:pPr>
              <w:pStyle w:val="Geenafstand"/>
              <w:rPr>
                <w:rFonts w:ascii="Arial" w:hAnsi="Arial" w:cs="Arial"/>
                <w:b/>
              </w:rPr>
            </w:pPr>
          </w:p>
          <w:p w14:paraId="7C30BE8A" w14:textId="77777777" w:rsidR="003E53C6" w:rsidRPr="00A7729E" w:rsidRDefault="003E53C6" w:rsidP="00181DD1">
            <w:pPr>
              <w:pStyle w:val="Geenafstand"/>
              <w:rPr>
                <w:rFonts w:ascii="Arial" w:hAnsi="Arial" w:cs="Arial"/>
                <w:b/>
              </w:rPr>
            </w:pPr>
          </w:p>
        </w:tc>
      </w:tr>
    </w:tbl>
    <w:p w14:paraId="38924386" w14:textId="77777777" w:rsidR="003E53C6" w:rsidRPr="00A7729E" w:rsidRDefault="003E53C6" w:rsidP="003E53C6">
      <w:pPr>
        <w:tabs>
          <w:tab w:val="left" w:pos="2415"/>
        </w:tabs>
        <w:rPr>
          <w:rFonts w:ascii="Arial" w:hAnsi="Arial" w:cs="Arial"/>
          <w:sz w:val="16"/>
          <w:szCs w:val="16"/>
        </w:rPr>
      </w:pPr>
    </w:p>
    <w:p w14:paraId="5E352C31" w14:textId="77777777" w:rsidR="003E53C6" w:rsidRPr="00A7729E" w:rsidRDefault="00A66FF7" w:rsidP="003E53C6">
      <w:pPr>
        <w:tabs>
          <w:tab w:val="left" w:pos="2415"/>
        </w:tabs>
        <w:rPr>
          <w:rFonts w:ascii="Arial" w:hAnsi="Arial" w:cs="Arial"/>
          <w:b/>
          <w:sz w:val="26"/>
          <w:szCs w:val="26"/>
        </w:rPr>
      </w:pPr>
      <w:r w:rsidRPr="00A7729E">
        <w:rPr>
          <w:rFonts w:ascii="Arial" w:hAnsi="Arial" w:cs="Arial"/>
          <w:b/>
        </w:rPr>
        <w:t>6. Is naar uw mening een therapeutische werkrelatie tot stand gekomen, beschrijf deze</w:t>
      </w:r>
      <w:r w:rsidRPr="00A7729E">
        <w:rPr>
          <w:rFonts w:ascii="Arial" w:hAnsi="Arial" w:cs="Arial"/>
          <w:b/>
          <w:sz w:val="26"/>
          <w:szCs w:val="26"/>
        </w:rPr>
        <w:t xml:space="preserve">: </w:t>
      </w:r>
    </w:p>
    <w:p w14:paraId="38ED3CB3" w14:textId="77777777" w:rsidR="00A66FF7" w:rsidRPr="00A7729E" w:rsidRDefault="003E53C6" w:rsidP="003E53C6">
      <w:pPr>
        <w:tabs>
          <w:tab w:val="left" w:pos="2415"/>
        </w:tabs>
        <w:rPr>
          <w:rFonts w:ascii="Arial" w:hAnsi="Arial" w:cs="Arial"/>
        </w:rPr>
      </w:pPr>
      <w:r w:rsidRPr="00A7729E">
        <w:rPr>
          <w:rFonts w:ascii="Arial" w:hAnsi="Arial" w:cs="Arial"/>
        </w:rPr>
        <w:t xml:space="preserve">(Beschrijf zowel de </w:t>
      </w:r>
      <w:r w:rsidR="00A66FF7" w:rsidRPr="00A7729E">
        <w:rPr>
          <w:rFonts w:ascii="Arial" w:hAnsi="Arial" w:cs="Arial"/>
        </w:rPr>
        <w:t>bewus</w:t>
      </w:r>
      <w:r w:rsidRPr="00A7729E">
        <w:rPr>
          <w:rFonts w:ascii="Arial" w:hAnsi="Arial" w:cs="Arial"/>
        </w:rPr>
        <w:t>te als onbewuste werkrelatie)</w:t>
      </w:r>
    </w:p>
    <w:tbl>
      <w:tblPr>
        <w:tblStyle w:val="Tabelraster"/>
        <w:tblW w:w="9532" w:type="dxa"/>
        <w:tblLook w:val="04A0" w:firstRow="1" w:lastRow="0" w:firstColumn="1" w:lastColumn="0" w:noHBand="0" w:noVBand="1"/>
      </w:tblPr>
      <w:tblGrid>
        <w:gridCol w:w="9532"/>
      </w:tblGrid>
      <w:tr w:rsidR="003E53C6" w:rsidRPr="00A7729E" w14:paraId="221CB538" w14:textId="77777777" w:rsidTr="00181DD1">
        <w:trPr>
          <w:trHeight w:val="661"/>
        </w:trPr>
        <w:tc>
          <w:tcPr>
            <w:tcW w:w="9532" w:type="dxa"/>
          </w:tcPr>
          <w:p w14:paraId="003E8442" w14:textId="77777777" w:rsidR="003E53C6" w:rsidRPr="00A7729E" w:rsidRDefault="003E53C6" w:rsidP="00181DD1">
            <w:pPr>
              <w:pStyle w:val="Geenafstand"/>
              <w:rPr>
                <w:rFonts w:ascii="Arial" w:hAnsi="Arial" w:cs="Arial"/>
                <w:b/>
              </w:rPr>
            </w:pPr>
          </w:p>
          <w:p w14:paraId="79649AA9" w14:textId="77777777" w:rsidR="003E53C6" w:rsidRPr="00A7729E" w:rsidRDefault="003E53C6" w:rsidP="00181DD1">
            <w:pPr>
              <w:pStyle w:val="Geenafstand"/>
              <w:rPr>
                <w:rFonts w:ascii="Arial" w:hAnsi="Arial" w:cs="Arial"/>
                <w:b/>
              </w:rPr>
            </w:pPr>
          </w:p>
          <w:p w14:paraId="238E3890" w14:textId="77777777" w:rsidR="003E53C6" w:rsidRPr="00A7729E" w:rsidRDefault="003E53C6" w:rsidP="00181DD1">
            <w:pPr>
              <w:pStyle w:val="Geenafstand"/>
              <w:rPr>
                <w:rFonts w:ascii="Arial" w:hAnsi="Arial" w:cs="Arial"/>
                <w:b/>
              </w:rPr>
            </w:pPr>
          </w:p>
        </w:tc>
      </w:tr>
    </w:tbl>
    <w:p w14:paraId="4260F511" w14:textId="77777777" w:rsidR="00A66FF7" w:rsidRPr="00A7729E" w:rsidRDefault="00A66FF7" w:rsidP="003E53C6">
      <w:pPr>
        <w:tabs>
          <w:tab w:val="left" w:pos="2415"/>
        </w:tabs>
        <w:rPr>
          <w:rFonts w:ascii="Arial" w:hAnsi="Arial" w:cs="Arial"/>
          <w:sz w:val="16"/>
          <w:szCs w:val="16"/>
        </w:rPr>
      </w:pPr>
    </w:p>
    <w:p w14:paraId="1CA67135" w14:textId="77777777" w:rsidR="00A66FF7" w:rsidRPr="00A7729E" w:rsidRDefault="00A66FF7" w:rsidP="003E53C6">
      <w:pPr>
        <w:tabs>
          <w:tab w:val="left" w:pos="2415"/>
        </w:tabs>
        <w:rPr>
          <w:rFonts w:ascii="Arial" w:hAnsi="Arial" w:cs="Arial"/>
          <w:b/>
        </w:rPr>
      </w:pPr>
      <w:r w:rsidRPr="00A7729E">
        <w:rPr>
          <w:rFonts w:ascii="Arial" w:hAnsi="Arial" w:cs="Arial"/>
          <w:b/>
        </w:rPr>
        <w:t>7. Is er naar uw mening sprake van tegenoverdracht</w:t>
      </w:r>
      <w:r w:rsidR="003E53C6" w:rsidRPr="00A7729E">
        <w:rPr>
          <w:rFonts w:ascii="Arial" w:hAnsi="Arial" w:cs="Arial"/>
          <w:b/>
        </w:rPr>
        <w:t>: Ja / Nee</w:t>
      </w:r>
    </w:p>
    <w:p w14:paraId="3851C48A" w14:textId="77777777" w:rsidR="00A66FF7" w:rsidRPr="00A7729E" w:rsidRDefault="003E53C6" w:rsidP="003E53C6">
      <w:pPr>
        <w:tabs>
          <w:tab w:val="left" w:pos="2415"/>
        </w:tabs>
        <w:rPr>
          <w:rFonts w:ascii="Arial" w:hAnsi="Arial" w:cs="Arial"/>
          <w:sz w:val="20"/>
        </w:rPr>
      </w:pPr>
      <w:r w:rsidRPr="00A7729E">
        <w:rPr>
          <w:rFonts w:ascii="Arial" w:hAnsi="Arial" w:cs="Arial"/>
        </w:rPr>
        <w:t>(Indien ja: beschrijf deze)</w:t>
      </w:r>
    </w:p>
    <w:tbl>
      <w:tblPr>
        <w:tblStyle w:val="Tabelraster"/>
        <w:tblW w:w="9532" w:type="dxa"/>
        <w:tblLook w:val="04A0" w:firstRow="1" w:lastRow="0" w:firstColumn="1" w:lastColumn="0" w:noHBand="0" w:noVBand="1"/>
      </w:tblPr>
      <w:tblGrid>
        <w:gridCol w:w="9532"/>
      </w:tblGrid>
      <w:tr w:rsidR="003E53C6" w:rsidRPr="00A7729E" w14:paraId="161BCEFD" w14:textId="77777777" w:rsidTr="00181DD1">
        <w:trPr>
          <w:trHeight w:val="661"/>
        </w:trPr>
        <w:tc>
          <w:tcPr>
            <w:tcW w:w="9532" w:type="dxa"/>
          </w:tcPr>
          <w:p w14:paraId="33EDA425" w14:textId="77777777" w:rsidR="003E53C6" w:rsidRPr="00A7729E" w:rsidRDefault="003E53C6" w:rsidP="00181DD1">
            <w:pPr>
              <w:pStyle w:val="Geenafstand"/>
              <w:rPr>
                <w:rFonts w:ascii="Arial" w:hAnsi="Arial" w:cs="Arial"/>
                <w:b/>
              </w:rPr>
            </w:pPr>
          </w:p>
          <w:p w14:paraId="3EBEFA41" w14:textId="77777777" w:rsidR="003E53C6" w:rsidRPr="00A7729E" w:rsidRDefault="003E53C6" w:rsidP="00181DD1">
            <w:pPr>
              <w:pStyle w:val="Geenafstand"/>
              <w:rPr>
                <w:rFonts w:ascii="Arial" w:hAnsi="Arial" w:cs="Arial"/>
                <w:b/>
              </w:rPr>
            </w:pPr>
          </w:p>
          <w:p w14:paraId="3F936F26" w14:textId="77777777" w:rsidR="003E53C6" w:rsidRPr="00A7729E" w:rsidRDefault="003E53C6" w:rsidP="00181DD1">
            <w:pPr>
              <w:pStyle w:val="Geenafstand"/>
              <w:rPr>
                <w:rFonts w:ascii="Arial" w:hAnsi="Arial" w:cs="Arial"/>
                <w:b/>
              </w:rPr>
            </w:pPr>
          </w:p>
        </w:tc>
      </w:tr>
    </w:tbl>
    <w:p w14:paraId="43E06CA4" w14:textId="77777777" w:rsidR="003E53C6" w:rsidRPr="00A7729E" w:rsidRDefault="003E53C6" w:rsidP="003E53C6">
      <w:pPr>
        <w:tabs>
          <w:tab w:val="left" w:pos="2415"/>
        </w:tabs>
        <w:rPr>
          <w:rFonts w:ascii="Arial" w:hAnsi="Arial" w:cs="Arial"/>
          <w:b/>
          <w:sz w:val="20"/>
        </w:rPr>
      </w:pPr>
    </w:p>
    <w:p w14:paraId="13B4BA47" w14:textId="77777777" w:rsidR="003E53C6" w:rsidRPr="00A7729E" w:rsidRDefault="003E53C6" w:rsidP="003E53C6">
      <w:pPr>
        <w:spacing w:after="200" w:line="276" w:lineRule="auto"/>
        <w:rPr>
          <w:rFonts w:ascii="Arial" w:hAnsi="Arial" w:cs="Arial"/>
          <w:b/>
          <w:sz w:val="20"/>
        </w:rPr>
      </w:pPr>
    </w:p>
    <w:p w14:paraId="175B0273" w14:textId="77777777" w:rsidR="00A66FF7" w:rsidRPr="00A7729E" w:rsidRDefault="007F0557" w:rsidP="003E53C6">
      <w:pPr>
        <w:spacing w:after="200" w:line="276" w:lineRule="auto"/>
        <w:rPr>
          <w:rFonts w:ascii="Arial" w:hAnsi="Arial" w:cs="Arial"/>
          <w:b/>
          <w:sz w:val="20"/>
        </w:rPr>
      </w:pPr>
      <w:r w:rsidRPr="00A7729E">
        <w:rPr>
          <w:rFonts w:ascii="Arial" w:hAnsi="Arial" w:cs="Arial"/>
          <w:b/>
          <w:sz w:val="28"/>
          <w:szCs w:val="28"/>
        </w:rPr>
        <w:t xml:space="preserve">Deel C </w:t>
      </w:r>
      <w:r w:rsidR="00A66FF7" w:rsidRPr="00A7729E">
        <w:rPr>
          <w:rFonts w:ascii="Arial" w:hAnsi="Arial" w:cs="Arial"/>
        </w:rPr>
        <w:t xml:space="preserve"> </w:t>
      </w:r>
      <w:r w:rsidRPr="00A7729E">
        <w:rPr>
          <w:rFonts w:ascii="Arial" w:hAnsi="Arial" w:cs="Arial"/>
        </w:rPr>
        <w:t xml:space="preserve">(Na </w:t>
      </w:r>
      <w:r w:rsidR="00A66FF7" w:rsidRPr="00A7729E">
        <w:rPr>
          <w:rFonts w:ascii="Arial" w:hAnsi="Arial" w:cs="Arial"/>
        </w:rPr>
        <w:t>het basisjaar zijn de volgende onderdelen toegevoegd en dienen te worden ingevuld</w:t>
      </w:r>
      <w:r w:rsidRPr="00A7729E">
        <w:rPr>
          <w:rFonts w:ascii="Arial" w:hAnsi="Arial" w:cs="Arial"/>
        </w:rPr>
        <w:t>)</w:t>
      </w:r>
    </w:p>
    <w:p w14:paraId="1979A24A" w14:textId="77777777" w:rsidR="00A66FF7" w:rsidRPr="00A7729E" w:rsidRDefault="00A66FF7" w:rsidP="00A66FF7">
      <w:pPr>
        <w:tabs>
          <w:tab w:val="left" w:pos="2415"/>
        </w:tabs>
        <w:rPr>
          <w:rFonts w:ascii="Arial" w:hAnsi="Arial" w:cs="Arial"/>
          <w:b/>
        </w:rPr>
      </w:pPr>
      <w:r w:rsidRPr="00A7729E">
        <w:rPr>
          <w:rFonts w:ascii="Arial" w:hAnsi="Arial" w:cs="Arial"/>
          <w:b/>
        </w:rPr>
        <w:t xml:space="preserve">8. Beschrijf het resultaat van het herstructureringsproces. </w:t>
      </w:r>
    </w:p>
    <w:p w14:paraId="6A53A04F" w14:textId="77777777" w:rsidR="00A66FF7" w:rsidRPr="00A7729E" w:rsidRDefault="00A66FF7" w:rsidP="00A66FF7">
      <w:pPr>
        <w:tabs>
          <w:tab w:val="left" w:pos="2415"/>
        </w:tabs>
        <w:rPr>
          <w:rFonts w:ascii="Arial" w:hAnsi="Arial" w:cs="Arial"/>
        </w:rPr>
      </w:pPr>
      <w:r w:rsidRPr="00A7729E">
        <w:rPr>
          <w:rFonts w:ascii="Arial" w:hAnsi="Arial" w:cs="Arial"/>
        </w:rPr>
        <w:t>(Denk hierbij aan afweer, angstregulatie, superegopathologie</w:t>
      </w:r>
      <w:r w:rsidR="007F0557" w:rsidRPr="00A7729E">
        <w:rPr>
          <w:rFonts w:ascii="Arial" w:hAnsi="Arial" w:cs="Arial"/>
        </w:rPr>
        <w:t>-</w:t>
      </w:r>
      <w:r w:rsidRPr="00A7729E">
        <w:rPr>
          <w:rFonts w:ascii="Arial" w:hAnsi="Arial" w:cs="Arial"/>
        </w:rPr>
        <w:t>identi</w:t>
      </w:r>
      <w:r w:rsidR="007F0557" w:rsidRPr="00A7729E">
        <w:rPr>
          <w:rFonts w:ascii="Arial" w:hAnsi="Arial" w:cs="Arial"/>
        </w:rPr>
        <w:t>ficatie)</w:t>
      </w:r>
    </w:p>
    <w:tbl>
      <w:tblPr>
        <w:tblStyle w:val="Tabelraster"/>
        <w:tblW w:w="9532" w:type="dxa"/>
        <w:tblLook w:val="04A0" w:firstRow="1" w:lastRow="0" w:firstColumn="1" w:lastColumn="0" w:noHBand="0" w:noVBand="1"/>
      </w:tblPr>
      <w:tblGrid>
        <w:gridCol w:w="9532"/>
      </w:tblGrid>
      <w:tr w:rsidR="007F0557" w:rsidRPr="00A7729E" w14:paraId="095113E3" w14:textId="77777777" w:rsidTr="00181DD1">
        <w:trPr>
          <w:trHeight w:val="661"/>
        </w:trPr>
        <w:tc>
          <w:tcPr>
            <w:tcW w:w="9532" w:type="dxa"/>
          </w:tcPr>
          <w:p w14:paraId="2539F614" w14:textId="77777777" w:rsidR="007F0557" w:rsidRPr="00A7729E" w:rsidRDefault="007F0557" w:rsidP="00181DD1">
            <w:pPr>
              <w:pStyle w:val="Geenafstand"/>
              <w:rPr>
                <w:rFonts w:ascii="Arial" w:hAnsi="Arial" w:cs="Arial"/>
                <w:b/>
              </w:rPr>
            </w:pPr>
          </w:p>
          <w:p w14:paraId="3BA22F03" w14:textId="77777777" w:rsidR="007F0557" w:rsidRPr="00A7729E" w:rsidRDefault="007F0557" w:rsidP="00181DD1">
            <w:pPr>
              <w:pStyle w:val="Geenafstand"/>
              <w:rPr>
                <w:rFonts w:ascii="Arial" w:hAnsi="Arial" w:cs="Arial"/>
                <w:b/>
              </w:rPr>
            </w:pPr>
          </w:p>
          <w:p w14:paraId="57F26672" w14:textId="77777777" w:rsidR="007F0557" w:rsidRPr="00A7729E" w:rsidRDefault="007F0557" w:rsidP="00181DD1">
            <w:pPr>
              <w:pStyle w:val="Geenafstand"/>
              <w:rPr>
                <w:rFonts w:ascii="Arial" w:hAnsi="Arial" w:cs="Arial"/>
                <w:b/>
              </w:rPr>
            </w:pPr>
          </w:p>
        </w:tc>
      </w:tr>
    </w:tbl>
    <w:p w14:paraId="0674913C" w14:textId="77777777" w:rsidR="007F0557" w:rsidRPr="00A7729E" w:rsidRDefault="007F0557" w:rsidP="00A66FF7">
      <w:pPr>
        <w:tabs>
          <w:tab w:val="left" w:pos="2415"/>
        </w:tabs>
        <w:rPr>
          <w:rFonts w:ascii="Arial" w:hAnsi="Arial" w:cs="Arial"/>
          <w:b/>
          <w:sz w:val="26"/>
          <w:szCs w:val="26"/>
        </w:rPr>
      </w:pPr>
    </w:p>
    <w:p w14:paraId="40F44CE4" w14:textId="77777777" w:rsidR="00A66FF7" w:rsidRPr="00A7729E" w:rsidRDefault="00A66FF7" w:rsidP="00A66FF7">
      <w:pPr>
        <w:tabs>
          <w:tab w:val="left" w:pos="2415"/>
        </w:tabs>
        <w:rPr>
          <w:rFonts w:ascii="Arial" w:hAnsi="Arial" w:cs="Arial"/>
        </w:rPr>
      </w:pPr>
      <w:r w:rsidRPr="00A7729E">
        <w:rPr>
          <w:rFonts w:ascii="Arial" w:hAnsi="Arial" w:cs="Arial"/>
          <w:b/>
        </w:rPr>
        <w:t>9.</w:t>
      </w:r>
      <w:r w:rsidR="007F0557" w:rsidRPr="00A7729E">
        <w:rPr>
          <w:rFonts w:ascii="Arial" w:hAnsi="Arial" w:cs="Arial"/>
          <w:b/>
        </w:rPr>
        <w:t xml:space="preserve"> </w:t>
      </w:r>
      <w:r w:rsidRPr="00A7729E">
        <w:rPr>
          <w:rFonts w:ascii="Arial" w:hAnsi="Arial" w:cs="Arial"/>
          <w:b/>
        </w:rPr>
        <w:t>Is de ego adaptieve capaciteit toegenomen?   Ja</w:t>
      </w:r>
      <w:r w:rsidR="007F0557" w:rsidRPr="00A7729E">
        <w:rPr>
          <w:rFonts w:ascii="Arial" w:hAnsi="Arial" w:cs="Arial"/>
          <w:b/>
        </w:rPr>
        <w:t xml:space="preserve"> </w:t>
      </w:r>
      <w:r w:rsidRPr="00A7729E">
        <w:rPr>
          <w:rFonts w:ascii="Arial" w:hAnsi="Arial" w:cs="Arial"/>
          <w:b/>
        </w:rPr>
        <w:t>/</w:t>
      </w:r>
      <w:r w:rsidR="007F0557" w:rsidRPr="00A7729E">
        <w:rPr>
          <w:rFonts w:ascii="Arial" w:hAnsi="Arial" w:cs="Arial"/>
          <w:b/>
        </w:rPr>
        <w:t xml:space="preserve"> </w:t>
      </w:r>
      <w:r w:rsidRPr="00A7729E">
        <w:rPr>
          <w:rFonts w:ascii="Arial" w:hAnsi="Arial" w:cs="Arial"/>
          <w:b/>
        </w:rPr>
        <w:t>Nee</w:t>
      </w:r>
    </w:p>
    <w:p w14:paraId="7736931A" w14:textId="77777777" w:rsidR="00A66FF7" w:rsidRPr="00A7729E" w:rsidRDefault="007F0557" w:rsidP="00A66FF7">
      <w:pPr>
        <w:tabs>
          <w:tab w:val="left" w:pos="2415"/>
        </w:tabs>
        <w:rPr>
          <w:rFonts w:ascii="Arial" w:hAnsi="Arial" w:cs="Arial"/>
        </w:rPr>
      </w:pPr>
      <w:r w:rsidRPr="00A7729E">
        <w:rPr>
          <w:rFonts w:ascii="Arial" w:hAnsi="Arial" w:cs="Arial"/>
        </w:rPr>
        <w:t xml:space="preserve">(Indien </w:t>
      </w:r>
      <w:r w:rsidR="00A66FF7" w:rsidRPr="00A7729E">
        <w:rPr>
          <w:rFonts w:ascii="Arial" w:hAnsi="Arial" w:cs="Arial"/>
        </w:rPr>
        <w:t>ja</w:t>
      </w:r>
      <w:r w:rsidRPr="00A7729E">
        <w:rPr>
          <w:rFonts w:ascii="Arial" w:hAnsi="Arial" w:cs="Arial"/>
        </w:rPr>
        <w:t>: waaruit kun je</w:t>
      </w:r>
      <w:r w:rsidR="00A66FF7" w:rsidRPr="00A7729E">
        <w:rPr>
          <w:rFonts w:ascii="Arial" w:hAnsi="Arial" w:cs="Arial"/>
        </w:rPr>
        <w:t xml:space="preserve"> dat opmaken</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7F0557" w:rsidRPr="00A7729E" w14:paraId="20006B69" w14:textId="77777777" w:rsidTr="00181DD1">
        <w:trPr>
          <w:trHeight w:val="661"/>
        </w:trPr>
        <w:tc>
          <w:tcPr>
            <w:tcW w:w="9532" w:type="dxa"/>
          </w:tcPr>
          <w:p w14:paraId="03B64934" w14:textId="77777777" w:rsidR="007F0557" w:rsidRPr="00A7729E" w:rsidRDefault="007F0557" w:rsidP="00181DD1">
            <w:pPr>
              <w:pStyle w:val="Geenafstand"/>
              <w:rPr>
                <w:rFonts w:ascii="Arial" w:hAnsi="Arial" w:cs="Arial"/>
                <w:b/>
              </w:rPr>
            </w:pPr>
          </w:p>
          <w:p w14:paraId="03231401" w14:textId="77777777" w:rsidR="007F0557" w:rsidRPr="00A7729E" w:rsidRDefault="007F0557" w:rsidP="00181DD1">
            <w:pPr>
              <w:pStyle w:val="Geenafstand"/>
              <w:rPr>
                <w:rFonts w:ascii="Arial" w:hAnsi="Arial" w:cs="Arial"/>
                <w:b/>
              </w:rPr>
            </w:pPr>
          </w:p>
          <w:p w14:paraId="73C3221B" w14:textId="77777777" w:rsidR="007F0557" w:rsidRPr="00A7729E" w:rsidRDefault="007F0557" w:rsidP="00181DD1">
            <w:pPr>
              <w:pStyle w:val="Geenafstand"/>
              <w:rPr>
                <w:rFonts w:ascii="Arial" w:hAnsi="Arial" w:cs="Arial"/>
                <w:b/>
              </w:rPr>
            </w:pPr>
          </w:p>
        </w:tc>
      </w:tr>
    </w:tbl>
    <w:p w14:paraId="4B256074" w14:textId="77777777" w:rsidR="007F0557" w:rsidRPr="00A7729E" w:rsidRDefault="007F0557" w:rsidP="00A66FF7">
      <w:pPr>
        <w:tabs>
          <w:tab w:val="left" w:pos="2415"/>
        </w:tabs>
        <w:rPr>
          <w:rFonts w:ascii="Arial" w:hAnsi="Arial" w:cs="Arial"/>
          <w:b/>
        </w:rPr>
      </w:pPr>
    </w:p>
    <w:p w14:paraId="73F21CA7" w14:textId="77777777" w:rsidR="00A66FF7" w:rsidRPr="00A7729E" w:rsidRDefault="007F0557" w:rsidP="00A66FF7">
      <w:pPr>
        <w:tabs>
          <w:tab w:val="left" w:pos="2415"/>
        </w:tabs>
        <w:rPr>
          <w:rFonts w:ascii="Arial" w:hAnsi="Arial" w:cs="Arial"/>
        </w:rPr>
      </w:pPr>
      <w:r w:rsidRPr="00A7729E">
        <w:rPr>
          <w:rFonts w:ascii="Arial" w:hAnsi="Arial" w:cs="Arial"/>
          <w:b/>
        </w:rPr>
        <w:t>10</w:t>
      </w:r>
      <w:r w:rsidR="00A66FF7" w:rsidRPr="00A7729E">
        <w:rPr>
          <w:rFonts w:ascii="Arial" w:hAnsi="Arial" w:cs="Arial"/>
          <w:b/>
        </w:rPr>
        <w:t>. Heeft</w:t>
      </w:r>
      <w:r w:rsidRPr="00A7729E">
        <w:rPr>
          <w:rFonts w:ascii="Arial" w:hAnsi="Arial" w:cs="Arial"/>
          <w:b/>
        </w:rPr>
        <w:t xml:space="preserve"> uw cliënt een doorbraak gehad?</w:t>
      </w:r>
      <w:r w:rsidRPr="00A7729E">
        <w:rPr>
          <w:rFonts w:ascii="Arial" w:hAnsi="Arial" w:cs="Arial"/>
          <w:b/>
        </w:rPr>
        <w:tab/>
      </w:r>
      <w:r w:rsidR="00A66FF7" w:rsidRPr="00A7729E">
        <w:rPr>
          <w:rFonts w:ascii="Arial" w:hAnsi="Arial" w:cs="Arial"/>
          <w:b/>
        </w:rPr>
        <w:t>Ja</w:t>
      </w:r>
      <w:r w:rsidRPr="00A7729E">
        <w:rPr>
          <w:rFonts w:ascii="Arial" w:hAnsi="Arial" w:cs="Arial"/>
          <w:b/>
        </w:rPr>
        <w:t xml:space="preserve"> </w:t>
      </w:r>
      <w:r w:rsidR="00A66FF7" w:rsidRPr="00A7729E">
        <w:rPr>
          <w:rFonts w:ascii="Arial" w:hAnsi="Arial" w:cs="Arial"/>
          <w:b/>
        </w:rPr>
        <w:t>/</w:t>
      </w:r>
      <w:r w:rsidRPr="00A7729E">
        <w:rPr>
          <w:rFonts w:ascii="Arial" w:hAnsi="Arial" w:cs="Arial"/>
          <w:b/>
        </w:rPr>
        <w:t xml:space="preserve"> </w:t>
      </w:r>
      <w:r w:rsidR="00A66FF7" w:rsidRPr="00A7729E">
        <w:rPr>
          <w:rFonts w:ascii="Arial" w:hAnsi="Arial" w:cs="Arial"/>
          <w:b/>
        </w:rPr>
        <w:t>Nee</w:t>
      </w:r>
    </w:p>
    <w:p w14:paraId="2A421CB1" w14:textId="77777777" w:rsidR="007F0557" w:rsidRPr="00A7729E" w:rsidRDefault="007F0557" w:rsidP="00A66FF7">
      <w:pPr>
        <w:tabs>
          <w:tab w:val="left" w:pos="2415"/>
        </w:tabs>
        <w:rPr>
          <w:rFonts w:ascii="Arial" w:hAnsi="Arial" w:cs="Arial"/>
        </w:rPr>
      </w:pPr>
      <w:r w:rsidRPr="00A7729E">
        <w:rPr>
          <w:rFonts w:ascii="Arial" w:hAnsi="Arial" w:cs="Arial"/>
        </w:rPr>
        <w:t xml:space="preserve">(Indien </w:t>
      </w:r>
      <w:r w:rsidR="00A66FF7" w:rsidRPr="00A7729E">
        <w:rPr>
          <w:rFonts w:ascii="Arial" w:hAnsi="Arial" w:cs="Arial"/>
        </w:rPr>
        <w:t>ja</w:t>
      </w:r>
      <w:r w:rsidRPr="00A7729E">
        <w:rPr>
          <w:rFonts w:ascii="Arial" w:hAnsi="Arial" w:cs="Arial"/>
        </w:rPr>
        <w:t xml:space="preserve">: </w:t>
      </w:r>
      <w:r w:rsidR="00A66FF7" w:rsidRPr="00A7729E">
        <w:rPr>
          <w:rFonts w:ascii="Arial" w:hAnsi="Arial" w:cs="Arial"/>
        </w:rPr>
        <w:t>waarvan</w:t>
      </w:r>
      <w:r w:rsidRPr="00A7729E">
        <w:rPr>
          <w:rFonts w:ascii="Arial" w:hAnsi="Arial" w:cs="Arial"/>
        </w:rPr>
        <w:t>?</w:t>
      </w:r>
      <w:r w:rsidR="00A66FF7" w:rsidRPr="00A7729E">
        <w:rPr>
          <w:rFonts w:ascii="Arial" w:hAnsi="Arial" w:cs="Arial"/>
        </w:rPr>
        <w:t xml:space="preserve"> </w:t>
      </w:r>
      <w:r w:rsidRPr="00A7729E">
        <w:rPr>
          <w:rFonts w:ascii="Arial" w:hAnsi="Arial" w:cs="Arial"/>
        </w:rPr>
        <w:t>L</w:t>
      </w:r>
      <w:r w:rsidR="00A66FF7" w:rsidRPr="00A7729E">
        <w:rPr>
          <w:rFonts w:ascii="Arial" w:hAnsi="Arial" w:cs="Arial"/>
        </w:rPr>
        <w:t>icht toe</w:t>
      </w:r>
      <w:r w:rsidRPr="00A7729E">
        <w:rPr>
          <w:rFonts w:ascii="Arial" w:hAnsi="Arial" w:cs="Arial"/>
        </w:rPr>
        <w:t>)</w:t>
      </w:r>
    </w:p>
    <w:tbl>
      <w:tblPr>
        <w:tblStyle w:val="Tabelraster"/>
        <w:tblW w:w="9532" w:type="dxa"/>
        <w:tblLook w:val="04A0" w:firstRow="1" w:lastRow="0" w:firstColumn="1" w:lastColumn="0" w:noHBand="0" w:noVBand="1"/>
      </w:tblPr>
      <w:tblGrid>
        <w:gridCol w:w="9532"/>
      </w:tblGrid>
      <w:tr w:rsidR="007F0557" w:rsidRPr="00A7729E" w14:paraId="4F8ADABC" w14:textId="77777777" w:rsidTr="00181DD1">
        <w:trPr>
          <w:trHeight w:val="661"/>
        </w:trPr>
        <w:tc>
          <w:tcPr>
            <w:tcW w:w="9532" w:type="dxa"/>
          </w:tcPr>
          <w:p w14:paraId="45538D0A" w14:textId="77777777" w:rsidR="007F0557" w:rsidRPr="00A7729E" w:rsidRDefault="007F0557" w:rsidP="00181DD1">
            <w:pPr>
              <w:pStyle w:val="Geenafstand"/>
              <w:rPr>
                <w:rFonts w:ascii="Arial" w:hAnsi="Arial" w:cs="Arial"/>
                <w:b/>
              </w:rPr>
            </w:pPr>
          </w:p>
          <w:p w14:paraId="31569133" w14:textId="77777777" w:rsidR="007F0557" w:rsidRPr="00A7729E" w:rsidRDefault="007F0557" w:rsidP="00181DD1">
            <w:pPr>
              <w:pStyle w:val="Geenafstand"/>
              <w:rPr>
                <w:rFonts w:ascii="Arial" w:hAnsi="Arial" w:cs="Arial"/>
                <w:b/>
              </w:rPr>
            </w:pPr>
          </w:p>
          <w:p w14:paraId="610D1FD3" w14:textId="77777777" w:rsidR="007F0557" w:rsidRPr="00A7729E" w:rsidRDefault="007F0557" w:rsidP="00181DD1">
            <w:pPr>
              <w:pStyle w:val="Geenafstand"/>
              <w:rPr>
                <w:rFonts w:ascii="Arial" w:hAnsi="Arial" w:cs="Arial"/>
                <w:b/>
              </w:rPr>
            </w:pPr>
          </w:p>
        </w:tc>
      </w:tr>
    </w:tbl>
    <w:p w14:paraId="1CF64C85" w14:textId="77777777" w:rsidR="007F0557" w:rsidRPr="00A7729E" w:rsidRDefault="007F0557" w:rsidP="00A66FF7">
      <w:pPr>
        <w:tabs>
          <w:tab w:val="left" w:pos="2415"/>
        </w:tabs>
        <w:rPr>
          <w:rFonts w:ascii="Arial" w:hAnsi="Arial" w:cs="Arial"/>
          <w:b/>
        </w:rPr>
      </w:pPr>
    </w:p>
    <w:p w14:paraId="2FE24536" w14:textId="77777777" w:rsidR="00A66FF7" w:rsidRPr="00A7729E" w:rsidRDefault="00A66FF7" w:rsidP="007F0557">
      <w:pPr>
        <w:tabs>
          <w:tab w:val="left" w:pos="2415"/>
        </w:tabs>
        <w:rPr>
          <w:rFonts w:ascii="Arial" w:hAnsi="Arial" w:cs="Arial"/>
          <w:b/>
        </w:rPr>
      </w:pPr>
      <w:r w:rsidRPr="00A7729E">
        <w:rPr>
          <w:rFonts w:ascii="Arial" w:hAnsi="Arial" w:cs="Arial"/>
          <w:b/>
        </w:rPr>
        <w:t>1</w:t>
      </w:r>
      <w:r w:rsidR="007F0557" w:rsidRPr="00A7729E">
        <w:rPr>
          <w:rFonts w:ascii="Arial" w:hAnsi="Arial" w:cs="Arial"/>
          <w:b/>
        </w:rPr>
        <w:t>1.</w:t>
      </w:r>
      <w:r w:rsidRPr="00A7729E">
        <w:rPr>
          <w:rFonts w:ascii="Arial" w:hAnsi="Arial" w:cs="Arial"/>
          <w:b/>
        </w:rPr>
        <w:t xml:space="preserve"> Was deze doorbraak volledig (met schuld en verdriet) of partieel</w:t>
      </w:r>
    </w:p>
    <w:tbl>
      <w:tblPr>
        <w:tblStyle w:val="Tabelraster"/>
        <w:tblW w:w="9532" w:type="dxa"/>
        <w:tblLook w:val="04A0" w:firstRow="1" w:lastRow="0" w:firstColumn="1" w:lastColumn="0" w:noHBand="0" w:noVBand="1"/>
      </w:tblPr>
      <w:tblGrid>
        <w:gridCol w:w="9532"/>
      </w:tblGrid>
      <w:tr w:rsidR="007F0557" w:rsidRPr="00A7729E" w14:paraId="75F8B7F5" w14:textId="77777777" w:rsidTr="00181DD1">
        <w:trPr>
          <w:trHeight w:val="661"/>
        </w:trPr>
        <w:tc>
          <w:tcPr>
            <w:tcW w:w="9532" w:type="dxa"/>
          </w:tcPr>
          <w:p w14:paraId="1685F99E" w14:textId="77777777" w:rsidR="007F0557" w:rsidRPr="00A7729E" w:rsidRDefault="007F0557" w:rsidP="00181DD1">
            <w:pPr>
              <w:pStyle w:val="Geenafstand"/>
              <w:rPr>
                <w:rFonts w:ascii="Arial" w:hAnsi="Arial" w:cs="Arial"/>
                <w:b/>
              </w:rPr>
            </w:pPr>
          </w:p>
          <w:p w14:paraId="2CC5E370" w14:textId="77777777" w:rsidR="007F0557" w:rsidRPr="00A7729E" w:rsidRDefault="007F0557" w:rsidP="00181DD1">
            <w:pPr>
              <w:pStyle w:val="Geenafstand"/>
              <w:rPr>
                <w:rFonts w:ascii="Arial" w:hAnsi="Arial" w:cs="Arial"/>
                <w:b/>
              </w:rPr>
            </w:pPr>
          </w:p>
          <w:p w14:paraId="3EB30CA4" w14:textId="77777777" w:rsidR="007F0557" w:rsidRPr="00A7729E" w:rsidRDefault="007F0557" w:rsidP="00181DD1">
            <w:pPr>
              <w:pStyle w:val="Geenafstand"/>
              <w:rPr>
                <w:rFonts w:ascii="Arial" w:hAnsi="Arial" w:cs="Arial"/>
                <w:b/>
              </w:rPr>
            </w:pPr>
          </w:p>
        </w:tc>
      </w:tr>
    </w:tbl>
    <w:p w14:paraId="61B61DAD" w14:textId="77777777" w:rsidR="007F0557" w:rsidRPr="00A7729E" w:rsidRDefault="007F0557" w:rsidP="007F0557">
      <w:pPr>
        <w:tabs>
          <w:tab w:val="left" w:pos="2415"/>
        </w:tabs>
        <w:rPr>
          <w:rFonts w:ascii="Arial" w:hAnsi="Arial" w:cs="Arial"/>
          <w:b/>
        </w:rPr>
      </w:pPr>
    </w:p>
    <w:p w14:paraId="229D5070" w14:textId="77777777" w:rsidR="007F0557" w:rsidRPr="00A7729E" w:rsidRDefault="00A66FF7" w:rsidP="00A66FF7">
      <w:pPr>
        <w:tabs>
          <w:tab w:val="left" w:pos="2415"/>
        </w:tabs>
        <w:rPr>
          <w:rFonts w:ascii="Arial" w:hAnsi="Arial" w:cs="Arial"/>
          <w:b/>
        </w:rPr>
      </w:pPr>
      <w:r w:rsidRPr="00A7729E">
        <w:rPr>
          <w:rFonts w:ascii="Arial" w:hAnsi="Arial" w:cs="Arial"/>
          <w:b/>
        </w:rPr>
        <w:t>1</w:t>
      </w:r>
      <w:r w:rsidR="007F0557" w:rsidRPr="00A7729E">
        <w:rPr>
          <w:rFonts w:ascii="Arial" w:hAnsi="Arial" w:cs="Arial"/>
          <w:b/>
        </w:rPr>
        <w:t>2</w:t>
      </w:r>
      <w:r w:rsidRPr="00A7729E">
        <w:rPr>
          <w:rFonts w:ascii="Arial" w:hAnsi="Arial" w:cs="Arial"/>
          <w:b/>
        </w:rPr>
        <w:t>. Volgde er een ontsluiting van het onbewuste gevolgd door</w:t>
      </w:r>
      <w:r w:rsidR="007F0557" w:rsidRPr="00A7729E">
        <w:rPr>
          <w:rFonts w:ascii="Arial" w:hAnsi="Arial" w:cs="Arial"/>
          <w:b/>
        </w:rPr>
        <w:t xml:space="preserve"> </w:t>
      </w:r>
      <w:r w:rsidRPr="00A7729E">
        <w:rPr>
          <w:rFonts w:ascii="Arial" w:hAnsi="Arial" w:cs="Arial"/>
          <w:b/>
        </w:rPr>
        <w:t>herinneringen en de beleving van positief affect t.o.v. het object van de</w:t>
      </w:r>
      <w:r w:rsidR="007F0557" w:rsidRPr="00A7729E">
        <w:rPr>
          <w:rFonts w:ascii="Arial" w:hAnsi="Arial" w:cs="Arial"/>
          <w:b/>
        </w:rPr>
        <w:t xml:space="preserve"> </w:t>
      </w:r>
      <w:r w:rsidRPr="00A7729E">
        <w:rPr>
          <w:rFonts w:ascii="Arial" w:hAnsi="Arial" w:cs="Arial"/>
          <w:b/>
        </w:rPr>
        <w:t xml:space="preserve"> impuls?   Ja / Nee</w:t>
      </w:r>
    </w:p>
    <w:p w14:paraId="0823A352" w14:textId="77777777" w:rsidR="00A66FF7" w:rsidRPr="00A7729E" w:rsidRDefault="007F0557" w:rsidP="00A66FF7">
      <w:pPr>
        <w:tabs>
          <w:tab w:val="left" w:pos="2415"/>
        </w:tabs>
        <w:rPr>
          <w:rFonts w:ascii="Arial" w:hAnsi="Arial" w:cs="Arial"/>
          <w:sz w:val="16"/>
          <w:szCs w:val="16"/>
        </w:rPr>
      </w:pPr>
      <w:r w:rsidRPr="00A7729E">
        <w:rPr>
          <w:rFonts w:ascii="Arial" w:hAnsi="Arial" w:cs="Arial"/>
        </w:rPr>
        <w:t xml:space="preserve">(Indien </w:t>
      </w:r>
      <w:r w:rsidR="00A66FF7" w:rsidRPr="00A7729E">
        <w:rPr>
          <w:rFonts w:ascii="Arial" w:hAnsi="Arial" w:cs="Arial"/>
        </w:rPr>
        <w:t>ja</w:t>
      </w:r>
      <w:r w:rsidRPr="00A7729E">
        <w:rPr>
          <w:rFonts w:ascii="Arial" w:hAnsi="Arial" w:cs="Arial"/>
        </w:rPr>
        <w:t>: geef t</w:t>
      </w:r>
      <w:r w:rsidR="00A66FF7" w:rsidRPr="00A7729E">
        <w:rPr>
          <w:rFonts w:ascii="Arial" w:hAnsi="Arial" w:cs="Arial"/>
        </w:rPr>
        <w:t>oelicht</w:t>
      </w:r>
      <w:r w:rsidRPr="00A7729E">
        <w:rPr>
          <w:rFonts w:ascii="Arial" w:hAnsi="Arial" w:cs="Arial"/>
        </w:rPr>
        <w:t>ing)</w:t>
      </w:r>
    </w:p>
    <w:tbl>
      <w:tblPr>
        <w:tblStyle w:val="Tabelraster"/>
        <w:tblW w:w="9532" w:type="dxa"/>
        <w:tblLook w:val="04A0" w:firstRow="1" w:lastRow="0" w:firstColumn="1" w:lastColumn="0" w:noHBand="0" w:noVBand="1"/>
      </w:tblPr>
      <w:tblGrid>
        <w:gridCol w:w="9532"/>
      </w:tblGrid>
      <w:tr w:rsidR="007F0557" w:rsidRPr="00A7729E" w14:paraId="1D229815" w14:textId="77777777" w:rsidTr="00181DD1">
        <w:trPr>
          <w:trHeight w:val="661"/>
        </w:trPr>
        <w:tc>
          <w:tcPr>
            <w:tcW w:w="9532" w:type="dxa"/>
          </w:tcPr>
          <w:p w14:paraId="5A3D30F7" w14:textId="77777777" w:rsidR="007F0557" w:rsidRPr="00A7729E" w:rsidRDefault="007F0557" w:rsidP="00181DD1">
            <w:pPr>
              <w:pStyle w:val="Geenafstand"/>
              <w:rPr>
                <w:rFonts w:ascii="Arial" w:hAnsi="Arial" w:cs="Arial"/>
                <w:b/>
              </w:rPr>
            </w:pPr>
          </w:p>
          <w:p w14:paraId="788C6C10" w14:textId="77777777" w:rsidR="007F0557" w:rsidRPr="00A7729E" w:rsidRDefault="007F0557" w:rsidP="00181DD1">
            <w:pPr>
              <w:pStyle w:val="Geenafstand"/>
              <w:rPr>
                <w:rFonts w:ascii="Arial" w:hAnsi="Arial" w:cs="Arial"/>
                <w:b/>
              </w:rPr>
            </w:pPr>
          </w:p>
          <w:p w14:paraId="3E1A9713" w14:textId="77777777" w:rsidR="007F0557" w:rsidRPr="00A7729E" w:rsidRDefault="007F0557" w:rsidP="00181DD1">
            <w:pPr>
              <w:pStyle w:val="Geenafstand"/>
              <w:rPr>
                <w:rFonts w:ascii="Arial" w:hAnsi="Arial" w:cs="Arial"/>
                <w:b/>
              </w:rPr>
            </w:pPr>
          </w:p>
        </w:tc>
      </w:tr>
    </w:tbl>
    <w:p w14:paraId="533131D9" w14:textId="77777777" w:rsidR="007F0557" w:rsidRPr="00A7729E" w:rsidRDefault="007F0557" w:rsidP="00A66FF7">
      <w:pPr>
        <w:tabs>
          <w:tab w:val="left" w:pos="2415"/>
        </w:tabs>
        <w:rPr>
          <w:rFonts w:ascii="Arial" w:hAnsi="Arial" w:cs="Arial"/>
          <w:b/>
        </w:rPr>
      </w:pPr>
    </w:p>
    <w:p w14:paraId="215231F8" w14:textId="77777777" w:rsidR="007F0557" w:rsidRPr="00A7729E" w:rsidRDefault="007F0557" w:rsidP="00A66FF7">
      <w:pPr>
        <w:tabs>
          <w:tab w:val="left" w:pos="2415"/>
        </w:tabs>
        <w:rPr>
          <w:rFonts w:ascii="Arial" w:hAnsi="Arial" w:cs="Arial"/>
          <w:b/>
        </w:rPr>
      </w:pPr>
      <w:r w:rsidRPr="00A7729E">
        <w:rPr>
          <w:rFonts w:ascii="Arial" w:hAnsi="Arial" w:cs="Arial"/>
          <w:b/>
        </w:rPr>
        <w:t>13</w:t>
      </w:r>
      <w:r w:rsidR="00A66FF7" w:rsidRPr="00A7729E">
        <w:rPr>
          <w:rFonts w:ascii="Arial" w:hAnsi="Arial" w:cs="Arial"/>
          <w:b/>
        </w:rPr>
        <w:t>. Heb</w:t>
      </w:r>
      <w:r w:rsidR="00B71F86">
        <w:rPr>
          <w:rFonts w:ascii="Arial" w:hAnsi="Arial" w:cs="Arial"/>
          <w:b/>
        </w:rPr>
        <w:t xml:space="preserve"> je</w:t>
      </w:r>
      <w:r w:rsidR="00A66FF7" w:rsidRPr="00A7729E">
        <w:rPr>
          <w:rFonts w:ascii="Arial" w:hAnsi="Arial" w:cs="Arial"/>
          <w:b/>
        </w:rPr>
        <w:t xml:space="preserve"> T-C-P-links na een doorbraak kunnen maken?   Ja</w:t>
      </w:r>
      <w:r w:rsidRPr="00A7729E">
        <w:rPr>
          <w:rFonts w:ascii="Arial" w:hAnsi="Arial" w:cs="Arial"/>
          <w:b/>
        </w:rPr>
        <w:t xml:space="preserve"> </w:t>
      </w:r>
      <w:r w:rsidR="00A66FF7" w:rsidRPr="00A7729E">
        <w:rPr>
          <w:rFonts w:ascii="Arial" w:hAnsi="Arial" w:cs="Arial"/>
          <w:b/>
        </w:rPr>
        <w:t>/</w:t>
      </w:r>
      <w:r w:rsidRPr="00A7729E">
        <w:rPr>
          <w:rFonts w:ascii="Arial" w:hAnsi="Arial" w:cs="Arial"/>
          <w:b/>
        </w:rPr>
        <w:t xml:space="preserve"> </w:t>
      </w:r>
      <w:r w:rsidR="00A66FF7" w:rsidRPr="00A7729E">
        <w:rPr>
          <w:rFonts w:ascii="Arial" w:hAnsi="Arial" w:cs="Arial"/>
          <w:b/>
        </w:rPr>
        <w:t>Nee</w:t>
      </w:r>
    </w:p>
    <w:p w14:paraId="6953AC4A" w14:textId="77777777" w:rsidR="00A66FF7" w:rsidRPr="00B71F86" w:rsidRDefault="007F0557" w:rsidP="00A66FF7">
      <w:pPr>
        <w:tabs>
          <w:tab w:val="left" w:pos="2415"/>
        </w:tabs>
        <w:rPr>
          <w:rFonts w:ascii="Arial" w:hAnsi="Arial" w:cs="Arial"/>
        </w:rPr>
      </w:pPr>
      <w:r w:rsidRPr="00B71F86">
        <w:rPr>
          <w:rFonts w:ascii="Arial" w:hAnsi="Arial" w:cs="Arial"/>
        </w:rPr>
        <w:t>(Toelichting:)</w:t>
      </w:r>
    </w:p>
    <w:tbl>
      <w:tblPr>
        <w:tblStyle w:val="Tabelraster"/>
        <w:tblW w:w="9532" w:type="dxa"/>
        <w:tblLook w:val="04A0" w:firstRow="1" w:lastRow="0" w:firstColumn="1" w:lastColumn="0" w:noHBand="0" w:noVBand="1"/>
      </w:tblPr>
      <w:tblGrid>
        <w:gridCol w:w="9532"/>
      </w:tblGrid>
      <w:tr w:rsidR="007F0557" w:rsidRPr="00A7729E" w14:paraId="2AF6A762" w14:textId="77777777" w:rsidTr="00181DD1">
        <w:trPr>
          <w:trHeight w:val="661"/>
        </w:trPr>
        <w:tc>
          <w:tcPr>
            <w:tcW w:w="9532" w:type="dxa"/>
          </w:tcPr>
          <w:p w14:paraId="4A0591BC" w14:textId="77777777" w:rsidR="007F0557" w:rsidRPr="00A7729E" w:rsidRDefault="007F0557" w:rsidP="00181DD1">
            <w:pPr>
              <w:pStyle w:val="Geenafstand"/>
              <w:rPr>
                <w:rFonts w:ascii="Arial" w:hAnsi="Arial" w:cs="Arial"/>
                <w:b/>
              </w:rPr>
            </w:pPr>
          </w:p>
          <w:p w14:paraId="52B4C6FE" w14:textId="77777777" w:rsidR="007F0557" w:rsidRPr="00A7729E" w:rsidRDefault="007F0557" w:rsidP="00181DD1">
            <w:pPr>
              <w:pStyle w:val="Geenafstand"/>
              <w:rPr>
                <w:rFonts w:ascii="Arial" w:hAnsi="Arial" w:cs="Arial"/>
                <w:b/>
              </w:rPr>
            </w:pPr>
          </w:p>
          <w:p w14:paraId="7C42D51D" w14:textId="77777777" w:rsidR="007F0557" w:rsidRPr="00A7729E" w:rsidRDefault="007F0557" w:rsidP="00181DD1">
            <w:pPr>
              <w:pStyle w:val="Geenafstand"/>
              <w:rPr>
                <w:rFonts w:ascii="Arial" w:hAnsi="Arial" w:cs="Arial"/>
                <w:b/>
              </w:rPr>
            </w:pPr>
          </w:p>
        </w:tc>
      </w:tr>
    </w:tbl>
    <w:p w14:paraId="5380192A" w14:textId="77777777" w:rsidR="00A66FF7" w:rsidRPr="00A7729E" w:rsidRDefault="00A66FF7" w:rsidP="00A66FF7">
      <w:pPr>
        <w:tabs>
          <w:tab w:val="left" w:pos="2415"/>
        </w:tabs>
        <w:rPr>
          <w:rFonts w:ascii="Arial" w:hAnsi="Arial" w:cs="Arial"/>
          <w:b/>
          <w:sz w:val="26"/>
          <w:szCs w:val="26"/>
        </w:rPr>
      </w:pPr>
    </w:p>
    <w:p w14:paraId="745253CB" w14:textId="77777777" w:rsidR="00A66FF7" w:rsidRPr="00A7729E" w:rsidRDefault="00A66FF7" w:rsidP="00A66FF7">
      <w:pPr>
        <w:rPr>
          <w:rFonts w:ascii="Arial" w:eastAsiaTheme="majorEastAsia" w:hAnsi="Arial" w:cs="Arial"/>
          <w:color w:val="365F91" w:themeColor="accent1" w:themeShade="BF"/>
        </w:rPr>
      </w:pPr>
      <w:r w:rsidRPr="00A7729E">
        <w:rPr>
          <w:rFonts w:ascii="Arial" w:hAnsi="Arial" w:cs="Arial"/>
        </w:rPr>
        <w:br w:type="page"/>
      </w:r>
    </w:p>
    <w:p w14:paraId="15659666" w14:textId="77777777" w:rsidR="00DC461B" w:rsidRDefault="00DC461B">
      <w:pPr>
        <w:spacing w:after="200" w:line="276" w:lineRule="auto"/>
        <w:rPr>
          <w:rFonts w:ascii="Arial" w:eastAsiaTheme="majorEastAsia" w:hAnsi="Arial" w:cs="Arial"/>
          <w:b/>
          <w:bCs/>
          <w:color w:val="365F91" w:themeColor="accent1" w:themeShade="BF"/>
          <w:sz w:val="40"/>
          <w:szCs w:val="40"/>
        </w:rPr>
      </w:pPr>
      <w:r>
        <w:rPr>
          <w:rFonts w:ascii="Arial" w:hAnsi="Arial" w:cs="Arial"/>
          <w:sz w:val="40"/>
          <w:szCs w:val="40"/>
        </w:rPr>
        <w:lastRenderedPageBreak/>
        <w:br w:type="page"/>
      </w:r>
    </w:p>
    <w:p w14:paraId="75478012" w14:textId="77777777" w:rsidR="006915FF" w:rsidRPr="00A7729E" w:rsidRDefault="006915FF" w:rsidP="006915FF">
      <w:pPr>
        <w:pStyle w:val="Kop1"/>
        <w:rPr>
          <w:rFonts w:ascii="Arial" w:hAnsi="Arial" w:cs="Arial"/>
          <w:sz w:val="40"/>
          <w:szCs w:val="40"/>
        </w:rPr>
      </w:pPr>
      <w:bookmarkStart w:id="23" w:name="_Toc479280887"/>
      <w:r w:rsidRPr="00A7729E">
        <w:rPr>
          <w:rFonts w:ascii="Arial" w:hAnsi="Arial" w:cs="Arial"/>
          <w:sz w:val="40"/>
          <w:szCs w:val="40"/>
        </w:rPr>
        <w:lastRenderedPageBreak/>
        <w:t>Bijlage 3</w:t>
      </w:r>
      <w:r w:rsidR="00496CD9">
        <w:rPr>
          <w:rFonts w:ascii="Arial" w:hAnsi="Arial" w:cs="Arial"/>
          <w:sz w:val="40"/>
          <w:szCs w:val="40"/>
        </w:rPr>
        <w:t xml:space="preserve"> </w:t>
      </w:r>
      <w:r w:rsidRPr="00A7729E">
        <w:rPr>
          <w:rFonts w:ascii="Arial" w:hAnsi="Arial" w:cs="Arial"/>
          <w:sz w:val="40"/>
          <w:szCs w:val="40"/>
        </w:rPr>
        <w:t>Intervisie Logboek</w:t>
      </w:r>
      <w:bookmarkEnd w:id="23"/>
    </w:p>
    <w:p w14:paraId="53093B82" w14:textId="77777777" w:rsidR="006915FF" w:rsidRPr="00A7729E" w:rsidRDefault="006915FF">
      <w:pPr>
        <w:spacing w:after="200" w:line="276" w:lineRule="auto"/>
        <w:rPr>
          <w:rFonts w:ascii="Arial" w:hAnsi="Arial" w:cs="Arial"/>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1587"/>
        <w:gridCol w:w="1364"/>
        <w:gridCol w:w="6320"/>
      </w:tblGrid>
      <w:tr w:rsidR="006915FF" w:rsidRPr="00A7729E" w14:paraId="2C839BFD" w14:textId="77777777" w:rsidTr="006915FF">
        <w:trPr>
          <w:trHeight w:val="360"/>
          <w:jc w:val="center"/>
        </w:trPr>
        <w:tc>
          <w:tcPr>
            <w:tcW w:w="2951" w:type="dxa"/>
            <w:gridSpan w:val="2"/>
            <w:shd w:val="clear" w:color="auto" w:fill="F3F3F3"/>
            <w:vAlign w:val="center"/>
          </w:tcPr>
          <w:p w14:paraId="243CC591" w14:textId="77777777" w:rsidR="006915FF" w:rsidRPr="00A7729E" w:rsidRDefault="006915FF" w:rsidP="008C6F62">
            <w:pPr>
              <w:pStyle w:val="AllCapsHeading"/>
              <w:rPr>
                <w:rFonts w:ascii="Arial" w:hAnsi="Arial" w:cs="Arial"/>
              </w:rPr>
            </w:pPr>
            <w:r w:rsidRPr="00A7729E">
              <w:rPr>
                <w:rFonts w:ascii="Arial" w:hAnsi="Arial" w:cs="Arial"/>
              </w:rPr>
              <w:t>Deelnemers</w:t>
            </w:r>
          </w:p>
        </w:tc>
        <w:tc>
          <w:tcPr>
            <w:tcW w:w="6320" w:type="dxa"/>
            <w:vAlign w:val="center"/>
          </w:tcPr>
          <w:p w14:paraId="4A740F43" w14:textId="77777777" w:rsidR="006915FF" w:rsidRPr="00A7729E" w:rsidRDefault="006915FF" w:rsidP="008C6F62">
            <w:pPr>
              <w:rPr>
                <w:rFonts w:ascii="Arial" w:hAnsi="Arial" w:cs="Arial"/>
                <w:b/>
              </w:rPr>
            </w:pPr>
            <w:r w:rsidRPr="00A7729E">
              <w:rPr>
                <w:rFonts w:ascii="Arial" w:hAnsi="Arial" w:cs="Arial"/>
                <w:b/>
              </w:rPr>
              <w:t>Aanwezig:</w:t>
            </w:r>
          </w:p>
          <w:p w14:paraId="617A5108" w14:textId="77777777" w:rsidR="006915FF" w:rsidRPr="00A7729E" w:rsidRDefault="006915FF" w:rsidP="006915FF">
            <w:pPr>
              <w:rPr>
                <w:rFonts w:ascii="Arial" w:hAnsi="Arial" w:cs="Arial"/>
                <w:b/>
              </w:rPr>
            </w:pPr>
            <w:r w:rsidRPr="00A7729E">
              <w:rPr>
                <w:rFonts w:ascii="Arial" w:hAnsi="Arial" w:cs="Arial"/>
                <w:b/>
              </w:rPr>
              <w:t>Afwezig:</w:t>
            </w:r>
          </w:p>
        </w:tc>
      </w:tr>
      <w:tr w:rsidR="006915FF" w:rsidRPr="00A7729E" w14:paraId="46252EDF" w14:textId="77777777" w:rsidTr="006915FF">
        <w:trPr>
          <w:gridAfter w:val="1"/>
          <w:wAfter w:w="6320" w:type="dxa"/>
          <w:trHeight w:val="260"/>
          <w:jc w:val="center"/>
        </w:trPr>
        <w:tc>
          <w:tcPr>
            <w:tcW w:w="2951" w:type="dxa"/>
            <w:gridSpan w:val="2"/>
            <w:shd w:val="clear" w:color="auto" w:fill="F3F3F3"/>
            <w:vAlign w:val="center"/>
          </w:tcPr>
          <w:p w14:paraId="50040AF5" w14:textId="77777777" w:rsidR="006915FF" w:rsidRPr="00A7729E" w:rsidRDefault="006915FF" w:rsidP="008C6F62">
            <w:pPr>
              <w:pStyle w:val="AllCapsHeading"/>
              <w:rPr>
                <w:rFonts w:ascii="Arial" w:hAnsi="Arial" w:cs="Arial"/>
              </w:rPr>
            </w:pPr>
            <w:r w:rsidRPr="00A7729E">
              <w:rPr>
                <w:rFonts w:ascii="Arial" w:hAnsi="Arial" w:cs="Arial"/>
              </w:rPr>
              <w:t>bijeenkomst #</w:t>
            </w:r>
          </w:p>
        </w:tc>
      </w:tr>
      <w:tr w:rsidR="006915FF" w:rsidRPr="00A7729E" w14:paraId="1DDB5F13" w14:textId="77777777" w:rsidTr="006915FF">
        <w:trPr>
          <w:trHeight w:val="263"/>
          <w:jc w:val="center"/>
        </w:trPr>
        <w:tc>
          <w:tcPr>
            <w:tcW w:w="1587" w:type="dxa"/>
            <w:shd w:val="clear" w:color="auto" w:fill="F3F3F3"/>
          </w:tcPr>
          <w:p w14:paraId="1B8400FF" w14:textId="77777777" w:rsidR="006915FF" w:rsidRPr="00A7729E" w:rsidRDefault="006915FF" w:rsidP="008C6F62">
            <w:pPr>
              <w:pStyle w:val="AllCapsHeading"/>
              <w:rPr>
                <w:rFonts w:ascii="Arial" w:hAnsi="Arial" w:cs="Arial"/>
              </w:rPr>
            </w:pPr>
            <w:bookmarkStart w:id="24" w:name="MinuteItems"/>
            <w:bookmarkStart w:id="25" w:name="MinuteTopicSection"/>
            <w:bookmarkEnd w:id="24"/>
            <w:r w:rsidRPr="00A7729E">
              <w:rPr>
                <w:rFonts w:ascii="Arial" w:hAnsi="Arial" w:cs="Arial"/>
              </w:rPr>
              <w:t>datum</w:t>
            </w:r>
          </w:p>
        </w:tc>
        <w:tc>
          <w:tcPr>
            <w:tcW w:w="7684" w:type="dxa"/>
            <w:gridSpan w:val="2"/>
            <w:vAlign w:val="center"/>
          </w:tcPr>
          <w:p w14:paraId="32270443" w14:textId="77777777" w:rsidR="006915FF" w:rsidRPr="00A7729E" w:rsidRDefault="006915FF" w:rsidP="008C6F62">
            <w:pPr>
              <w:rPr>
                <w:rFonts w:ascii="Arial" w:hAnsi="Arial" w:cs="Arial"/>
              </w:rPr>
            </w:pPr>
            <w:proofErr w:type="spellStart"/>
            <w:r w:rsidRPr="00A7729E">
              <w:rPr>
                <w:rFonts w:ascii="Arial" w:hAnsi="Arial" w:cs="Arial"/>
              </w:rPr>
              <w:t>dd</w:t>
            </w:r>
            <w:proofErr w:type="spellEnd"/>
            <w:r w:rsidRPr="00A7729E">
              <w:rPr>
                <w:rFonts w:ascii="Arial" w:hAnsi="Arial" w:cs="Arial"/>
              </w:rPr>
              <w:t>-mm-</w:t>
            </w:r>
            <w:proofErr w:type="spellStart"/>
            <w:r w:rsidRPr="00A7729E">
              <w:rPr>
                <w:rFonts w:ascii="Arial" w:hAnsi="Arial" w:cs="Arial"/>
              </w:rPr>
              <w:t>jjjj</w:t>
            </w:r>
            <w:proofErr w:type="spellEnd"/>
          </w:p>
        </w:tc>
      </w:tr>
      <w:tr w:rsidR="006915FF" w:rsidRPr="00A7729E" w14:paraId="4DB0B727" w14:textId="77777777" w:rsidTr="006915FF">
        <w:trPr>
          <w:trHeight w:val="226"/>
          <w:jc w:val="center"/>
        </w:trPr>
        <w:tc>
          <w:tcPr>
            <w:tcW w:w="1587" w:type="dxa"/>
            <w:shd w:val="clear" w:color="auto" w:fill="F3F3F3"/>
          </w:tcPr>
          <w:p w14:paraId="03DB227D" w14:textId="77777777" w:rsidR="006915FF" w:rsidRPr="00A7729E" w:rsidRDefault="006915FF" w:rsidP="008C6F62">
            <w:pPr>
              <w:pStyle w:val="AllCapsHeading"/>
              <w:rPr>
                <w:rFonts w:ascii="Arial" w:hAnsi="Arial" w:cs="Arial"/>
              </w:rPr>
            </w:pPr>
            <w:r w:rsidRPr="00A7729E">
              <w:rPr>
                <w:rFonts w:ascii="Arial" w:hAnsi="Arial" w:cs="Arial"/>
              </w:rPr>
              <w:t>tijd</w:t>
            </w:r>
          </w:p>
        </w:tc>
        <w:tc>
          <w:tcPr>
            <w:tcW w:w="7684" w:type="dxa"/>
            <w:gridSpan w:val="2"/>
            <w:vAlign w:val="center"/>
          </w:tcPr>
          <w:p w14:paraId="08C6CCF0" w14:textId="77777777" w:rsidR="006915FF" w:rsidRPr="00A7729E" w:rsidRDefault="006915FF" w:rsidP="006915FF">
            <w:pPr>
              <w:rPr>
                <w:rFonts w:ascii="Arial" w:hAnsi="Arial" w:cs="Arial"/>
              </w:rPr>
            </w:pPr>
            <w:r w:rsidRPr="00A7729E">
              <w:rPr>
                <w:rFonts w:ascii="Arial" w:hAnsi="Arial" w:cs="Arial"/>
              </w:rPr>
              <w:t>--:-- tot --:-- uur</w:t>
            </w:r>
          </w:p>
        </w:tc>
      </w:tr>
      <w:tr w:rsidR="006915FF" w:rsidRPr="00A7729E" w14:paraId="013F12F4" w14:textId="77777777" w:rsidTr="006915FF">
        <w:trPr>
          <w:trHeight w:val="229"/>
          <w:jc w:val="center"/>
        </w:trPr>
        <w:tc>
          <w:tcPr>
            <w:tcW w:w="1587" w:type="dxa"/>
            <w:shd w:val="clear" w:color="auto" w:fill="F3F3F3"/>
          </w:tcPr>
          <w:p w14:paraId="0F6F3434" w14:textId="77777777" w:rsidR="006915FF" w:rsidRPr="00A7729E" w:rsidRDefault="006915FF" w:rsidP="008C6F62">
            <w:pPr>
              <w:pStyle w:val="AllCapsHeading"/>
              <w:rPr>
                <w:rFonts w:ascii="Arial" w:hAnsi="Arial" w:cs="Arial"/>
              </w:rPr>
            </w:pPr>
            <w:r w:rsidRPr="00A7729E">
              <w:rPr>
                <w:rFonts w:ascii="Arial" w:hAnsi="Arial" w:cs="Arial"/>
              </w:rPr>
              <w:t>locatie</w:t>
            </w:r>
          </w:p>
        </w:tc>
        <w:tc>
          <w:tcPr>
            <w:tcW w:w="7684" w:type="dxa"/>
            <w:gridSpan w:val="2"/>
            <w:shd w:val="clear" w:color="auto" w:fill="FFFFFF" w:themeFill="background1"/>
            <w:vAlign w:val="center"/>
          </w:tcPr>
          <w:p w14:paraId="38326AFC" w14:textId="77777777" w:rsidR="006915FF" w:rsidRPr="00A7729E" w:rsidRDefault="006915FF" w:rsidP="006915FF">
            <w:pPr>
              <w:rPr>
                <w:rFonts w:ascii="Arial" w:hAnsi="Arial" w:cs="Arial"/>
              </w:rPr>
            </w:pPr>
            <w:r w:rsidRPr="00A7729E">
              <w:rPr>
                <w:rFonts w:ascii="Arial" w:hAnsi="Arial" w:cs="Arial"/>
              </w:rPr>
              <w:t>Adres</w:t>
            </w:r>
          </w:p>
        </w:tc>
      </w:tr>
      <w:tr w:rsidR="006915FF" w:rsidRPr="00A7729E" w14:paraId="0C0B3A7E" w14:textId="77777777" w:rsidTr="006915FF">
        <w:trPr>
          <w:trHeight w:val="220"/>
          <w:jc w:val="center"/>
        </w:trPr>
        <w:tc>
          <w:tcPr>
            <w:tcW w:w="1587" w:type="dxa"/>
            <w:shd w:val="clear" w:color="auto" w:fill="F3F3F3"/>
          </w:tcPr>
          <w:p w14:paraId="6BC6C01A" w14:textId="77777777" w:rsidR="006915FF" w:rsidRPr="00A7729E" w:rsidRDefault="006915FF" w:rsidP="008C6F62">
            <w:pPr>
              <w:pStyle w:val="AllCapsHeading"/>
              <w:rPr>
                <w:rFonts w:ascii="Arial" w:hAnsi="Arial" w:cs="Arial"/>
              </w:rPr>
            </w:pPr>
            <w:r w:rsidRPr="00A7729E">
              <w:rPr>
                <w:rFonts w:ascii="Arial" w:hAnsi="Arial" w:cs="Arial"/>
              </w:rPr>
              <w:t>opmerkingen</w:t>
            </w:r>
          </w:p>
        </w:tc>
        <w:tc>
          <w:tcPr>
            <w:tcW w:w="7684" w:type="dxa"/>
            <w:gridSpan w:val="2"/>
            <w:shd w:val="clear" w:color="auto" w:fill="FFFFFF" w:themeFill="background1"/>
            <w:vAlign w:val="center"/>
          </w:tcPr>
          <w:p w14:paraId="42C49EC1" w14:textId="77777777" w:rsidR="006915FF" w:rsidRPr="00A7729E" w:rsidRDefault="006915FF" w:rsidP="008C6F62">
            <w:pPr>
              <w:rPr>
                <w:rFonts w:ascii="Arial" w:hAnsi="Arial" w:cs="Arial"/>
              </w:rPr>
            </w:pPr>
          </w:p>
        </w:tc>
      </w:tr>
      <w:bookmarkEnd w:id="25"/>
    </w:tbl>
    <w:p w14:paraId="25CFA83A" w14:textId="77777777" w:rsidR="006915FF" w:rsidRPr="00A7729E" w:rsidRDefault="006915FF" w:rsidP="006915FF">
      <w:pPr>
        <w:rPr>
          <w:rFonts w:ascii="Arial" w:hAnsi="Arial" w:cs="Arial"/>
        </w:rPr>
      </w:pPr>
    </w:p>
    <w:tbl>
      <w:tblPr>
        <w:tblW w:w="9271" w:type="dxa"/>
        <w:jc w:val="center"/>
        <w:tblCellMar>
          <w:top w:w="14" w:type="dxa"/>
          <w:left w:w="86" w:type="dxa"/>
          <w:bottom w:w="14" w:type="dxa"/>
          <w:right w:w="86" w:type="dxa"/>
        </w:tblCellMar>
        <w:tblLook w:val="0000" w:firstRow="0" w:lastRow="0" w:firstColumn="0" w:lastColumn="0" w:noHBand="0" w:noVBand="0"/>
      </w:tblPr>
      <w:tblGrid>
        <w:gridCol w:w="1587"/>
        <w:gridCol w:w="7684"/>
      </w:tblGrid>
      <w:tr w:rsidR="006915FF" w:rsidRPr="00A7729E" w14:paraId="76AC7EB3" w14:textId="77777777" w:rsidTr="008C6F62">
        <w:trPr>
          <w:trHeight w:val="360"/>
          <w:jc w:val="center"/>
        </w:trPr>
        <w:tc>
          <w:tcPr>
            <w:tcW w:w="9271" w:type="dxa"/>
            <w:gridSpan w:val="2"/>
            <w:tcMar>
              <w:top w:w="14" w:type="dxa"/>
              <w:left w:w="0" w:type="dxa"/>
              <w:bottom w:w="14" w:type="dxa"/>
              <w:right w:w="86" w:type="dxa"/>
            </w:tcMar>
            <w:vAlign w:val="center"/>
          </w:tcPr>
          <w:p w14:paraId="2A75723E" w14:textId="77777777" w:rsidR="006915FF" w:rsidRPr="00A7729E" w:rsidRDefault="006915FF" w:rsidP="006915FF">
            <w:pPr>
              <w:rPr>
                <w:rFonts w:ascii="Arial" w:hAnsi="Arial" w:cs="Arial"/>
                <w:b/>
                <w:i/>
              </w:rPr>
            </w:pPr>
            <w:r w:rsidRPr="00A7729E">
              <w:rPr>
                <w:rFonts w:ascii="Arial" w:hAnsi="Arial" w:cs="Arial"/>
                <w:b/>
                <w:i/>
              </w:rPr>
              <w:t>Naam deelnemer</w:t>
            </w:r>
          </w:p>
        </w:tc>
      </w:tr>
      <w:tr w:rsidR="006915FF" w:rsidRPr="00A7729E" w14:paraId="782110E8"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5285927C" w14:textId="77777777" w:rsidR="006915FF" w:rsidRPr="00A7729E" w:rsidRDefault="006915FF" w:rsidP="008C6F62">
            <w:pPr>
              <w:pStyle w:val="AllCapsHeading"/>
              <w:rPr>
                <w:rFonts w:ascii="Arial" w:hAnsi="Arial" w:cs="Arial"/>
              </w:rPr>
            </w:pPr>
            <w:r w:rsidRPr="00A7729E">
              <w:rPr>
                <w:rFonts w:ascii="Arial" w:hAnsi="Arial" w:cs="Arial"/>
              </w:rPr>
              <w:t>inbreng</w:t>
            </w:r>
          </w:p>
        </w:tc>
        <w:tc>
          <w:tcPr>
            <w:tcW w:w="7684" w:type="dxa"/>
            <w:tcBorders>
              <w:top w:val="single" w:sz="12" w:space="0" w:color="999999"/>
              <w:left w:val="single" w:sz="4" w:space="0" w:color="C0C0C0"/>
              <w:bottom w:val="single" w:sz="4" w:space="0" w:color="C0C0C0"/>
              <w:right w:val="single" w:sz="4" w:space="0" w:color="C0C0C0"/>
            </w:tcBorders>
            <w:vAlign w:val="center"/>
          </w:tcPr>
          <w:p w14:paraId="695189D1" w14:textId="77777777" w:rsidR="006915FF" w:rsidRPr="00A7729E" w:rsidRDefault="006915FF" w:rsidP="008C6F62">
            <w:pPr>
              <w:rPr>
                <w:rFonts w:ascii="Arial" w:hAnsi="Arial" w:cs="Arial"/>
              </w:rPr>
            </w:pPr>
          </w:p>
        </w:tc>
      </w:tr>
      <w:tr w:rsidR="006915FF" w:rsidRPr="00A7729E" w14:paraId="135C564A"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27928965" w14:textId="77777777" w:rsidR="006915FF" w:rsidRPr="00A7729E" w:rsidRDefault="006915FF" w:rsidP="008C6F62">
            <w:pPr>
              <w:pStyle w:val="AllCapsHeading"/>
              <w:rPr>
                <w:rFonts w:ascii="Arial" w:hAnsi="Arial" w:cs="Arial"/>
              </w:rPr>
            </w:pPr>
            <w:r w:rsidRPr="00A7729E">
              <w:rPr>
                <w:rFonts w:ascii="Arial" w:hAnsi="Arial" w:cs="Arial"/>
              </w:rPr>
              <w:t>intervisievraag</w:t>
            </w:r>
          </w:p>
        </w:tc>
        <w:tc>
          <w:tcPr>
            <w:tcW w:w="7684" w:type="dxa"/>
            <w:tcBorders>
              <w:top w:val="single" w:sz="12" w:space="0" w:color="999999"/>
              <w:left w:val="single" w:sz="4" w:space="0" w:color="C0C0C0"/>
              <w:bottom w:val="single" w:sz="4" w:space="0" w:color="C0C0C0"/>
              <w:right w:val="single" w:sz="4" w:space="0" w:color="C0C0C0"/>
            </w:tcBorders>
            <w:vAlign w:val="center"/>
          </w:tcPr>
          <w:p w14:paraId="3BADBDEF" w14:textId="77777777" w:rsidR="006915FF" w:rsidRPr="00A7729E" w:rsidRDefault="006915FF" w:rsidP="008C6F62">
            <w:pPr>
              <w:pStyle w:val="Geenafstand"/>
              <w:rPr>
                <w:rFonts w:ascii="Arial" w:hAnsi="Arial" w:cs="Arial"/>
              </w:rPr>
            </w:pPr>
          </w:p>
        </w:tc>
      </w:tr>
      <w:tr w:rsidR="006915FF" w:rsidRPr="00A7729E" w14:paraId="38E4A505"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58670DE7" w14:textId="77777777" w:rsidR="006915FF" w:rsidRPr="00A7729E" w:rsidRDefault="006915FF" w:rsidP="008C6F62">
            <w:pPr>
              <w:pStyle w:val="AllCapsHeading"/>
              <w:rPr>
                <w:rFonts w:ascii="Arial" w:hAnsi="Arial" w:cs="Arial"/>
              </w:rPr>
            </w:pPr>
            <w:r w:rsidRPr="00A7729E">
              <w:rPr>
                <w:rFonts w:ascii="Arial" w:hAnsi="Arial" w:cs="Arial"/>
              </w:rPr>
              <w:t>FEEBDACK</w:t>
            </w:r>
          </w:p>
        </w:tc>
        <w:tc>
          <w:tcPr>
            <w:tcW w:w="76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48D3987" w14:textId="77777777" w:rsidR="006915FF" w:rsidRPr="00A7729E" w:rsidRDefault="006915FF" w:rsidP="008C6F62">
            <w:pPr>
              <w:pStyle w:val="Geenafstand"/>
              <w:rPr>
                <w:rFonts w:ascii="Arial" w:hAnsi="Arial" w:cs="Arial"/>
              </w:rPr>
            </w:pPr>
          </w:p>
        </w:tc>
      </w:tr>
    </w:tbl>
    <w:p w14:paraId="369B7467" w14:textId="77777777" w:rsidR="006915FF" w:rsidRPr="00A7729E" w:rsidRDefault="006915FF" w:rsidP="006915FF">
      <w:pPr>
        <w:rPr>
          <w:rFonts w:ascii="Arial" w:hAnsi="Arial" w:cs="Arial"/>
        </w:rPr>
      </w:pPr>
    </w:p>
    <w:tbl>
      <w:tblPr>
        <w:tblW w:w="9271" w:type="dxa"/>
        <w:jc w:val="center"/>
        <w:tblCellMar>
          <w:top w:w="14" w:type="dxa"/>
          <w:left w:w="86" w:type="dxa"/>
          <w:bottom w:w="14" w:type="dxa"/>
          <w:right w:w="86" w:type="dxa"/>
        </w:tblCellMar>
        <w:tblLook w:val="0000" w:firstRow="0" w:lastRow="0" w:firstColumn="0" w:lastColumn="0" w:noHBand="0" w:noVBand="0"/>
      </w:tblPr>
      <w:tblGrid>
        <w:gridCol w:w="1587"/>
        <w:gridCol w:w="7684"/>
      </w:tblGrid>
      <w:tr w:rsidR="006915FF" w:rsidRPr="00A7729E" w14:paraId="56F99941" w14:textId="77777777" w:rsidTr="008C6F62">
        <w:trPr>
          <w:trHeight w:val="360"/>
          <w:jc w:val="center"/>
        </w:trPr>
        <w:tc>
          <w:tcPr>
            <w:tcW w:w="9271" w:type="dxa"/>
            <w:gridSpan w:val="2"/>
            <w:tcMar>
              <w:top w:w="14" w:type="dxa"/>
              <w:left w:w="0" w:type="dxa"/>
              <w:bottom w:w="14" w:type="dxa"/>
              <w:right w:w="86" w:type="dxa"/>
            </w:tcMar>
            <w:vAlign w:val="center"/>
          </w:tcPr>
          <w:p w14:paraId="04CD671E" w14:textId="77777777" w:rsidR="006915FF" w:rsidRPr="00A7729E" w:rsidRDefault="006915FF" w:rsidP="006915FF">
            <w:pPr>
              <w:rPr>
                <w:rFonts w:ascii="Arial" w:hAnsi="Arial" w:cs="Arial"/>
                <w:b/>
                <w:i/>
              </w:rPr>
            </w:pPr>
            <w:r w:rsidRPr="00A7729E">
              <w:rPr>
                <w:rFonts w:ascii="Arial" w:hAnsi="Arial" w:cs="Arial"/>
                <w:b/>
                <w:i/>
              </w:rPr>
              <w:t>Naam deelnemer</w:t>
            </w:r>
          </w:p>
        </w:tc>
      </w:tr>
      <w:tr w:rsidR="006915FF" w:rsidRPr="00A7729E" w14:paraId="0CBB1354"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407924A9" w14:textId="77777777" w:rsidR="006915FF" w:rsidRPr="00A7729E" w:rsidRDefault="006915FF" w:rsidP="008C6F62">
            <w:pPr>
              <w:pStyle w:val="AllCapsHeading"/>
              <w:rPr>
                <w:rFonts w:ascii="Arial" w:hAnsi="Arial" w:cs="Arial"/>
              </w:rPr>
            </w:pPr>
            <w:r w:rsidRPr="00A7729E">
              <w:rPr>
                <w:rFonts w:ascii="Arial" w:hAnsi="Arial" w:cs="Arial"/>
              </w:rPr>
              <w:t>inbreng</w:t>
            </w:r>
          </w:p>
        </w:tc>
        <w:tc>
          <w:tcPr>
            <w:tcW w:w="7684" w:type="dxa"/>
            <w:tcBorders>
              <w:top w:val="single" w:sz="12" w:space="0" w:color="999999"/>
              <w:left w:val="single" w:sz="4" w:space="0" w:color="C0C0C0"/>
              <w:bottom w:val="single" w:sz="4" w:space="0" w:color="C0C0C0"/>
              <w:right w:val="single" w:sz="4" w:space="0" w:color="C0C0C0"/>
            </w:tcBorders>
            <w:vAlign w:val="center"/>
          </w:tcPr>
          <w:p w14:paraId="02803D44" w14:textId="77777777" w:rsidR="006915FF" w:rsidRPr="00A7729E" w:rsidRDefault="006915FF" w:rsidP="008C6F62">
            <w:pPr>
              <w:rPr>
                <w:rFonts w:ascii="Arial" w:hAnsi="Arial" w:cs="Arial"/>
              </w:rPr>
            </w:pPr>
          </w:p>
        </w:tc>
      </w:tr>
      <w:tr w:rsidR="006915FF" w:rsidRPr="00A7729E" w14:paraId="4EEE3A8F"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7FE124C7" w14:textId="77777777" w:rsidR="006915FF" w:rsidRPr="00A7729E" w:rsidRDefault="006915FF" w:rsidP="008C6F62">
            <w:pPr>
              <w:pStyle w:val="AllCapsHeading"/>
              <w:rPr>
                <w:rFonts w:ascii="Arial" w:hAnsi="Arial" w:cs="Arial"/>
              </w:rPr>
            </w:pPr>
            <w:r w:rsidRPr="00A7729E">
              <w:rPr>
                <w:rFonts w:ascii="Arial" w:hAnsi="Arial" w:cs="Arial"/>
              </w:rPr>
              <w:t>intervisievraag</w:t>
            </w:r>
          </w:p>
        </w:tc>
        <w:tc>
          <w:tcPr>
            <w:tcW w:w="7684" w:type="dxa"/>
            <w:tcBorders>
              <w:top w:val="single" w:sz="12" w:space="0" w:color="999999"/>
              <w:left w:val="single" w:sz="4" w:space="0" w:color="C0C0C0"/>
              <w:bottom w:val="single" w:sz="4" w:space="0" w:color="C0C0C0"/>
              <w:right w:val="single" w:sz="4" w:space="0" w:color="C0C0C0"/>
            </w:tcBorders>
            <w:vAlign w:val="center"/>
          </w:tcPr>
          <w:p w14:paraId="7B4CDE04" w14:textId="77777777" w:rsidR="006915FF" w:rsidRPr="00A7729E" w:rsidRDefault="006915FF" w:rsidP="008C6F62">
            <w:pPr>
              <w:rPr>
                <w:rFonts w:ascii="Arial" w:hAnsi="Arial" w:cs="Arial"/>
              </w:rPr>
            </w:pPr>
          </w:p>
        </w:tc>
      </w:tr>
      <w:tr w:rsidR="006915FF" w:rsidRPr="00A7729E" w14:paraId="6808D5FB"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24496A93" w14:textId="77777777" w:rsidR="006915FF" w:rsidRPr="00A7729E" w:rsidRDefault="006915FF" w:rsidP="008C6F62">
            <w:pPr>
              <w:pStyle w:val="AllCapsHeading"/>
              <w:rPr>
                <w:rFonts w:ascii="Arial" w:hAnsi="Arial" w:cs="Arial"/>
              </w:rPr>
            </w:pPr>
            <w:r w:rsidRPr="00A7729E">
              <w:rPr>
                <w:rFonts w:ascii="Arial" w:hAnsi="Arial" w:cs="Arial"/>
              </w:rPr>
              <w:t>FEEBDACK</w:t>
            </w:r>
          </w:p>
        </w:tc>
        <w:tc>
          <w:tcPr>
            <w:tcW w:w="76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F8A4F16" w14:textId="77777777" w:rsidR="006915FF" w:rsidRPr="00A7729E" w:rsidRDefault="006915FF" w:rsidP="008C6F62">
            <w:pPr>
              <w:pStyle w:val="Geenafstand"/>
              <w:rPr>
                <w:rFonts w:ascii="Arial" w:hAnsi="Arial" w:cs="Arial"/>
              </w:rPr>
            </w:pPr>
          </w:p>
        </w:tc>
      </w:tr>
    </w:tbl>
    <w:p w14:paraId="3605F9F7" w14:textId="77777777" w:rsidR="006915FF" w:rsidRPr="00A7729E" w:rsidRDefault="006915FF" w:rsidP="006915FF">
      <w:pPr>
        <w:rPr>
          <w:rFonts w:ascii="Arial" w:hAnsi="Arial" w:cs="Arial"/>
        </w:rPr>
      </w:pPr>
    </w:p>
    <w:tbl>
      <w:tblPr>
        <w:tblW w:w="9357" w:type="dxa"/>
        <w:jc w:val="center"/>
        <w:tblCellMar>
          <w:top w:w="14" w:type="dxa"/>
          <w:left w:w="86" w:type="dxa"/>
          <w:bottom w:w="14" w:type="dxa"/>
          <w:right w:w="86" w:type="dxa"/>
        </w:tblCellMar>
        <w:tblLook w:val="0000" w:firstRow="0" w:lastRow="0" w:firstColumn="0" w:lastColumn="0" w:noHBand="0" w:noVBand="0"/>
      </w:tblPr>
      <w:tblGrid>
        <w:gridCol w:w="2377"/>
        <w:gridCol w:w="6980"/>
      </w:tblGrid>
      <w:tr w:rsidR="006915FF" w:rsidRPr="00A7729E" w14:paraId="63612FD3" w14:textId="77777777" w:rsidTr="006915FF">
        <w:trPr>
          <w:trHeight w:val="360"/>
          <w:jc w:val="center"/>
        </w:trPr>
        <w:tc>
          <w:tcPr>
            <w:tcW w:w="9357" w:type="dxa"/>
            <w:gridSpan w:val="2"/>
            <w:tcMar>
              <w:top w:w="14" w:type="dxa"/>
              <w:left w:w="0" w:type="dxa"/>
              <w:bottom w:w="14" w:type="dxa"/>
              <w:right w:w="86" w:type="dxa"/>
            </w:tcMar>
            <w:vAlign w:val="center"/>
          </w:tcPr>
          <w:tbl>
            <w:tblPr>
              <w:tblW w:w="9271" w:type="dxa"/>
              <w:jc w:val="center"/>
              <w:tblCellMar>
                <w:top w:w="14" w:type="dxa"/>
                <w:left w:w="86" w:type="dxa"/>
                <w:bottom w:w="14" w:type="dxa"/>
                <w:right w:w="86" w:type="dxa"/>
              </w:tblCellMar>
              <w:tblLook w:val="0000" w:firstRow="0" w:lastRow="0" w:firstColumn="0" w:lastColumn="0" w:noHBand="0" w:noVBand="0"/>
            </w:tblPr>
            <w:tblGrid>
              <w:gridCol w:w="9271"/>
            </w:tblGrid>
            <w:tr w:rsidR="006915FF" w:rsidRPr="00A7729E" w14:paraId="7DFAF80D" w14:textId="77777777" w:rsidTr="008C6F62">
              <w:trPr>
                <w:trHeight w:val="360"/>
                <w:jc w:val="center"/>
              </w:trPr>
              <w:tc>
                <w:tcPr>
                  <w:tcW w:w="9271" w:type="dxa"/>
                  <w:tcMar>
                    <w:top w:w="14" w:type="dxa"/>
                    <w:left w:w="0" w:type="dxa"/>
                    <w:bottom w:w="14" w:type="dxa"/>
                    <w:right w:w="86" w:type="dxa"/>
                  </w:tcMar>
                  <w:vAlign w:val="center"/>
                </w:tcPr>
                <w:p w14:paraId="1E535545" w14:textId="77777777" w:rsidR="006915FF" w:rsidRPr="00A7729E" w:rsidRDefault="006915FF" w:rsidP="008C6F62">
                  <w:pPr>
                    <w:rPr>
                      <w:rFonts w:ascii="Arial" w:hAnsi="Arial" w:cs="Arial"/>
                      <w:b/>
                      <w:i/>
                    </w:rPr>
                  </w:pPr>
                  <w:r w:rsidRPr="00A7729E">
                    <w:rPr>
                      <w:rFonts w:ascii="Arial" w:hAnsi="Arial" w:cs="Arial"/>
                      <w:b/>
                      <w:i/>
                    </w:rPr>
                    <w:t>Naam deelnemer</w:t>
                  </w:r>
                </w:p>
              </w:tc>
            </w:tr>
          </w:tbl>
          <w:p w14:paraId="200B0F93" w14:textId="77777777" w:rsidR="006915FF" w:rsidRPr="00A7729E" w:rsidRDefault="006915FF" w:rsidP="006915FF">
            <w:pPr>
              <w:rPr>
                <w:rFonts w:ascii="Arial" w:hAnsi="Arial" w:cs="Arial"/>
              </w:rPr>
            </w:pPr>
          </w:p>
        </w:tc>
      </w:tr>
      <w:tr w:rsidR="006915FF" w:rsidRPr="00A7729E" w14:paraId="651E0E44" w14:textId="77777777" w:rsidTr="006915FF">
        <w:trPr>
          <w:trHeight w:val="360"/>
          <w:jc w:val="center"/>
        </w:trPr>
        <w:tc>
          <w:tcPr>
            <w:tcW w:w="2377" w:type="dxa"/>
            <w:tcBorders>
              <w:top w:val="single" w:sz="12" w:space="0" w:color="999999"/>
              <w:left w:val="single" w:sz="4" w:space="0" w:color="C0C0C0"/>
              <w:bottom w:val="single" w:sz="4" w:space="0" w:color="C0C0C0"/>
              <w:right w:val="single" w:sz="4" w:space="0" w:color="C0C0C0"/>
            </w:tcBorders>
            <w:shd w:val="clear" w:color="auto" w:fill="F3F3F3"/>
          </w:tcPr>
          <w:p w14:paraId="22749F0D" w14:textId="77777777" w:rsidR="006915FF" w:rsidRPr="00A7729E" w:rsidRDefault="006915FF" w:rsidP="008C6F62">
            <w:pPr>
              <w:pStyle w:val="AllCapsHeading"/>
              <w:rPr>
                <w:rFonts w:ascii="Arial" w:hAnsi="Arial" w:cs="Arial"/>
              </w:rPr>
            </w:pPr>
            <w:r w:rsidRPr="00A7729E">
              <w:rPr>
                <w:rFonts w:ascii="Arial" w:hAnsi="Arial" w:cs="Arial"/>
              </w:rPr>
              <w:t>inbreng</w:t>
            </w:r>
          </w:p>
        </w:tc>
        <w:tc>
          <w:tcPr>
            <w:tcW w:w="6980" w:type="dxa"/>
            <w:tcBorders>
              <w:top w:val="single" w:sz="12" w:space="0" w:color="999999"/>
              <w:left w:val="single" w:sz="4" w:space="0" w:color="C0C0C0"/>
              <w:bottom w:val="single" w:sz="4" w:space="0" w:color="C0C0C0"/>
              <w:right w:val="single" w:sz="4" w:space="0" w:color="C0C0C0"/>
            </w:tcBorders>
            <w:vAlign w:val="center"/>
          </w:tcPr>
          <w:p w14:paraId="6F0670B0" w14:textId="77777777" w:rsidR="006915FF" w:rsidRPr="00A7729E" w:rsidRDefault="006915FF" w:rsidP="008C6F62">
            <w:pPr>
              <w:rPr>
                <w:rFonts w:ascii="Arial" w:hAnsi="Arial" w:cs="Arial"/>
              </w:rPr>
            </w:pPr>
          </w:p>
        </w:tc>
      </w:tr>
      <w:tr w:rsidR="006915FF" w:rsidRPr="00A7729E" w14:paraId="5424AB04" w14:textId="77777777" w:rsidTr="006915FF">
        <w:trPr>
          <w:trHeight w:val="360"/>
          <w:jc w:val="center"/>
        </w:trPr>
        <w:tc>
          <w:tcPr>
            <w:tcW w:w="2377" w:type="dxa"/>
            <w:tcBorders>
              <w:top w:val="single" w:sz="12" w:space="0" w:color="999999"/>
              <w:left w:val="single" w:sz="4" w:space="0" w:color="C0C0C0"/>
              <w:bottom w:val="single" w:sz="4" w:space="0" w:color="C0C0C0"/>
              <w:right w:val="single" w:sz="4" w:space="0" w:color="C0C0C0"/>
            </w:tcBorders>
            <w:shd w:val="clear" w:color="auto" w:fill="F3F3F3"/>
          </w:tcPr>
          <w:p w14:paraId="4D162A22" w14:textId="77777777" w:rsidR="006915FF" w:rsidRPr="00A7729E" w:rsidRDefault="006915FF" w:rsidP="008C6F62">
            <w:pPr>
              <w:pStyle w:val="AllCapsHeading"/>
              <w:rPr>
                <w:rFonts w:ascii="Arial" w:hAnsi="Arial" w:cs="Arial"/>
              </w:rPr>
            </w:pPr>
            <w:r w:rsidRPr="00A7729E">
              <w:rPr>
                <w:rFonts w:ascii="Arial" w:hAnsi="Arial" w:cs="Arial"/>
              </w:rPr>
              <w:t>intervisievraag</w:t>
            </w:r>
          </w:p>
        </w:tc>
        <w:tc>
          <w:tcPr>
            <w:tcW w:w="6980" w:type="dxa"/>
            <w:tcBorders>
              <w:top w:val="single" w:sz="12" w:space="0" w:color="999999"/>
              <w:left w:val="single" w:sz="4" w:space="0" w:color="C0C0C0"/>
              <w:bottom w:val="single" w:sz="4" w:space="0" w:color="C0C0C0"/>
              <w:right w:val="single" w:sz="4" w:space="0" w:color="C0C0C0"/>
            </w:tcBorders>
            <w:vAlign w:val="center"/>
          </w:tcPr>
          <w:p w14:paraId="665B359D" w14:textId="77777777" w:rsidR="006915FF" w:rsidRPr="00A7729E" w:rsidRDefault="006915FF" w:rsidP="008C6F62">
            <w:pPr>
              <w:rPr>
                <w:rFonts w:ascii="Arial" w:hAnsi="Arial" w:cs="Arial"/>
              </w:rPr>
            </w:pPr>
          </w:p>
        </w:tc>
      </w:tr>
      <w:tr w:rsidR="006915FF" w:rsidRPr="00A7729E" w14:paraId="17599DB7" w14:textId="77777777" w:rsidTr="006915FF">
        <w:trPr>
          <w:trHeight w:val="360"/>
          <w:jc w:val="center"/>
        </w:trPr>
        <w:tc>
          <w:tcPr>
            <w:tcW w:w="2377" w:type="dxa"/>
            <w:tcBorders>
              <w:top w:val="single" w:sz="12" w:space="0" w:color="999999"/>
              <w:left w:val="single" w:sz="4" w:space="0" w:color="C0C0C0"/>
              <w:bottom w:val="single" w:sz="4" w:space="0" w:color="C0C0C0"/>
              <w:right w:val="single" w:sz="4" w:space="0" w:color="C0C0C0"/>
            </w:tcBorders>
            <w:shd w:val="clear" w:color="auto" w:fill="F3F3F3"/>
          </w:tcPr>
          <w:p w14:paraId="1DC19046" w14:textId="77777777" w:rsidR="006915FF" w:rsidRPr="00A7729E" w:rsidRDefault="006915FF" w:rsidP="008C6F62">
            <w:pPr>
              <w:pStyle w:val="AllCapsHeading"/>
              <w:rPr>
                <w:rFonts w:ascii="Arial" w:hAnsi="Arial" w:cs="Arial"/>
              </w:rPr>
            </w:pPr>
            <w:r w:rsidRPr="00A7729E">
              <w:rPr>
                <w:rFonts w:ascii="Arial" w:hAnsi="Arial" w:cs="Arial"/>
              </w:rPr>
              <w:t>FEEBDACK</w:t>
            </w:r>
          </w:p>
        </w:tc>
        <w:tc>
          <w:tcPr>
            <w:tcW w:w="6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5C87C69" w14:textId="77777777" w:rsidR="006915FF" w:rsidRPr="00A7729E" w:rsidRDefault="006915FF" w:rsidP="008C6F62">
            <w:pPr>
              <w:pStyle w:val="Geenafstand"/>
              <w:rPr>
                <w:rFonts w:ascii="Arial" w:hAnsi="Arial" w:cs="Arial"/>
              </w:rPr>
            </w:pPr>
          </w:p>
        </w:tc>
      </w:tr>
    </w:tbl>
    <w:p w14:paraId="64043997" w14:textId="77777777" w:rsidR="006915FF" w:rsidRPr="00A7729E" w:rsidRDefault="006915FF" w:rsidP="006915FF">
      <w:pPr>
        <w:rPr>
          <w:rFonts w:ascii="Arial" w:hAnsi="Arial" w:cs="Arial"/>
        </w:rPr>
      </w:pPr>
    </w:p>
    <w:tbl>
      <w:tblPr>
        <w:tblW w:w="9271" w:type="dxa"/>
        <w:jc w:val="center"/>
        <w:tblCellMar>
          <w:top w:w="14" w:type="dxa"/>
          <w:left w:w="86" w:type="dxa"/>
          <w:bottom w:w="14" w:type="dxa"/>
          <w:right w:w="86" w:type="dxa"/>
        </w:tblCellMar>
        <w:tblLook w:val="0000" w:firstRow="0" w:lastRow="0" w:firstColumn="0" w:lastColumn="0" w:noHBand="0" w:noVBand="0"/>
      </w:tblPr>
      <w:tblGrid>
        <w:gridCol w:w="2481"/>
        <w:gridCol w:w="6876"/>
      </w:tblGrid>
      <w:tr w:rsidR="006915FF" w:rsidRPr="00A7729E" w14:paraId="44CF15A2" w14:textId="77777777" w:rsidTr="008C6F62">
        <w:trPr>
          <w:trHeight w:val="360"/>
          <w:jc w:val="center"/>
        </w:trPr>
        <w:tc>
          <w:tcPr>
            <w:tcW w:w="9271" w:type="dxa"/>
            <w:gridSpan w:val="2"/>
            <w:tcMar>
              <w:top w:w="14" w:type="dxa"/>
              <w:left w:w="0" w:type="dxa"/>
              <w:bottom w:w="14" w:type="dxa"/>
              <w:right w:w="86" w:type="dxa"/>
            </w:tcMar>
            <w:vAlign w:val="center"/>
          </w:tcPr>
          <w:tbl>
            <w:tblPr>
              <w:tblW w:w="9271" w:type="dxa"/>
              <w:jc w:val="center"/>
              <w:tblCellMar>
                <w:top w:w="14" w:type="dxa"/>
                <w:left w:w="86" w:type="dxa"/>
                <w:bottom w:w="14" w:type="dxa"/>
                <w:right w:w="86" w:type="dxa"/>
              </w:tblCellMar>
              <w:tblLook w:val="0000" w:firstRow="0" w:lastRow="0" w:firstColumn="0" w:lastColumn="0" w:noHBand="0" w:noVBand="0"/>
            </w:tblPr>
            <w:tblGrid>
              <w:gridCol w:w="9271"/>
            </w:tblGrid>
            <w:tr w:rsidR="006915FF" w:rsidRPr="00A7729E" w14:paraId="683069F6" w14:textId="77777777" w:rsidTr="008C6F62">
              <w:trPr>
                <w:trHeight w:val="360"/>
                <w:jc w:val="center"/>
              </w:trPr>
              <w:tc>
                <w:tcPr>
                  <w:tcW w:w="9271" w:type="dxa"/>
                  <w:tcMar>
                    <w:top w:w="14" w:type="dxa"/>
                    <w:left w:w="0" w:type="dxa"/>
                    <w:bottom w:w="14" w:type="dxa"/>
                    <w:right w:w="86" w:type="dxa"/>
                  </w:tcMar>
                  <w:vAlign w:val="center"/>
                </w:tcPr>
                <w:p w14:paraId="112233F8" w14:textId="77777777" w:rsidR="006915FF" w:rsidRPr="00A7729E" w:rsidRDefault="006915FF" w:rsidP="008C6F62">
                  <w:pPr>
                    <w:rPr>
                      <w:rFonts w:ascii="Arial" w:hAnsi="Arial" w:cs="Arial"/>
                      <w:b/>
                      <w:i/>
                    </w:rPr>
                  </w:pPr>
                  <w:r w:rsidRPr="00A7729E">
                    <w:rPr>
                      <w:rFonts w:ascii="Arial" w:hAnsi="Arial" w:cs="Arial"/>
                      <w:b/>
                      <w:i/>
                    </w:rPr>
                    <w:t>Naam deelnemer</w:t>
                  </w:r>
                </w:p>
              </w:tc>
            </w:tr>
          </w:tbl>
          <w:p w14:paraId="245DFD67" w14:textId="77777777" w:rsidR="006915FF" w:rsidRPr="00A7729E" w:rsidRDefault="006915FF" w:rsidP="006915FF">
            <w:pPr>
              <w:rPr>
                <w:rFonts w:ascii="Arial" w:hAnsi="Arial" w:cs="Arial"/>
              </w:rPr>
            </w:pPr>
          </w:p>
        </w:tc>
      </w:tr>
      <w:tr w:rsidR="006915FF" w:rsidRPr="00A7729E" w14:paraId="2603196F"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577DD10D" w14:textId="77777777" w:rsidR="006915FF" w:rsidRPr="00A7729E" w:rsidRDefault="006915FF" w:rsidP="008C6F62">
            <w:pPr>
              <w:pStyle w:val="AllCapsHeading"/>
              <w:rPr>
                <w:rFonts w:ascii="Arial" w:hAnsi="Arial" w:cs="Arial"/>
              </w:rPr>
            </w:pPr>
            <w:r w:rsidRPr="00A7729E">
              <w:rPr>
                <w:rFonts w:ascii="Arial" w:hAnsi="Arial" w:cs="Arial"/>
              </w:rPr>
              <w:t>inbreng</w:t>
            </w:r>
          </w:p>
        </w:tc>
        <w:tc>
          <w:tcPr>
            <w:tcW w:w="7684" w:type="dxa"/>
            <w:tcBorders>
              <w:top w:val="single" w:sz="12" w:space="0" w:color="999999"/>
              <w:left w:val="single" w:sz="4" w:space="0" w:color="C0C0C0"/>
              <w:bottom w:val="single" w:sz="4" w:space="0" w:color="C0C0C0"/>
              <w:right w:val="single" w:sz="4" w:space="0" w:color="C0C0C0"/>
            </w:tcBorders>
            <w:vAlign w:val="center"/>
          </w:tcPr>
          <w:p w14:paraId="10C9BA77" w14:textId="77777777" w:rsidR="006915FF" w:rsidRPr="00A7729E" w:rsidRDefault="006915FF" w:rsidP="008C6F62">
            <w:pPr>
              <w:rPr>
                <w:rFonts w:ascii="Arial" w:hAnsi="Arial" w:cs="Arial"/>
              </w:rPr>
            </w:pPr>
            <w:r w:rsidRPr="00A7729E">
              <w:rPr>
                <w:rFonts w:ascii="Arial" w:hAnsi="Arial" w:cs="Arial"/>
              </w:rPr>
              <w:t>afwezig</w:t>
            </w:r>
          </w:p>
        </w:tc>
      </w:tr>
      <w:tr w:rsidR="006915FF" w:rsidRPr="00A7729E" w14:paraId="4837D5B0"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5FF3859F" w14:textId="77777777" w:rsidR="006915FF" w:rsidRPr="00A7729E" w:rsidRDefault="006915FF" w:rsidP="008C6F62">
            <w:pPr>
              <w:pStyle w:val="AllCapsHeading"/>
              <w:rPr>
                <w:rFonts w:ascii="Arial" w:hAnsi="Arial" w:cs="Arial"/>
              </w:rPr>
            </w:pPr>
            <w:r w:rsidRPr="00A7729E">
              <w:rPr>
                <w:rFonts w:ascii="Arial" w:hAnsi="Arial" w:cs="Arial"/>
              </w:rPr>
              <w:t>intervisievraag</w:t>
            </w:r>
          </w:p>
        </w:tc>
        <w:tc>
          <w:tcPr>
            <w:tcW w:w="7684" w:type="dxa"/>
            <w:tcBorders>
              <w:top w:val="single" w:sz="12" w:space="0" w:color="999999"/>
              <w:left w:val="single" w:sz="4" w:space="0" w:color="C0C0C0"/>
              <w:bottom w:val="single" w:sz="4" w:space="0" w:color="C0C0C0"/>
              <w:right w:val="single" w:sz="4" w:space="0" w:color="C0C0C0"/>
            </w:tcBorders>
            <w:vAlign w:val="center"/>
          </w:tcPr>
          <w:p w14:paraId="1C5A1DD9" w14:textId="77777777" w:rsidR="006915FF" w:rsidRPr="00A7729E" w:rsidRDefault="006915FF" w:rsidP="008C6F62">
            <w:pPr>
              <w:rPr>
                <w:rFonts w:ascii="Arial" w:hAnsi="Arial" w:cs="Arial"/>
              </w:rPr>
            </w:pPr>
          </w:p>
        </w:tc>
      </w:tr>
      <w:tr w:rsidR="006915FF" w:rsidRPr="00A7729E" w14:paraId="577BF14B" w14:textId="77777777" w:rsidTr="008C6F62">
        <w:trPr>
          <w:trHeight w:val="360"/>
          <w:jc w:val="center"/>
        </w:trPr>
        <w:tc>
          <w:tcPr>
            <w:tcW w:w="1587" w:type="dxa"/>
            <w:tcBorders>
              <w:top w:val="single" w:sz="12" w:space="0" w:color="999999"/>
              <w:left w:val="single" w:sz="4" w:space="0" w:color="C0C0C0"/>
              <w:bottom w:val="single" w:sz="4" w:space="0" w:color="C0C0C0"/>
              <w:right w:val="single" w:sz="4" w:space="0" w:color="C0C0C0"/>
            </w:tcBorders>
            <w:shd w:val="clear" w:color="auto" w:fill="F3F3F3"/>
          </w:tcPr>
          <w:p w14:paraId="210DA232" w14:textId="77777777" w:rsidR="006915FF" w:rsidRPr="00A7729E" w:rsidRDefault="006915FF" w:rsidP="008C6F62">
            <w:pPr>
              <w:pStyle w:val="AllCapsHeading"/>
              <w:rPr>
                <w:rFonts w:ascii="Arial" w:hAnsi="Arial" w:cs="Arial"/>
              </w:rPr>
            </w:pPr>
            <w:r w:rsidRPr="00A7729E">
              <w:rPr>
                <w:rFonts w:ascii="Arial" w:hAnsi="Arial" w:cs="Arial"/>
              </w:rPr>
              <w:t>FEEBDACK</w:t>
            </w:r>
          </w:p>
        </w:tc>
        <w:tc>
          <w:tcPr>
            <w:tcW w:w="76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314292A" w14:textId="77777777" w:rsidR="006915FF" w:rsidRPr="00A7729E" w:rsidRDefault="006915FF" w:rsidP="008C6F62">
            <w:pPr>
              <w:pStyle w:val="Geenafstand"/>
              <w:rPr>
                <w:rFonts w:ascii="Arial" w:hAnsi="Arial" w:cs="Arial"/>
              </w:rPr>
            </w:pPr>
          </w:p>
        </w:tc>
      </w:tr>
    </w:tbl>
    <w:p w14:paraId="48E4BD8F" w14:textId="77777777" w:rsidR="00FF46AB" w:rsidRDefault="00FF46AB" w:rsidP="006915FF">
      <w:pPr>
        <w:rPr>
          <w:rFonts w:ascii="Arial" w:hAnsi="Arial" w:cs="Arial"/>
        </w:rPr>
      </w:pPr>
    </w:p>
    <w:p w14:paraId="0A4905B2" w14:textId="77777777" w:rsidR="00FF46AB" w:rsidRDefault="00FF46AB">
      <w:pPr>
        <w:spacing w:after="200" w:line="276" w:lineRule="auto"/>
        <w:rPr>
          <w:rFonts w:ascii="Arial" w:hAnsi="Arial" w:cs="Arial"/>
        </w:rPr>
      </w:pPr>
      <w:r>
        <w:rPr>
          <w:rFonts w:ascii="Arial" w:hAnsi="Arial" w:cs="Arial"/>
        </w:rPr>
        <w:br w:type="page"/>
      </w:r>
      <w:r>
        <w:rPr>
          <w:rFonts w:ascii="Arial" w:hAnsi="Arial" w:cs="Arial"/>
        </w:rPr>
        <w:lastRenderedPageBreak/>
        <w:br w:type="page"/>
      </w:r>
    </w:p>
    <w:p w14:paraId="2E6C42F9" w14:textId="77777777" w:rsidR="00951365" w:rsidRPr="00A7729E" w:rsidRDefault="00951365" w:rsidP="00951365">
      <w:pPr>
        <w:pStyle w:val="Kop1"/>
        <w:rPr>
          <w:rFonts w:ascii="Arial" w:hAnsi="Arial" w:cs="Arial"/>
          <w:sz w:val="40"/>
          <w:szCs w:val="40"/>
        </w:rPr>
      </w:pPr>
      <w:bookmarkStart w:id="26" w:name="_Toc479280888"/>
      <w:r w:rsidRPr="00A7729E">
        <w:rPr>
          <w:rFonts w:ascii="Arial" w:hAnsi="Arial" w:cs="Arial"/>
          <w:sz w:val="40"/>
          <w:szCs w:val="40"/>
        </w:rPr>
        <w:lastRenderedPageBreak/>
        <w:t>Bijlage 4 Literatuurlijst</w:t>
      </w:r>
      <w:bookmarkEnd w:id="26"/>
    </w:p>
    <w:p w14:paraId="0A5224F9" w14:textId="77777777" w:rsidR="006915FF" w:rsidRPr="00A7729E" w:rsidRDefault="006915FF" w:rsidP="006915FF">
      <w:pPr>
        <w:rPr>
          <w:rFonts w:ascii="Arial" w:hAnsi="Arial" w:cs="Arial"/>
        </w:rPr>
      </w:pPr>
    </w:p>
    <w:p w14:paraId="0C61281F" w14:textId="77777777" w:rsidR="00951365" w:rsidRPr="00A7729E" w:rsidRDefault="00951365" w:rsidP="00951365">
      <w:pPr>
        <w:spacing w:line="240" w:lineRule="auto"/>
        <w:rPr>
          <w:rFonts w:ascii="Arial" w:eastAsia="Times New Roman" w:hAnsi="Arial" w:cs="Arial"/>
          <w:lang w:eastAsia="nl-NL"/>
        </w:rPr>
      </w:pPr>
      <w:r w:rsidRPr="00A7729E">
        <w:rPr>
          <w:rFonts w:ascii="Arial" w:eastAsia="Times New Roman" w:hAnsi="Arial" w:cs="Arial"/>
          <w:color w:val="000000"/>
          <w:lang w:eastAsia="nl-NL"/>
        </w:rPr>
        <w:t>Bij de opleiding wordt de volgende literatuurlijst gebruikt.</w:t>
      </w:r>
    </w:p>
    <w:p w14:paraId="064CE191" w14:textId="77777777" w:rsidR="00951365" w:rsidRPr="00A7729E" w:rsidRDefault="00951365" w:rsidP="00951365">
      <w:pPr>
        <w:spacing w:line="240" w:lineRule="auto"/>
        <w:rPr>
          <w:rFonts w:ascii="Arial" w:eastAsia="Times New Roman" w:hAnsi="Arial" w:cs="Arial"/>
          <w:b/>
          <w:bCs/>
          <w:color w:val="000000"/>
          <w:sz w:val="24"/>
          <w:szCs w:val="24"/>
          <w:u w:val="single"/>
          <w:lang w:eastAsia="nl-NL"/>
        </w:rPr>
      </w:pPr>
      <w:r w:rsidRPr="00A7729E">
        <w:rPr>
          <w:rFonts w:ascii="Arial" w:eastAsia="Times New Roman" w:hAnsi="Arial" w:cs="Arial"/>
          <w:b/>
          <w:bCs/>
          <w:color w:val="000000"/>
          <w:sz w:val="24"/>
          <w:szCs w:val="24"/>
          <w:u w:val="single"/>
          <w:lang w:eastAsia="nl-NL"/>
        </w:rPr>
        <w:t>Tijdschriften</w:t>
      </w:r>
    </w:p>
    <w:p w14:paraId="4E7622E9" w14:textId="77777777" w:rsidR="00951365" w:rsidRPr="00A7729E" w:rsidRDefault="00951365" w:rsidP="00951365">
      <w:pPr>
        <w:spacing w:line="240" w:lineRule="auto"/>
        <w:rPr>
          <w:rFonts w:ascii="Arial" w:eastAsia="Times New Roman" w:hAnsi="Arial" w:cs="Arial"/>
          <w:lang w:eastAsia="nl-NL"/>
        </w:rPr>
      </w:pPr>
      <w:r w:rsidRPr="00A7729E">
        <w:rPr>
          <w:rFonts w:ascii="Arial" w:eastAsia="Times New Roman" w:hAnsi="Arial" w:cs="Arial"/>
          <w:color w:val="000000"/>
          <w:lang w:eastAsia="nl-NL"/>
        </w:rPr>
        <w:t xml:space="preserve">The International Journal of Intensive Short Term </w:t>
      </w:r>
      <w:proofErr w:type="spellStart"/>
      <w:r w:rsidRPr="00A7729E">
        <w:rPr>
          <w:rFonts w:ascii="Arial" w:eastAsia="Times New Roman" w:hAnsi="Arial" w:cs="Arial"/>
          <w:color w:val="000000"/>
          <w:lang w:eastAsia="nl-NL"/>
        </w:rPr>
        <w:t>Dynamic</w:t>
      </w:r>
      <w:proofErr w:type="spellEnd"/>
      <w:r w:rsidRPr="00A7729E">
        <w:rPr>
          <w:rFonts w:ascii="Arial" w:eastAsia="Times New Roman" w:hAnsi="Arial" w:cs="Arial"/>
          <w:color w:val="000000"/>
          <w:lang w:eastAsia="nl-NL"/>
        </w:rPr>
        <w:t xml:space="preserve"> </w:t>
      </w:r>
      <w:proofErr w:type="spellStart"/>
      <w:r w:rsidRPr="00A7729E">
        <w:rPr>
          <w:rFonts w:ascii="Arial" w:eastAsia="Times New Roman" w:hAnsi="Arial" w:cs="Arial"/>
          <w:color w:val="000000"/>
          <w:lang w:eastAsia="nl-NL"/>
        </w:rPr>
        <w:t>Psychotherapy</w:t>
      </w:r>
      <w:proofErr w:type="spellEnd"/>
      <w:r w:rsidRPr="00A7729E">
        <w:rPr>
          <w:rFonts w:ascii="Arial" w:eastAsia="Times New Roman" w:hAnsi="Arial" w:cs="Arial"/>
          <w:color w:val="000000"/>
          <w:lang w:eastAsia="nl-NL"/>
        </w:rPr>
        <w:t xml:space="preserve"> verschijnt van 1986  tot 2001, nu alleen antiquarisch verkrijgbaar of kopieën. </w:t>
      </w:r>
    </w:p>
    <w:p w14:paraId="25261711" w14:textId="77777777" w:rsidR="00951365" w:rsidRPr="00A7729E" w:rsidRDefault="00951365" w:rsidP="00951365">
      <w:pPr>
        <w:spacing w:line="240" w:lineRule="auto"/>
        <w:rPr>
          <w:rFonts w:ascii="Arial" w:eastAsia="Times New Roman" w:hAnsi="Arial" w:cs="Arial"/>
          <w:lang w:eastAsia="nl-NL"/>
        </w:rPr>
      </w:pPr>
      <w:r w:rsidRPr="00A7729E">
        <w:rPr>
          <w:rFonts w:ascii="Arial" w:eastAsia="Times New Roman" w:hAnsi="Arial" w:cs="Arial"/>
          <w:color w:val="000000"/>
          <w:lang w:eastAsia="nl-NL"/>
        </w:rPr>
        <w:t xml:space="preserve">ISTDP artikelen worden vanaf 1999 gepubliceerd in Ad Hoc  Bulletin </w:t>
      </w:r>
      <w:proofErr w:type="spellStart"/>
      <w:r w:rsidRPr="00A7729E">
        <w:rPr>
          <w:rFonts w:ascii="Arial" w:eastAsia="Times New Roman" w:hAnsi="Arial" w:cs="Arial"/>
          <w:color w:val="000000"/>
          <w:lang w:eastAsia="nl-NL"/>
        </w:rPr>
        <w:t>for</w:t>
      </w:r>
      <w:proofErr w:type="spellEnd"/>
      <w:r w:rsidRPr="00A7729E">
        <w:rPr>
          <w:rFonts w:ascii="Arial" w:eastAsia="Times New Roman" w:hAnsi="Arial" w:cs="Arial"/>
          <w:color w:val="000000"/>
          <w:lang w:eastAsia="nl-NL"/>
        </w:rPr>
        <w:t xml:space="preserve"> Short Term </w:t>
      </w:r>
      <w:proofErr w:type="spellStart"/>
      <w:r w:rsidRPr="00A7729E">
        <w:rPr>
          <w:rFonts w:ascii="Arial" w:eastAsia="Times New Roman" w:hAnsi="Arial" w:cs="Arial"/>
          <w:color w:val="000000"/>
          <w:lang w:eastAsia="nl-NL"/>
        </w:rPr>
        <w:t>Dynamic</w:t>
      </w:r>
      <w:proofErr w:type="spellEnd"/>
      <w:r w:rsidRPr="00A7729E">
        <w:rPr>
          <w:rFonts w:ascii="Arial" w:eastAsia="Times New Roman" w:hAnsi="Arial" w:cs="Arial"/>
          <w:color w:val="000000"/>
          <w:lang w:eastAsia="nl-NL"/>
        </w:rPr>
        <w:t xml:space="preserve"> </w:t>
      </w:r>
      <w:proofErr w:type="spellStart"/>
      <w:r w:rsidRPr="00A7729E">
        <w:rPr>
          <w:rFonts w:ascii="Arial" w:eastAsia="Times New Roman" w:hAnsi="Arial" w:cs="Arial"/>
          <w:color w:val="000000"/>
          <w:lang w:eastAsia="nl-NL"/>
        </w:rPr>
        <w:t>Psychotherapy</w:t>
      </w:r>
      <w:proofErr w:type="spellEnd"/>
      <w:r w:rsidRPr="00A7729E">
        <w:rPr>
          <w:rFonts w:ascii="Arial" w:eastAsia="Times New Roman" w:hAnsi="Arial" w:cs="Arial"/>
          <w:color w:val="000000"/>
          <w:lang w:eastAsia="nl-NL"/>
        </w:rPr>
        <w:t xml:space="preserve">.  Verschijnt driemaal per jaar, een belangrijke kennisbron voor studenten en </w:t>
      </w:r>
      <w:proofErr w:type="spellStart"/>
      <w:r w:rsidRPr="00A7729E">
        <w:rPr>
          <w:rFonts w:ascii="Arial" w:eastAsia="Times New Roman" w:hAnsi="Arial" w:cs="Arial"/>
          <w:color w:val="000000"/>
          <w:lang w:eastAsia="nl-NL"/>
        </w:rPr>
        <w:t>opleidelingen</w:t>
      </w:r>
      <w:proofErr w:type="spellEnd"/>
    </w:p>
    <w:p w14:paraId="414FB986" w14:textId="77777777" w:rsidR="00951365" w:rsidRPr="00A7729E" w:rsidRDefault="00951365" w:rsidP="00951365">
      <w:pPr>
        <w:spacing w:line="240" w:lineRule="auto"/>
        <w:rPr>
          <w:rFonts w:ascii="Arial" w:eastAsia="Times New Roman" w:hAnsi="Arial" w:cs="Arial"/>
          <w:lang w:eastAsia="nl-NL"/>
        </w:rPr>
      </w:pPr>
      <w:r w:rsidRPr="00A7729E">
        <w:rPr>
          <w:rFonts w:ascii="Arial" w:eastAsia="Times New Roman" w:hAnsi="Arial" w:cs="Arial"/>
          <w:color w:val="000000"/>
          <w:lang w:eastAsia="nl-NL"/>
        </w:rPr>
        <w:t xml:space="preserve">Aanmelding bij </w:t>
      </w:r>
      <w:proofErr w:type="spellStart"/>
      <w:r w:rsidRPr="00A7729E">
        <w:rPr>
          <w:rFonts w:ascii="Arial" w:eastAsia="Times New Roman" w:hAnsi="Arial" w:cs="Arial"/>
          <w:color w:val="000000"/>
          <w:lang w:eastAsia="nl-NL"/>
        </w:rPr>
        <w:t>Drs</w:t>
      </w:r>
      <w:proofErr w:type="spellEnd"/>
      <w:r w:rsidRPr="00A7729E">
        <w:rPr>
          <w:rFonts w:ascii="Arial" w:eastAsia="Times New Roman" w:hAnsi="Arial" w:cs="Arial"/>
          <w:color w:val="000000"/>
          <w:lang w:eastAsia="nl-NL"/>
        </w:rPr>
        <w:t xml:space="preserve"> C.L.M. </w:t>
      </w:r>
      <w:r w:rsidR="004B6DAA">
        <w:rPr>
          <w:rFonts w:ascii="Arial" w:eastAsia="Times New Roman" w:hAnsi="Arial" w:cs="Arial"/>
          <w:color w:val="000000"/>
          <w:lang w:eastAsia="nl-NL"/>
        </w:rPr>
        <w:t>Cornelissen</w:t>
      </w:r>
      <w:r w:rsidRPr="00A7729E">
        <w:rPr>
          <w:rFonts w:ascii="Arial" w:eastAsia="Times New Roman" w:hAnsi="Arial" w:cs="Arial"/>
          <w:color w:val="000000"/>
          <w:lang w:eastAsia="nl-NL"/>
        </w:rPr>
        <w:t xml:space="preserve"> (</w:t>
      </w:r>
      <w:hyperlink r:id="rId12" w:history="1">
        <w:r w:rsidRPr="00A7729E">
          <w:rPr>
            <w:rFonts w:ascii="Arial" w:eastAsia="Times New Roman" w:hAnsi="Arial" w:cs="Arial"/>
            <w:color w:val="0000FF"/>
            <w:u w:val="single"/>
            <w:lang w:eastAsia="nl-NL"/>
          </w:rPr>
          <w:t>cornelis.</w:t>
        </w:r>
        <w:r w:rsidR="004B6DAA">
          <w:rPr>
            <w:rFonts w:ascii="Arial" w:eastAsia="Times New Roman" w:hAnsi="Arial" w:cs="Arial"/>
            <w:color w:val="0000FF"/>
            <w:u w:val="single"/>
            <w:lang w:eastAsia="nl-NL"/>
          </w:rPr>
          <w:t>Cornelissen</w:t>
        </w:r>
        <w:r w:rsidRPr="00A7729E">
          <w:rPr>
            <w:rFonts w:ascii="Arial" w:eastAsia="Times New Roman" w:hAnsi="Arial" w:cs="Arial"/>
            <w:color w:val="0000FF"/>
            <w:u w:val="single"/>
            <w:lang w:eastAsia="nl-NL"/>
          </w:rPr>
          <w:t>@gmail.com</w:t>
        </w:r>
      </w:hyperlink>
      <w:r w:rsidRPr="00A7729E">
        <w:rPr>
          <w:rFonts w:ascii="Arial" w:eastAsia="Times New Roman" w:hAnsi="Arial" w:cs="Arial"/>
          <w:color w:val="000000"/>
          <w:lang w:eastAsia="nl-NL"/>
        </w:rPr>
        <w:t>)</w:t>
      </w:r>
    </w:p>
    <w:p w14:paraId="2A8D150F" w14:textId="77777777" w:rsidR="00951365" w:rsidRPr="00A7729E" w:rsidRDefault="00951365" w:rsidP="00951365">
      <w:pPr>
        <w:spacing w:after="0" w:line="240" w:lineRule="auto"/>
        <w:rPr>
          <w:rFonts w:ascii="Arial" w:eastAsia="Times New Roman" w:hAnsi="Arial" w:cs="Arial"/>
          <w:lang w:eastAsia="nl-NL"/>
        </w:rPr>
      </w:pPr>
    </w:p>
    <w:p w14:paraId="016DAFF4" w14:textId="77777777" w:rsidR="00951365" w:rsidRPr="00A7729E" w:rsidRDefault="00951365" w:rsidP="00951365">
      <w:pPr>
        <w:spacing w:after="0" w:line="240" w:lineRule="auto"/>
        <w:rPr>
          <w:rFonts w:ascii="Arial" w:eastAsia="Times New Roman" w:hAnsi="Arial" w:cs="Arial"/>
          <w:b/>
          <w:bCs/>
          <w:color w:val="000000"/>
          <w:sz w:val="24"/>
          <w:szCs w:val="24"/>
          <w:u w:val="single"/>
          <w:lang w:val="en-GB" w:eastAsia="nl-NL"/>
        </w:rPr>
      </w:pPr>
      <w:r w:rsidRPr="00A7729E">
        <w:rPr>
          <w:rFonts w:ascii="Arial" w:eastAsia="Times New Roman" w:hAnsi="Arial" w:cs="Arial"/>
          <w:b/>
          <w:bCs/>
          <w:color w:val="000000"/>
          <w:sz w:val="24"/>
          <w:szCs w:val="24"/>
          <w:u w:val="single"/>
          <w:lang w:val="en-GB" w:eastAsia="nl-NL"/>
        </w:rPr>
        <w:t xml:space="preserve">Basis </w:t>
      </w:r>
      <w:proofErr w:type="spellStart"/>
      <w:r w:rsidRPr="00A7729E">
        <w:rPr>
          <w:rFonts w:ascii="Arial" w:eastAsia="Times New Roman" w:hAnsi="Arial" w:cs="Arial"/>
          <w:b/>
          <w:bCs/>
          <w:color w:val="000000"/>
          <w:sz w:val="24"/>
          <w:szCs w:val="24"/>
          <w:u w:val="single"/>
          <w:lang w:val="en-GB" w:eastAsia="nl-NL"/>
        </w:rPr>
        <w:t>Teksten</w:t>
      </w:r>
      <w:proofErr w:type="spellEnd"/>
    </w:p>
    <w:p w14:paraId="6803CC66" w14:textId="77777777" w:rsidR="00951365" w:rsidRPr="00A7729E" w:rsidRDefault="00951365" w:rsidP="00951365">
      <w:pPr>
        <w:shd w:val="clear" w:color="auto" w:fill="FFFFFF"/>
        <w:spacing w:after="0" w:line="240" w:lineRule="auto"/>
        <w:textAlignment w:val="baseline"/>
        <w:rPr>
          <w:rFonts w:ascii="Arial" w:eastAsia="Times New Roman" w:hAnsi="Arial" w:cs="Arial"/>
          <w:color w:val="000000"/>
          <w:lang w:val="en-GB" w:eastAsia="nl-BE"/>
        </w:rPr>
      </w:pPr>
      <w:proofErr w:type="spellStart"/>
      <w:r w:rsidRPr="00A7729E">
        <w:rPr>
          <w:rFonts w:ascii="Arial" w:eastAsia="Times New Roman" w:hAnsi="Arial" w:cs="Arial"/>
          <w:color w:val="000000"/>
          <w:lang w:val="en-GB" w:eastAsia="nl-BE"/>
        </w:rPr>
        <w:t>Abbass</w:t>
      </w:r>
      <w:proofErr w:type="spellEnd"/>
      <w:r w:rsidRPr="00A7729E">
        <w:rPr>
          <w:rFonts w:ascii="Arial" w:eastAsia="Times New Roman" w:hAnsi="Arial" w:cs="Arial"/>
          <w:color w:val="000000"/>
          <w:lang w:val="en-GB" w:eastAsia="nl-BE"/>
        </w:rPr>
        <w:t>, A. (2015) </w:t>
      </w:r>
      <w:r w:rsidRPr="00A7729E">
        <w:rPr>
          <w:rFonts w:ascii="Arial" w:eastAsia="Times New Roman" w:hAnsi="Arial" w:cs="Arial"/>
          <w:i/>
          <w:iCs/>
          <w:color w:val="000000"/>
          <w:bdr w:val="none" w:sz="0" w:space="0" w:color="auto" w:frame="1"/>
          <w:lang w:val="en-GB" w:eastAsia="nl-BE"/>
        </w:rPr>
        <w:t>Reaching through the Resistance</w:t>
      </w:r>
      <w:r w:rsidRPr="00A7729E">
        <w:rPr>
          <w:rFonts w:ascii="Arial" w:eastAsia="Times New Roman" w:hAnsi="Arial" w:cs="Arial"/>
          <w:color w:val="000000"/>
          <w:lang w:val="en-GB" w:eastAsia="nl-BE"/>
        </w:rPr>
        <w:t>. Kansas City, Missouri: Seven Leaves Press.</w:t>
      </w:r>
    </w:p>
    <w:p w14:paraId="74C55E10" w14:textId="77777777" w:rsidR="00951365" w:rsidRPr="00A7729E" w:rsidRDefault="00951365" w:rsidP="00951365">
      <w:pPr>
        <w:shd w:val="clear" w:color="auto" w:fill="FFFFFF"/>
        <w:spacing w:after="0" w:line="240" w:lineRule="auto"/>
        <w:textAlignment w:val="baseline"/>
        <w:rPr>
          <w:rFonts w:ascii="Arial" w:eastAsia="Times New Roman" w:hAnsi="Arial" w:cs="Arial"/>
          <w:color w:val="000000"/>
          <w:lang w:val="en-GB" w:eastAsia="nl-BE"/>
        </w:rPr>
      </w:pPr>
    </w:p>
    <w:p w14:paraId="52B67E87" w14:textId="77777777" w:rsidR="00951365" w:rsidRPr="00A7729E" w:rsidRDefault="00951365" w:rsidP="00951365">
      <w:pPr>
        <w:shd w:val="clear" w:color="auto" w:fill="FFFFFF"/>
        <w:spacing w:after="0" w:line="240" w:lineRule="auto"/>
        <w:textAlignment w:val="baseline"/>
        <w:rPr>
          <w:rFonts w:ascii="Arial" w:eastAsia="Times New Roman" w:hAnsi="Arial" w:cs="Arial"/>
          <w:color w:val="000000"/>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(1978) (ed) Basic Principles and techniques in Short Term Dynamic Psychotherapy.  New York: Spectrum</w:t>
      </w:r>
    </w:p>
    <w:p w14:paraId="3E20DE7B" w14:textId="77777777" w:rsidR="00951365" w:rsidRPr="00A7729E" w:rsidRDefault="00951365" w:rsidP="00951365">
      <w:pPr>
        <w:shd w:val="clear" w:color="auto" w:fill="FFFFFF"/>
        <w:spacing w:after="0" w:line="240" w:lineRule="auto"/>
        <w:textAlignment w:val="baseline"/>
        <w:rPr>
          <w:rFonts w:ascii="Arial" w:eastAsia="Times New Roman" w:hAnsi="Arial" w:cs="Arial"/>
          <w:lang w:val="en-GB" w:eastAsia="nl-NL"/>
        </w:rPr>
      </w:pPr>
    </w:p>
    <w:p w14:paraId="0E03DB92"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(1980) (ed) Short Term Dynamic Psychotherapy.  Northvale, N.J.: Jason Aronson.</w:t>
      </w:r>
    </w:p>
    <w:p w14:paraId="450B1D12"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(1990) Unlocking the Unconscious.  New York: Wiley Press.</w:t>
      </w:r>
    </w:p>
    <w:p w14:paraId="56671BBF"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(2000) Intensive Short Term Dynamic Psychotherapy.  New York: Wiley Press.</w:t>
      </w:r>
    </w:p>
    <w:p w14:paraId="4CA050EB"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(1984) Short-term dynamic psychotherapy.  In: Sadock, V. (eds) (2000): Kaplan and Sadock’s comprehensive textbook of psychiatry, 7</w:t>
      </w:r>
      <w:r w:rsidRPr="00A7729E">
        <w:rPr>
          <w:rFonts w:ascii="Arial" w:eastAsia="Times New Roman" w:hAnsi="Arial" w:cs="Arial"/>
          <w:color w:val="000000"/>
          <w:vertAlign w:val="superscript"/>
          <w:lang w:val="en-GB" w:eastAsia="nl-NL"/>
        </w:rPr>
        <w:t>th</w:t>
      </w:r>
      <w:r w:rsidRPr="00A7729E">
        <w:rPr>
          <w:rFonts w:ascii="Arial" w:eastAsia="Times New Roman" w:hAnsi="Arial" w:cs="Arial"/>
          <w:color w:val="000000"/>
          <w:lang w:val="en-GB" w:eastAsia="nl-NL"/>
        </w:rPr>
        <w:t xml:space="preserve"> edition.  Baltimore: William and Wilkins.</w:t>
      </w:r>
    </w:p>
    <w:p w14:paraId="3D4D1BBE"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(2001) ISTDP. Extended major direct access to the unconscious.  European Psychotherapy 2:25-70.  (available on the internet.)</w:t>
      </w:r>
    </w:p>
    <w:p w14:paraId="522E0FBB"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Della Selva, P. (1996) Intensive Short Term Dynamic Psychotherapy: Theory and Technique.  New York: Wiley Press.</w:t>
      </w:r>
    </w:p>
    <w:p w14:paraId="4C1E4C41" w14:textId="77777777" w:rsidR="00951365" w:rsidRPr="00A7729E" w:rsidRDefault="00951365" w:rsidP="00951365">
      <w:pPr>
        <w:spacing w:line="240" w:lineRule="auto"/>
        <w:rPr>
          <w:rFonts w:ascii="Arial" w:eastAsia="Times New Roman" w:hAnsi="Arial" w:cs="Arial"/>
          <w:color w:val="000000"/>
          <w:lang w:val="en-GB" w:eastAsia="nl-NL"/>
        </w:rPr>
      </w:pPr>
      <w:r w:rsidRPr="00A7729E">
        <w:rPr>
          <w:rFonts w:ascii="Arial" w:eastAsia="Times New Roman" w:hAnsi="Arial" w:cs="Arial"/>
          <w:color w:val="000000"/>
          <w:lang w:val="en-GB" w:eastAsia="nl-NL"/>
        </w:rPr>
        <w:t xml:space="preserve">Coughlin (Della Selva), P. (2005) Lives Transformed.  London: </w:t>
      </w:r>
      <w:proofErr w:type="spellStart"/>
      <w:r w:rsidRPr="00A7729E">
        <w:rPr>
          <w:rFonts w:ascii="Arial" w:eastAsia="Times New Roman" w:hAnsi="Arial" w:cs="Arial"/>
          <w:color w:val="000000"/>
          <w:lang w:val="en-GB" w:eastAsia="nl-NL"/>
        </w:rPr>
        <w:t>Karnac</w:t>
      </w:r>
      <w:proofErr w:type="spellEnd"/>
      <w:r w:rsidRPr="00A7729E">
        <w:rPr>
          <w:rFonts w:ascii="Arial" w:eastAsia="Times New Roman" w:hAnsi="Arial" w:cs="Arial"/>
          <w:color w:val="000000"/>
          <w:lang w:val="en-GB" w:eastAsia="nl-NL"/>
        </w:rPr>
        <w:t xml:space="preserve"> Press.</w:t>
      </w:r>
    </w:p>
    <w:p w14:paraId="416032DA" w14:textId="77777777" w:rsidR="00951365" w:rsidRPr="00A7729E" w:rsidRDefault="00951365" w:rsidP="00951365">
      <w:pPr>
        <w:shd w:val="clear" w:color="auto" w:fill="FFFFFF"/>
        <w:spacing w:after="0" w:line="240" w:lineRule="auto"/>
        <w:textAlignment w:val="baseline"/>
        <w:rPr>
          <w:rFonts w:ascii="Arial" w:eastAsia="Times New Roman" w:hAnsi="Arial" w:cs="Arial"/>
          <w:color w:val="000000"/>
          <w:lang w:val="en-GB" w:eastAsia="nl-BE"/>
        </w:rPr>
      </w:pPr>
      <w:r w:rsidRPr="00A7729E">
        <w:rPr>
          <w:rFonts w:ascii="Arial" w:eastAsia="Times New Roman" w:hAnsi="Arial" w:cs="Arial"/>
          <w:color w:val="000000"/>
          <w:lang w:val="en-GB" w:eastAsia="nl-BE"/>
        </w:rPr>
        <w:t>Frederickson, J. (2013) </w:t>
      </w:r>
      <w:r w:rsidRPr="00A7729E">
        <w:rPr>
          <w:rFonts w:ascii="Arial" w:eastAsia="Times New Roman" w:hAnsi="Arial" w:cs="Arial"/>
          <w:i/>
          <w:iCs/>
          <w:color w:val="000000"/>
          <w:bdr w:val="none" w:sz="0" w:space="0" w:color="auto" w:frame="1"/>
          <w:lang w:val="en-GB" w:eastAsia="nl-BE"/>
        </w:rPr>
        <w:t>Co-Creating Change: Effective Dynamic Therapy Techniqu</w:t>
      </w:r>
      <w:r w:rsidRPr="00A7729E">
        <w:rPr>
          <w:rFonts w:ascii="Arial" w:eastAsia="Times New Roman" w:hAnsi="Arial" w:cs="Arial"/>
          <w:color w:val="000000"/>
          <w:lang w:val="en-GB" w:eastAsia="nl-BE"/>
        </w:rPr>
        <w:t>es. Kansas City, Mo.: Seven Leaves Press.</w:t>
      </w:r>
    </w:p>
    <w:p w14:paraId="228BBBD9" w14:textId="77777777" w:rsidR="00951365" w:rsidRPr="00A7729E" w:rsidRDefault="00951365" w:rsidP="00951365">
      <w:pPr>
        <w:shd w:val="clear" w:color="auto" w:fill="FFFFFF"/>
        <w:spacing w:after="0" w:line="240" w:lineRule="auto"/>
        <w:textAlignment w:val="baseline"/>
        <w:rPr>
          <w:rFonts w:ascii="Arial" w:eastAsia="Times New Roman" w:hAnsi="Arial" w:cs="Arial"/>
          <w:lang w:val="en-GB" w:eastAsia="nl-NL"/>
        </w:rPr>
      </w:pPr>
    </w:p>
    <w:p w14:paraId="65B247D3" w14:textId="77777777" w:rsidR="00951365" w:rsidRPr="00A7729E" w:rsidRDefault="00951365" w:rsidP="00951365">
      <w:pPr>
        <w:spacing w:after="0" w:line="240" w:lineRule="auto"/>
        <w:rPr>
          <w:rFonts w:ascii="Arial" w:eastAsia="Times New Roman" w:hAnsi="Arial" w:cs="Arial"/>
          <w:lang w:val="en-GB" w:eastAsia="nl-NL"/>
        </w:rPr>
      </w:pPr>
      <w:r w:rsidRPr="00A7729E">
        <w:rPr>
          <w:rFonts w:ascii="Arial" w:eastAsia="Times New Roman" w:hAnsi="Arial" w:cs="Arial"/>
          <w:color w:val="000000"/>
          <w:lang w:val="en-GB" w:eastAsia="nl-NL"/>
        </w:rPr>
        <w:t>Malan, D. (1986) Beyond Interpretation: Initial evaluation and technique in Short term dynamic psychotherapy, Part I.  Int. J. Short term dynamic psychotherapy 1:59-82.</w:t>
      </w:r>
    </w:p>
    <w:p w14:paraId="037A5B3F" w14:textId="77777777" w:rsidR="00951365" w:rsidRPr="00A7729E" w:rsidRDefault="00951365" w:rsidP="00951365">
      <w:pPr>
        <w:spacing w:line="240" w:lineRule="auto"/>
        <w:rPr>
          <w:rFonts w:ascii="Arial" w:eastAsia="Times New Roman" w:hAnsi="Arial" w:cs="Arial"/>
          <w:color w:val="000000"/>
          <w:lang w:val="en-GB" w:eastAsia="nl-NL"/>
        </w:rPr>
      </w:pPr>
    </w:p>
    <w:p w14:paraId="080B4174"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Malan, D. (1986) Beyond Interpretation: Initial evaluation and technique in Short term dynamic psychotherapy, Part II.  Int. J. Short term dynamic psychotherapy 1:83-106.</w:t>
      </w:r>
    </w:p>
    <w:p w14:paraId="32DAB025"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xml:space="preserve">, J. (2003) The Working  Alliance in ISTDP: Whose Intrapsychic Crisis.  Amsterdam: VKDP.  Order this book by contacting </w:t>
      </w:r>
      <w:proofErr w:type="spellStart"/>
      <w:r w:rsidRPr="00A7729E">
        <w:rPr>
          <w:rFonts w:ascii="Arial" w:eastAsia="Times New Roman" w:hAnsi="Arial" w:cs="Arial"/>
          <w:color w:val="000000"/>
          <w:lang w:val="en-GB" w:eastAsia="nl-NL"/>
        </w:rPr>
        <w:t>Dr.</w:t>
      </w:r>
      <w:proofErr w:type="spellEnd"/>
      <w:r w:rsidRPr="00A7729E">
        <w:rPr>
          <w:rFonts w:ascii="Arial" w:eastAsia="Times New Roman" w:hAnsi="Arial" w:cs="Arial"/>
          <w:color w:val="000000"/>
          <w:lang w:val="en-GB" w:eastAsia="nl-NL"/>
        </w:rPr>
        <w:t xml:space="preserve"> 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xml:space="preserve"> at </w:t>
      </w:r>
      <w:hyperlink r:id="rId13" w:history="1">
        <w:r w:rsidRPr="00A7729E">
          <w:rPr>
            <w:rFonts w:ascii="Arial" w:eastAsia="Times New Roman" w:hAnsi="Arial" w:cs="Arial"/>
            <w:color w:val="0000FF"/>
            <w:u w:val="single"/>
            <w:lang w:val="en-GB" w:eastAsia="nl-NL"/>
          </w:rPr>
          <w:t>havelaby@t-online.de</w:t>
        </w:r>
      </w:hyperlink>
    </w:p>
    <w:p w14:paraId="0AA44D57"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xml:space="preserve">, J. R.J. </w:t>
      </w:r>
      <w:proofErr w:type="spellStart"/>
      <w:r w:rsidRPr="00A7729E">
        <w:rPr>
          <w:rFonts w:ascii="Arial" w:eastAsia="Times New Roman" w:hAnsi="Arial" w:cs="Arial"/>
          <w:color w:val="000000"/>
          <w:lang w:val="en-GB" w:eastAsia="nl-NL"/>
        </w:rPr>
        <w:t>Neborsky</w:t>
      </w:r>
      <w:proofErr w:type="spellEnd"/>
      <w:r w:rsidRPr="00A7729E">
        <w:rPr>
          <w:rFonts w:ascii="Arial" w:eastAsia="Times New Roman" w:hAnsi="Arial" w:cs="Arial"/>
          <w:color w:val="000000"/>
          <w:lang w:val="en-GB" w:eastAsia="nl-NL"/>
        </w:rPr>
        <w:t xml:space="preserve"> (2012) Mastering Intensive Short-term Dynamic Psychotherapy; London </w:t>
      </w:r>
      <w:proofErr w:type="spellStart"/>
      <w:r w:rsidRPr="00A7729E">
        <w:rPr>
          <w:rFonts w:ascii="Arial" w:eastAsia="Times New Roman" w:hAnsi="Arial" w:cs="Arial"/>
          <w:color w:val="000000"/>
          <w:lang w:val="en-GB" w:eastAsia="nl-NL"/>
        </w:rPr>
        <w:t>KarnacBookd</w:t>
      </w:r>
      <w:proofErr w:type="spellEnd"/>
      <w:r w:rsidRPr="00A7729E">
        <w:rPr>
          <w:rFonts w:ascii="Arial" w:eastAsia="Times New Roman" w:hAnsi="Arial" w:cs="Arial"/>
          <w:color w:val="000000"/>
          <w:lang w:val="en-GB" w:eastAsia="nl-NL"/>
        </w:rPr>
        <w:t xml:space="preserve"> LTD.</w:t>
      </w:r>
    </w:p>
    <w:p w14:paraId="5C37CA89"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lastRenderedPageBreak/>
        <w:t xml:space="preserve">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xml:space="preserve">, J. (2010) The Collected Writings of Josette ten Have-de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xml:space="preserve">, Unlocking Press, Del Mar California USA ( </w:t>
      </w:r>
      <w:proofErr w:type="spellStart"/>
      <w:r w:rsidRPr="00A7729E">
        <w:rPr>
          <w:rFonts w:ascii="Arial" w:eastAsia="Times New Roman" w:hAnsi="Arial" w:cs="Arial"/>
          <w:color w:val="000000"/>
          <w:lang w:val="en-GB" w:eastAsia="nl-NL"/>
        </w:rPr>
        <w:t>te</w:t>
      </w:r>
      <w:proofErr w:type="spellEnd"/>
      <w:r w:rsidRPr="00A7729E">
        <w:rPr>
          <w:rFonts w:ascii="Arial" w:eastAsia="Times New Roman" w:hAnsi="Arial" w:cs="Arial"/>
          <w:color w:val="000000"/>
          <w:lang w:val="en-GB" w:eastAsia="nl-NL"/>
        </w:rPr>
        <w:t xml:space="preserve"> be ordered from  </w:t>
      </w:r>
      <w:proofErr w:type="spellStart"/>
      <w:r w:rsidRPr="00A7729E">
        <w:rPr>
          <w:rFonts w:ascii="Arial" w:eastAsia="Times New Roman" w:hAnsi="Arial" w:cs="Arial"/>
          <w:color w:val="000000"/>
          <w:lang w:val="en-GB" w:eastAsia="nl-NL"/>
        </w:rPr>
        <w:t>Tasora</w:t>
      </w:r>
      <w:proofErr w:type="spellEnd"/>
      <w:r w:rsidRPr="00A7729E">
        <w:rPr>
          <w:rFonts w:ascii="Arial" w:eastAsia="Times New Roman" w:hAnsi="Arial" w:cs="Arial"/>
          <w:color w:val="000000"/>
          <w:lang w:val="en-GB" w:eastAsia="nl-NL"/>
        </w:rPr>
        <w:t xml:space="preserve"> Books, Minneapolis USA.</w:t>
      </w:r>
    </w:p>
    <w:p w14:paraId="6361D1FE"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Neborsky</w:t>
      </w:r>
      <w:proofErr w:type="spellEnd"/>
      <w:r w:rsidRPr="00A7729E">
        <w:rPr>
          <w:rFonts w:ascii="Arial" w:eastAsia="Times New Roman" w:hAnsi="Arial" w:cs="Arial"/>
          <w:color w:val="000000"/>
          <w:lang w:val="en-GB" w:eastAsia="nl-NL"/>
        </w:rPr>
        <w:t xml:space="preserve"> R.J. (2010) The Collected Writings of Robert </w:t>
      </w:r>
      <w:proofErr w:type="spellStart"/>
      <w:r w:rsidRPr="00A7729E">
        <w:rPr>
          <w:rFonts w:ascii="Arial" w:eastAsia="Times New Roman" w:hAnsi="Arial" w:cs="Arial"/>
          <w:color w:val="000000"/>
          <w:lang w:val="en-GB" w:eastAsia="nl-NL"/>
        </w:rPr>
        <w:t>J.Neborsky</w:t>
      </w:r>
      <w:proofErr w:type="spellEnd"/>
      <w:r w:rsidRPr="00A7729E">
        <w:rPr>
          <w:rFonts w:ascii="Arial" w:eastAsia="Times New Roman" w:hAnsi="Arial" w:cs="Arial"/>
          <w:color w:val="000000"/>
          <w:lang w:val="en-GB" w:eastAsia="nl-NL"/>
        </w:rPr>
        <w:t xml:space="preserve"> , Unlocking Press, Del Mar California USA ( </w:t>
      </w:r>
      <w:proofErr w:type="spellStart"/>
      <w:r w:rsidRPr="00A7729E">
        <w:rPr>
          <w:rFonts w:ascii="Arial" w:eastAsia="Times New Roman" w:hAnsi="Arial" w:cs="Arial"/>
          <w:color w:val="000000"/>
          <w:lang w:val="en-GB" w:eastAsia="nl-NL"/>
        </w:rPr>
        <w:t>te</w:t>
      </w:r>
      <w:proofErr w:type="spellEnd"/>
      <w:r w:rsidRPr="00A7729E">
        <w:rPr>
          <w:rFonts w:ascii="Arial" w:eastAsia="Times New Roman" w:hAnsi="Arial" w:cs="Arial"/>
          <w:color w:val="000000"/>
          <w:lang w:val="en-GB" w:eastAsia="nl-NL"/>
        </w:rPr>
        <w:t xml:space="preserve"> be ordered from  </w:t>
      </w:r>
      <w:proofErr w:type="spellStart"/>
      <w:r w:rsidRPr="00A7729E">
        <w:rPr>
          <w:rFonts w:ascii="Arial" w:eastAsia="Times New Roman" w:hAnsi="Arial" w:cs="Arial"/>
          <w:color w:val="000000"/>
          <w:lang w:val="en-GB" w:eastAsia="nl-NL"/>
        </w:rPr>
        <w:t>Tasora</w:t>
      </w:r>
      <w:proofErr w:type="spellEnd"/>
      <w:r w:rsidRPr="00A7729E">
        <w:rPr>
          <w:rFonts w:ascii="Arial" w:eastAsia="Times New Roman" w:hAnsi="Arial" w:cs="Arial"/>
          <w:color w:val="000000"/>
          <w:lang w:val="en-GB" w:eastAsia="nl-NL"/>
        </w:rPr>
        <w:t xml:space="preserve"> Books, Minneapolis USA).</w:t>
      </w:r>
    </w:p>
    <w:p w14:paraId="3AC1F084"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eastAsia="nl-NL"/>
        </w:rPr>
        <w:t>Troendle</w:t>
      </w:r>
      <w:proofErr w:type="spellEnd"/>
      <w:r w:rsidRPr="00A7729E">
        <w:rPr>
          <w:rFonts w:ascii="Arial" w:eastAsia="Times New Roman" w:hAnsi="Arial" w:cs="Arial"/>
          <w:color w:val="000000"/>
          <w:lang w:eastAsia="nl-NL"/>
        </w:rPr>
        <w:t>, P. (2005) Psychotherapie: dynamisch-</w:t>
      </w:r>
      <w:proofErr w:type="spellStart"/>
      <w:r w:rsidRPr="00A7729E">
        <w:rPr>
          <w:rFonts w:ascii="Arial" w:eastAsia="Times New Roman" w:hAnsi="Arial" w:cs="Arial"/>
          <w:color w:val="000000"/>
          <w:lang w:eastAsia="nl-NL"/>
        </w:rPr>
        <w:t>intensiv</w:t>
      </w:r>
      <w:proofErr w:type="spellEnd"/>
      <w:r w:rsidRPr="00A7729E">
        <w:rPr>
          <w:rFonts w:ascii="Arial" w:eastAsia="Times New Roman" w:hAnsi="Arial" w:cs="Arial"/>
          <w:color w:val="000000"/>
          <w:lang w:eastAsia="nl-NL"/>
        </w:rPr>
        <w:t>-</w:t>
      </w:r>
      <w:proofErr w:type="spellStart"/>
      <w:r w:rsidRPr="00A7729E">
        <w:rPr>
          <w:rFonts w:ascii="Arial" w:eastAsia="Times New Roman" w:hAnsi="Arial" w:cs="Arial"/>
          <w:color w:val="000000"/>
          <w:lang w:eastAsia="nl-NL"/>
        </w:rPr>
        <w:t>direkt</w:t>
      </w:r>
      <w:proofErr w:type="spellEnd"/>
      <w:r w:rsidRPr="00A7729E">
        <w:rPr>
          <w:rFonts w:ascii="Arial" w:eastAsia="Times New Roman" w:hAnsi="Arial" w:cs="Arial"/>
          <w:color w:val="000000"/>
          <w:lang w:eastAsia="nl-NL"/>
        </w:rPr>
        <w:t>.  </w:t>
      </w:r>
      <w:proofErr w:type="spellStart"/>
      <w:r w:rsidRPr="00A7729E">
        <w:rPr>
          <w:rFonts w:ascii="Arial" w:eastAsia="Times New Roman" w:hAnsi="Arial" w:cs="Arial"/>
          <w:color w:val="000000"/>
          <w:lang w:val="en-GB" w:eastAsia="nl-NL"/>
        </w:rPr>
        <w:t>LehrbuchzurIntensivenDynamischenKurzpsychotherapie</w:t>
      </w:r>
      <w:proofErr w:type="spellEnd"/>
      <w:r w:rsidRPr="00A7729E">
        <w:rPr>
          <w:rFonts w:ascii="Arial" w:eastAsia="Times New Roman" w:hAnsi="Arial" w:cs="Arial"/>
          <w:color w:val="000000"/>
          <w:lang w:val="en-GB" w:eastAsia="nl-NL"/>
        </w:rPr>
        <w:t xml:space="preserve">.  Giessen: </w:t>
      </w:r>
      <w:proofErr w:type="spellStart"/>
      <w:r w:rsidRPr="00A7729E">
        <w:rPr>
          <w:rFonts w:ascii="Arial" w:eastAsia="Times New Roman" w:hAnsi="Arial" w:cs="Arial"/>
          <w:color w:val="000000"/>
          <w:lang w:val="en-GB" w:eastAsia="nl-NL"/>
        </w:rPr>
        <w:t>Psychosozial</w:t>
      </w:r>
      <w:proofErr w:type="spellEnd"/>
      <w:r w:rsidRPr="00A7729E">
        <w:rPr>
          <w:rFonts w:ascii="Arial" w:eastAsia="Times New Roman" w:hAnsi="Arial" w:cs="Arial"/>
          <w:color w:val="000000"/>
          <w:lang w:val="en-GB" w:eastAsia="nl-NL"/>
        </w:rPr>
        <w:t>-Verlag.  [Essential text for any ISTDP student who can read German.  This is the most comprehensive ISTDP text available.]</w:t>
      </w:r>
    </w:p>
    <w:p w14:paraId="3D34B95E" w14:textId="77777777" w:rsidR="00951365" w:rsidRPr="00A7729E" w:rsidRDefault="00951365" w:rsidP="00951365">
      <w:pPr>
        <w:spacing w:after="0" w:line="240" w:lineRule="auto"/>
        <w:rPr>
          <w:rFonts w:ascii="Arial" w:eastAsia="Times New Roman" w:hAnsi="Arial" w:cs="Arial"/>
          <w:lang w:val="en-GB" w:eastAsia="nl-NL"/>
        </w:rPr>
      </w:pPr>
    </w:p>
    <w:p w14:paraId="2AB81494" w14:textId="77777777" w:rsidR="00951365" w:rsidRPr="00A7729E" w:rsidRDefault="00951365" w:rsidP="00951365">
      <w:pPr>
        <w:spacing w:line="240" w:lineRule="auto"/>
        <w:rPr>
          <w:rFonts w:ascii="Arial" w:eastAsia="Times New Roman" w:hAnsi="Arial" w:cs="Arial"/>
          <w:sz w:val="24"/>
          <w:szCs w:val="24"/>
          <w:lang w:val="en-GB" w:eastAsia="nl-NL"/>
        </w:rPr>
      </w:pPr>
      <w:proofErr w:type="spellStart"/>
      <w:r w:rsidRPr="00A7729E">
        <w:rPr>
          <w:rFonts w:ascii="Arial" w:eastAsia="Times New Roman" w:hAnsi="Arial" w:cs="Arial"/>
          <w:b/>
          <w:bCs/>
          <w:color w:val="000000"/>
          <w:sz w:val="24"/>
          <w:szCs w:val="24"/>
          <w:u w:val="single"/>
          <w:lang w:val="en-GB" w:eastAsia="nl-NL"/>
        </w:rPr>
        <w:t>Theoriealgemeen</w:t>
      </w:r>
      <w:proofErr w:type="spellEnd"/>
    </w:p>
    <w:p w14:paraId="72FA4BE7" w14:textId="77777777" w:rsidR="00951365" w:rsidRPr="00A7729E" w:rsidRDefault="00951365" w:rsidP="00951365">
      <w:pPr>
        <w:spacing w:after="0" w:line="240" w:lineRule="auto"/>
        <w:rPr>
          <w:rFonts w:ascii="Arial" w:eastAsia="Times New Roman" w:hAnsi="Arial" w:cs="Arial"/>
          <w:color w:val="000000"/>
          <w:lang w:val="en-GB" w:eastAsia="nl-NL"/>
        </w:rPr>
      </w:pPr>
      <w:r w:rsidRPr="00A7729E">
        <w:rPr>
          <w:rFonts w:ascii="Arial" w:eastAsia="Times New Roman" w:hAnsi="Arial" w:cs="Arial"/>
          <w:color w:val="000000"/>
          <w:lang w:val="en-GB" w:eastAsia="nl-NL"/>
        </w:rPr>
        <w:t xml:space="preserve">Della Selva (1996) Chapter 1: The integration of theory and technique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w:t>
      </w:r>
    </w:p>
    <w:p w14:paraId="073ECA78" w14:textId="77777777" w:rsidR="00951365" w:rsidRPr="00A7729E" w:rsidRDefault="00951365" w:rsidP="00951365">
      <w:pPr>
        <w:spacing w:after="0" w:line="240" w:lineRule="auto"/>
        <w:rPr>
          <w:rFonts w:ascii="Arial" w:eastAsia="Times New Roman" w:hAnsi="Arial" w:cs="Arial"/>
          <w:color w:val="000000"/>
          <w:lang w:val="en-GB" w:eastAsia="nl-NL"/>
        </w:rPr>
      </w:pPr>
    </w:p>
    <w:p w14:paraId="0EEA004A" w14:textId="77777777" w:rsidR="00951365" w:rsidRPr="00A7729E" w:rsidRDefault="00951365" w:rsidP="00951365">
      <w:pPr>
        <w:spacing w:after="0" w:line="240" w:lineRule="auto"/>
        <w:rPr>
          <w:rFonts w:ascii="Arial" w:eastAsia="Times New Roman" w:hAnsi="Arial" w:cs="Arial"/>
          <w:lang w:val="en-GB" w:eastAsia="nl-NL"/>
        </w:rPr>
      </w:pPr>
      <w:r w:rsidRPr="00A7729E">
        <w:rPr>
          <w:rFonts w:ascii="Arial" w:eastAsia="Times New Roman" w:hAnsi="Arial" w:cs="Arial"/>
          <w:lang w:val="en-GB" w:eastAsia="nl-NL"/>
        </w:rPr>
        <w:t>M. F. Solomon et al (2001) Short-Term Therapy for Long Term Change, W.W. Morton &amp; Company New York, USA</w:t>
      </w:r>
    </w:p>
    <w:p w14:paraId="4219CE2E" w14:textId="77777777" w:rsidR="00951365" w:rsidRPr="00A7729E" w:rsidRDefault="00951365" w:rsidP="00951365">
      <w:pPr>
        <w:spacing w:after="0" w:line="240" w:lineRule="auto"/>
        <w:rPr>
          <w:rFonts w:ascii="Arial" w:eastAsia="Times New Roman" w:hAnsi="Arial" w:cs="Arial"/>
          <w:lang w:val="en-GB" w:eastAsia="nl-NL"/>
        </w:rPr>
      </w:pPr>
    </w:p>
    <w:p w14:paraId="7307967F" w14:textId="77777777" w:rsidR="00951365" w:rsidRPr="00A7729E" w:rsidRDefault="00951365" w:rsidP="00951365">
      <w:pPr>
        <w:spacing w:after="0" w:line="240" w:lineRule="auto"/>
        <w:rPr>
          <w:rFonts w:ascii="Arial" w:eastAsia="Times New Roman" w:hAnsi="Arial" w:cs="Arial"/>
          <w:color w:val="000000"/>
          <w:lang w:val="en-GB" w:eastAsia="nl-NL"/>
        </w:rPr>
      </w:pPr>
      <w:proofErr w:type="spellStart"/>
      <w:r w:rsidRPr="00A7729E">
        <w:rPr>
          <w:rFonts w:ascii="Arial" w:eastAsia="Times New Roman" w:hAnsi="Arial" w:cs="Arial"/>
          <w:color w:val="000000"/>
          <w:lang w:val="en-GB" w:eastAsia="nl-NL"/>
        </w:rPr>
        <w:t>Neborsky</w:t>
      </w:r>
      <w:proofErr w:type="spellEnd"/>
      <w:r w:rsidRPr="00A7729E">
        <w:rPr>
          <w:rFonts w:ascii="Arial" w:eastAsia="Times New Roman" w:hAnsi="Arial" w:cs="Arial"/>
          <w:color w:val="000000"/>
          <w:lang w:val="en-GB" w:eastAsia="nl-NL"/>
        </w:rPr>
        <w:t xml:space="preserve">, R. (2001)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Method of Intensive Short Term Dynamic Psychotherapy.  In: Short Term Therapy for Long Term Change (ed) M. Solomon, pp.16-53.</w:t>
      </w:r>
    </w:p>
    <w:p w14:paraId="05257389" w14:textId="77777777" w:rsidR="00951365" w:rsidRPr="00A7729E" w:rsidRDefault="00951365" w:rsidP="00951365">
      <w:pPr>
        <w:spacing w:after="0" w:line="240" w:lineRule="auto"/>
        <w:rPr>
          <w:rFonts w:ascii="Arial" w:eastAsia="Times New Roman" w:hAnsi="Arial" w:cs="Arial"/>
          <w:color w:val="000000"/>
          <w:lang w:val="en-GB" w:eastAsia="nl-NL"/>
        </w:rPr>
      </w:pPr>
    </w:p>
    <w:p w14:paraId="08CE09BE" w14:textId="77777777" w:rsidR="00951365" w:rsidRPr="00A7729E" w:rsidRDefault="00951365" w:rsidP="00951365">
      <w:pPr>
        <w:spacing w:after="0" w:line="240" w:lineRule="auto"/>
        <w:rPr>
          <w:rFonts w:ascii="Arial" w:eastAsia="Times New Roman" w:hAnsi="Arial" w:cs="Arial"/>
          <w:lang w:val="en-GB" w:eastAsia="nl-NL"/>
        </w:rPr>
      </w:pPr>
    </w:p>
    <w:p w14:paraId="63586FA0" w14:textId="77777777" w:rsidR="00951365" w:rsidRPr="00A7729E" w:rsidRDefault="00951365" w:rsidP="00951365">
      <w:pPr>
        <w:spacing w:line="240" w:lineRule="auto"/>
        <w:rPr>
          <w:rFonts w:ascii="Arial" w:eastAsia="Times New Roman" w:hAnsi="Arial" w:cs="Arial"/>
          <w:sz w:val="24"/>
          <w:szCs w:val="24"/>
          <w:lang w:val="en-GB" w:eastAsia="nl-NL"/>
        </w:rPr>
      </w:pPr>
      <w:proofErr w:type="spellStart"/>
      <w:r w:rsidRPr="00A7729E">
        <w:rPr>
          <w:rFonts w:ascii="Arial" w:eastAsia="Times New Roman" w:hAnsi="Arial" w:cs="Arial"/>
          <w:b/>
          <w:bCs/>
          <w:color w:val="000000"/>
          <w:sz w:val="24"/>
          <w:szCs w:val="24"/>
          <w:u w:val="single"/>
          <w:lang w:val="en-GB" w:eastAsia="nl-NL"/>
        </w:rPr>
        <w:t>TherapeutischeAlliantie</w:t>
      </w:r>
      <w:proofErr w:type="spellEnd"/>
    </w:p>
    <w:p w14:paraId="52BF3067"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Bass, J. and </w:t>
      </w:r>
      <w:proofErr w:type="spellStart"/>
      <w:r w:rsidRPr="00A7729E">
        <w:rPr>
          <w:rFonts w:ascii="Arial" w:eastAsia="Times New Roman" w:hAnsi="Arial" w:cs="Arial"/>
          <w:color w:val="000000"/>
          <w:lang w:val="en-GB" w:eastAsia="nl-NL"/>
        </w:rPr>
        <w:t>Rondais</w:t>
      </w:r>
      <w:proofErr w:type="spellEnd"/>
      <w:r w:rsidRPr="00A7729E">
        <w:rPr>
          <w:rFonts w:ascii="Arial" w:eastAsia="Times New Roman" w:hAnsi="Arial" w:cs="Arial"/>
          <w:color w:val="000000"/>
          <w:lang w:val="en-GB" w:eastAsia="nl-NL"/>
        </w:rPr>
        <w:t>, M. (2001) Facilitating the Development of the Therapeutic Alliance.  In: The Working Alliance in ISTDP: Whose Intrapsychic Crisis?  pp.99-116.</w:t>
      </w:r>
    </w:p>
    <w:p w14:paraId="0BB0D31C"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(1987) Unconscious therapeutic alliance.  In: </w:t>
      </w:r>
      <w:proofErr w:type="spellStart"/>
      <w:r w:rsidRPr="00A7729E">
        <w:rPr>
          <w:rFonts w:ascii="Arial" w:eastAsia="Times New Roman" w:hAnsi="Arial" w:cs="Arial"/>
          <w:color w:val="000000"/>
          <w:lang w:val="en-GB" w:eastAsia="nl-NL"/>
        </w:rPr>
        <w:t>Buirski</w:t>
      </w:r>
      <w:proofErr w:type="spellEnd"/>
      <w:r w:rsidRPr="00A7729E">
        <w:rPr>
          <w:rFonts w:ascii="Arial" w:eastAsia="Times New Roman" w:hAnsi="Arial" w:cs="Arial"/>
          <w:color w:val="000000"/>
          <w:lang w:val="en-GB" w:eastAsia="nl-NL"/>
        </w:rPr>
        <w:t>, P. (ed) Frontiers of dynamic psychotherapy.  New York: Brunner and Mazel, pp.64-88.</w:t>
      </w:r>
    </w:p>
    <w:p w14:paraId="199F9E09"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Lebeaux</w:t>
      </w:r>
      <w:proofErr w:type="spellEnd"/>
      <w:r w:rsidRPr="00A7729E">
        <w:rPr>
          <w:rFonts w:ascii="Arial" w:eastAsia="Times New Roman" w:hAnsi="Arial" w:cs="Arial"/>
          <w:color w:val="000000"/>
          <w:lang w:val="en-GB" w:eastAsia="nl-NL"/>
        </w:rPr>
        <w:t xml:space="preserve">, D. (2000) The role of the conscious therapeutic alliance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Int. J. Intensive Short term dynamic Psychotherapy 13:39-48.</w:t>
      </w:r>
    </w:p>
    <w:p w14:paraId="1B7E6FFA" w14:textId="77777777" w:rsidR="00951365" w:rsidRPr="00A7729E" w:rsidRDefault="00951365" w:rsidP="00951365">
      <w:pPr>
        <w:spacing w:after="0" w:line="240" w:lineRule="auto"/>
        <w:rPr>
          <w:rFonts w:ascii="Arial" w:eastAsia="Times New Roman" w:hAnsi="Arial" w:cs="Arial"/>
          <w:lang w:val="en-GB" w:eastAsia="nl-NL"/>
        </w:rPr>
      </w:pPr>
    </w:p>
    <w:p w14:paraId="5C9A7FD8" w14:textId="77777777" w:rsidR="00951365" w:rsidRPr="00A7729E" w:rsidRDefault="00951365" w:rsidP="00951365">
      <w:pPr>
        <w:spacing w:line="240" w:lineRule="auto"/>
        <w:rPr>
          <w:rFonts w:ascii="Arial" w:eastAsia="Times New Roman" w:hAnsi="Arial" w:cs="Arial"/>
          <w:sz w:val="24"/>
          <w:szCs w:val="24"/>
          <w:lang w:val="en-GB" w:eastAsia="nl-NL"/>
        </w:rPr>
      </w:pPr>
      <w:r w:rsidRPr="00A7729E">
        <w:rPr>
          <w:rFonts w:ascii="Arial" w:eastAsia="Times New Roman" w:hAnsi="Arial" w:cs="Arial"/>
          <w:b/>
          <w:bCs/>
          <w:color w:val="000000"/>
          <w:sz w:val="24"/>
          <w:szCs w:val="24"/>
          <w:u w:val="single"/>
          <w:lang w:val="en-GB" w:eastAsia="nl-NL"/>
        </w:rPr>
        <w:t>Central Dynamic Sequence</w:t>
      </w:r>
    </w:p>
    <w:p w14:paraId="2E2759E3"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i/>
          <w:iCs/>
          <w:color w:val="000000"/>
          <w:lang w:val="en-GB" w:eastAsia="nl-NL"/>
        </w:rPr>
        <w:t>Inquiry</w:t>
      </w:r>
      <w:r w:rsidRPr="00A7729E">
        <w:rPr>
          <w:rFonts w:ascii="Arial" w:eastAsia="Times New Roman" w:hAnsi="Arial" w:cs="Arial"/>
          <w:color w:val="000000"/>
          <w:lang w:val="en-GB" w:eastAsia="nl-NL"/>
        </w:rPr>
        <w:t xml:space="preserve">: </w:t>
      </w:r>
      <w:proofErr w:type="spellStart"/>
      <w:r w:rsidRPr="00A7729E">
        <w:rPr>
          <w:rFonts w:ascii="Arial" w:eastAsia="Times New Roman" w:hAnsi="Arial" w:cs="Arial"/>
          <w:color w:val="000000"/>
          <w:lang w:val="en-GB" w:eastAsia="nl-NL"/>
        </w:rPr>
        <w:t>Troendle</w:t>
      </w:r>
      <w:proofErr w:type="spellEnd"/>
      <w:r w:rsidRPr="00A7729E">
        <w:rPr>
          <w:rFonts w:ascii="Arial" w:eastAsia="Times New Roman" w:hAnsi="Arial" w:cs="Arial"/>
          <w:color w:val="000000"/>
          <w:lang w:val="en-GB" w:eastAsia="nl-NL"/>
        </w:rPr>
        <w:t xml:space="preserve"> (2005) pp.277-284.  Della Selva (1996) chapter 2.</w:t>
      </w:r>
    </w:p>
    <w:p w14:paraId="36B019D4"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i/>
          <w:iCs/>
          <w:color w:val="000000"/>
          <w:lang w:val="en-GB" w:eastAsia="nl-NL"/>
        </w:rPr>
        <w:t>Pressure</w:t>
      </w:r>
      <w:r w:rsidRPr="00A7729E">
        <w:rPr>
          <w:rFonts w:ascii="Arial" w:eastAsia="Times New Roman" w:hAnsi="Arial" w:cs="Arial"/>
          <w:color w:val="000000"/>
          <w:lang w:val="en-GB" w:eastAsia="nl-NL"/>
        </w:rPr>
        <w:t xml:space="preserve">: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(2000) pp.183-208.  </w:t>
      </w:r>
      <w:proofErr w:type="spellStart"/>
      <w:r w:rsidRPr="00A7729E">
        <w:rPr>
          <w:rFonts w:ascii="Arial" w:eastAsia="Times New Roman" w:hAnsi="Arial" w:cs="Arial"/>
          <w:color w:val="000000"/>
          <w:lang w:val="en-GB" w:eastAsia="nl-NL"/>
        </w:rPr>
        <w:t>Troendle</w:t>
      </w:r>
      <w:proofErr w:type="spellEnd"/>
      <w:r w:rsidRPr="00A7729E">
        <w:rPr>
          <w:rFonts w:ascii="Arial" w:eastAsia="Times New Roman" w:hAnsi="Arial" w:cs="Arial"/>
          <w:color w:val="000000"/>
          <w:lang w:val="en-GB" w:eastAsia="nl-NL"/>
        </w:rPr>
        <w:t xml:space="preserve"> (2005) pp.285-299.</w:t>
      </w:r>
    </w:p>
    <w:p w14:paraId="1CDBB4FB"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i/>
          <w:iCs/>
          <w:color w:val="000000"/>
          <w:lang w:val="en-GB" w:eastAsia="nl-NL"/>
        </w:rPr>
        <w:t>Defense</w:t>
      </w:r>
      <w:proofErr w:type="spellEnd"/>
      <w:r w:rsidRPr="00A7729E">
        <w:rPr>
          <w:rFonts w:ascii="Arial" w:eastAsia="Times New Roman" w:hAnsi="Arial" w:cs="Arial"/>
          <w:i/>
          <w:iCs/>
          <w:color w:val="000000"/>
          <w:lang w:val="en-GB" w:eastAsia="nl-NL"/>
        </w:rPr>
        <w:t xml:space="preserve"> identification and clarification</w:t>
      </w:r>
      <w:r w:rsidRPr="00A7729E">
        <w:rPr>
          <w:rFonts w:ascii="Arial" w:eastAsia="Times New Roman" w:hAnsi="Arial" w:cs="Arial"/>
          <w:color w:val="000000"/>
          <w:lang w:val="en-GB" w:eastAsia="nl-NL"/>
        </w:rPr>
        <w:t xml:space="preserve">: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(2000) pp.111-181. </w:t>
      </w:r>
      <w:proofErr w:type="spellStart"/>
      <w:r w:rsidRPr="00A7729E">
        <w:rPr>
          <w:rFonts w:ascii="Arial" w:eastAsia="Times New Roman" w:hAnsi="Arial" w:cs="Arial"/>
          <w:color w:val="000000"/>
          <w:lang w:val="en-GB" w:eastAsia="nl-NL"/>
        </w:rPr>
        <w:t>Troendle</w:t>
      </w:r>
      <w:proofErr w:type="spellEnd"/>
      <w:r w:rsidRPr="00A7729E">
        <w:rPr>
          <w:rFonts w:ascii="Arial" w:eastAsia="Times New Roman" w:hAnsi="Arial" w:cs="Arial"/>
          <w:color w:val="000000"/>
          <w:lang w:val="en-GB" w:eastAsia="nl-NL"/>
        </w:rPr>
        <w:t xml:space="preserve"> (2005) pp.300-308.  Della Selva (1996) chapters 3 and 4. </w:t>
      </w:r>
    </w:p>
    <w:p w14:paraId="33BAC84B"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i/>
          <w:iCs/>
          <w:color w:val="000000"/>
          <w:lang w:val="en-GB" w:eastAsia="nl-NL"/>
        </w:rPr>
        <w:t>Challenge</w:t>
      </w:r>
      <w:r w:rsidRPr="00A7729E">
        <w:rPr>
          <w:rFonts w:ascii="Arial" w:eastAsia="Times New Roman" w:hAnsi="Arial" w:cs="Arial"/>
          <w:color w:val="000000"/>
          <w:lang w:val="en-GB" w:eastAsia="nl-NL"/>
        </w:rPr>
        <w:t xml:space="preserve">: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(2000) pp.209-234.</w:t>
      </w:r>
    </w:p>
    <w:p w14:paraId="1FA2A72F"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i/>
          <w:iCs/>
          <w:color w:val="000000"/>
          <w:lang w:val="en-GB" w:eastAsia="nl-NL"/>
        </w:rPr>
        <w:t>Head-on collision with the resistance</w:t>
      </w:r>
      <w:r w:rsidRPr="00A7729E">
        <w:rPr>
          <w:rFonts w:ascii="Arial" w:eastAsia="Times New Roman" w:hAnsi="Arial" w:cs="Arial"/>
          <w:color w:val="000000"/>
          <w:lang w:val="en-GB" w:eastAsia="nl-NL"/>
        </w:rPr>
        <w:t xml:space="preserve">: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(2000) pp.235-253.  </w:t>
      </w:r>
    </w:p>
    <w:p w14:paraId="3DF489EB"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Kalpin</w:t>
      </w:r>
      <w:proofErr w:type="spellEnd"/>
      <w:r w:rsidRPr="00A7729E">
        <w:rPr>
          <w:rFonts w:ascii="Arial" w:eastAsia="Times New Roman" w:hAnsi="Arial" w:cs="Arial"/>
          <w:color w:val="000000"/>
          <w:lang w:val="en-GB" w:eastAsia="nl-NL"/>
        </w:rPr>
        <w:t xml:space="preserve">, A. (1994) Effective use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“Head on collision”.  Int. J. Short term dynamic psychotherapy 9:19-36.</w:t>
      </w:r>
    </w:p>
    <w:p w14:paraId="695BE006"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Konzelmann</w:t>
      </w:r>
      <w:proofErr w:type="spellEnd"/>
      <w:r w:rsidRPr="00A7729E">
        <w:rPr>
          <w:rFonts w:ascii="Arial" w:eastAsia="Times New Roman" w:hAnsi="Arial" w:cs="Arial"/>
          <w:color w:val="000000"/>
          <w:lang w:val="en-GB" w:eastAsia="nl-NL"/>
        </w:rPr>
        <w:t>, C. (1995) Head on collision with resistance against emotional closeness in ISTDP.  Int. J. Short term psychotherapy 10: 35-51.</w:t>
      </w:r>
    </w:p>
    <w:p w14:paraId="04AE365A" w14:textId="77777777" w:rsidR="00951365" w:rsidRPr="00A7729E" w:rsidRDefault="00951365" w:rsidP="00951365">
      <w:pPr>
        <w:spacing w:line="240" w:lineRule="auto"/>
        <w:rPr>
          <w:rFonts w:ascii="Arial" w:eastAsia="Times New Roman" w:hAnsi="Arial" w:cs="Arial"/>
          <w:color w:val="000000"/>
          <w:lang w:val="en-GB" w:eastAsia="nl-NL"/>
        </w:rPr>
      </w:pPr>
      <w:proofErr w:type="spellStart"/>
      <w:r w:rsidRPr="00A7729E">
        <w:rPr>
          <w:rFonts w:ascii="Arial" w:eastAsia="Times New Roman" w:hAnsi="Arial" w:cs="Arial"/>
          <w:color w:val="000000"/>
          <w:lang w:val="en-GB" w:eastAsia="nl-NL"/>
        </w:rPr>
        <w:t>Troendle</w:t>
      </w:r>
      <w:proofErr w:type="spellEnd"/>
      <w:r w:rsidRPr="00A7729E">
        <w:rPr>
          <w:rFonts w:ascii="Arial" w:eastAsia="Times New Roman" w:hAnsi="Arial" w:cs="Arial"/>
          <w:color w:val="000000"/>
          <w:lang w:val="en-GB" w:eastAsia="nl-NL"/>
        </w:rPr>
        <w:t xml:space="preserve"> (2005) Resistance in the transference, pp. 309-328</w:t>
      </w:r>
    </w:p>
    <w:p w14:paraId="2A67CAF3" w14:textId="77777777" w:rsidR="00951365" w:rsidRPr="00A7729E" w:rsidRDefault="00951365" w:rsidP="00951365">
      <w:pPr>
        <w:spacing w:after="0" w:line="240" w:lineRule="auto"/>
        <w:rPr>
          <w:rFonts w:ascii="Arial" w:eastAsia="Times New Roman" w:hAnsi="Arial" w:cs="Arial"/>
          <w:lang w:val="en-GB" w:eastAsia="nl-NL"/>
        </w:rPr>
      </w:pPr>
    </w:p>
    <w:p w14:paraId="6AE1A537" w14:textId="77777777" w:rsidR="00951365" w:rsidRPr="00A7729E" w:rsidRDefault="00951365" w:rsidP="00951365">
      <w:pPr>
        <w:spacing w:line="240" w:lineRule="auto"/>
        <w:rPr>
          <w:rFonts w:ascii="Arial" w:eastAsia="Times New Roman" w:hAnsi="Arial" w:cs="Arial"/>
          <w:b/>
          <w:bCs/>
          <w:color w:val="000000"/>
          <w:sz w:val="24"/>
          <w:szCs w:val="24"/>
          <w:u w:val="single"/>
          <w:lang w:val="en-GB" w:eastAsia="nl-NL"/>
        </w:rPr>
      </w:pPr>
    </w:p>
    <w:p w14:paraId="6D8C201F" w14:textId="77777777" w:rsidR="00FF46AB" w:rsidRDefault="00FF46AB" w:rsidP="00951365">
      <w:pPr>
        <w:spacing w:line="240" w:lineRule="auto"/>
        <w:rPr>
          <w:rFonts w:ascii="Arial" w:eastAsia="Times New Roman" w:hAnsi="Arial" w:cs="Arial"/>
          <w:b/>
          <w:bCs/>
          <w:color w:val="000000"/>
          <w:sz w:val="24"/>
          <w:szCs w:val="24"/>
          <w:u w:val="single"/>
          <w:lang w:val="en-GB" w:eastAsia="nl-NL"/>
        </w:rPr>
      </w:pPr>
    </w:p>
    <w:p w14:paraId="33B929E4" w14:textId="77777777" w:rsidR="00951365" w:rsidRPr="00A7729E" w:rsidRDefault="00951365" w:rsidP="00951365">
      <w:pPr>
        <w:spacing w:line="240" w:lineRule="auto"/>
        <w:rPr>
          <w:rFonts w:ascii="Arial" w:eastAsia="Times New Roman" w:hAnsi="Arial" w:cs="Arial"/>
          <w:sz w:val="24"/>
          <w:szCs w:val="24"/>
          <w:lang w:val="en-GB" w:eastAsia="nl-NL"/>
        </w:rPr>
      </w:pPr>
      <w:proofErr w:type="spellStart"/>
      <w:r w:rsidRPr="00A7729E">
        <w:rPr>
          <w:rFonts w:ascii="Arial" w:eastAsia="Times New Roman" w:hAnsi="Arial" w:cs="Arial"/>
          <w:b/>
          <w:bCs/>
          <w:color w:val="000000"/>
          <w:sz w:val="24"/>
          <w:szCs w:val="24"/>
          <w:u w:val="single"/>
          <w:lang w:val="en-GB" w:eastAsia="nl-NL"/>
        </w:rPr>
        <w:lastRenderedPageBreak/>
        <w:t>Depressie</w:t>
      </w:r>
      <w:proofErr w:type="spellEnd"/>
    </w:p>
    <w:p w14:paraId="6188E791"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Abbass</w:t>
      </w:r>
      <w:proofErr w:type="spellEnd"/>
      <w:r w:rsidRPr="00A7729E">
        <w:rPr>
          <w:rFonts w:ascii="Arial" w:eastAsia="Times New Roman" w:hAnsi="Arial" w:cs="Arial"/>
          <w:color w:val="000000"/>
          <w:lang w:val="en-GB" w:eastAsia="nl-NL"/>
        </w:rPr>
        <w:t>, A. (2002) Short term dynamic psychotherapies in the treatment of major depression. Can. J. Psychiatry 47(2):193.</w:t>
      </w:r>
    </w:p>
    <w:p w14:paraId="5C289A6A"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Davis, D. (1988) Transformation of pathological mourning into acute grief with ISTDP.  Int. J. short term psychotherapy 3:79-97.</w:t>
      </w:r>
    </w:p>
    <w:p w14:paraId="1CB8AE33"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Davis, D. (1988)  Transformation of pathological mourning into acute grief with ISTDP. Part II.  Int. J. Short term psychotherapy 3: 279-298.</w:t>
      </w:r>
    </w:p>
    <w:p w14:paraId="73FF9E42"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Gaillard, J. (1991) Importance of phenomenological approach in patients with depression.  Int. J. Short term dynamic psychotherapy 6:95-112.</w:t>
      </w:r>
    </w:p>
    <w:p w14:paraId="306751F9"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Said, T. (1986) Characterological Depression and Short term Dynamic Psychotherapy.  Int. J. Short term Psychotherapy 1:221-237.</w:t>
      </w:r>
    </w:p>
    <w:p w14:paraId="06C08B03"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Said, T. (1987) Characterological Depression and Short term dynamic Psychotherapy Part II: Breakthrough into the unconscious.  Int. J. Short Term Psychotherapy 2:205-223. </w:t>
      </w:r>
    </w:p>
    <w:p w14:paraId="23A1A57E"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Said, T. (1988) Trial Therapy with clinically depressed suicidal patients.  Int. J. Short term psychotherapy 3:241-267.</w:t>
      </w:r>
    </w:p>
    <w:p w14:paraId="0B569D7B"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xml:space="preserve">, J. and </w:t>
      </w:r>
      <w:proofErr w:type="spellStart"/>
      <w:r w:rsidRPr="00A7729E">
        <w:rPr>
          <w:rFonts w:ascii="Arial" w:eastAsia="Times New Roman" w:hAnsi="Arial" w:cs="Arial"/>
          <w:color w:val="000000"/>
          <w:lang w:val="en-GB" w:eastAsia="nl-NL"/>
        </w:rPr>
        <w:t>Neborsky</w:t>
      </w:r>
      <w:proofErr w:type="spellEnd"/>
      <w:r w:rsidRPr="00A7729E">
        <w:rPr>
          <w:rFonts w:ascii="Arial" w:eastAsia="Times New Roman" w:hAnsi="Arial" w:cs="Arial"/>
          <w:color w:val="000000"/>
          <w:lang w:val="en-GB" w:eastAsia="nl-NL"/>
        </w:rPr>
        <w:t>, R. (2006) Understanding and overcoming instant repression-Part I.  Ad Hoc Bulletin of Short Term Dynamic Psychotherapy 9(2):10-34.</w:t>
      </w:r>
    </w:p>
    <w:p w14:paraId="14E42ED5"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Trunnell</w:t>
      </w:r>
      <w:proofErr w:type="spellEnd"/>
      <w:r w:rsidRPr="00A7729E">
        <w:rPr>
          <w:rFonts w:ascii="Arial" w:eastAsia="Times New Roman" w:hAnsi="Arial" w:cs="Arial"/>
          <w:color w:val="000000"/>
          <w:lang w:val="en-GB" w:eastAsia="nl-NL"/>
        </w:rPr>
        <w:t>, T. (1987) The management of the mechanisms of depression in ISTDP.  Int. J. of Short term psychotherapy 2:1-15.</w:t>
      </w:r>
    </w:p>
    <w:p w14:paraId="10E56F3C"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Zois</w:t>
      </w:r>
      <w:proofErr w:type="spellEnd"/>
      <w:r w:rsidRPr="00A7729E">
        <w:rPr>
          <w:rFonts w:ascii="Arial" w:eastAsia="Times New Roman" w:hAnsi="Arial" w:cs="Arial"/>
          <w:color w:val="000000"/>
          <w:lang w:val="en-GB" w:eastAsia="nl-NL"/>
        </w:rPr>
        <w:t>, C. (1986)  Handling resistance in depressed patients.  Int. J. Short term psychotherapy. 1:17-30.</w:t>
      </w:r>
    </w:p>
    <w:p w14:paraId="4CE8F9B5" w14:textId="77777777" w:rsidR="00951365" w:rsidRPr="00A7729E" w:rsidRDefault="00951365" w:rsidP="00951365">
      <w:pPr>
        <w:spacing w:line="240" w:lineRule="auto"/>
        <w:rPr>
          <w:rFonts w:ascii="Arial" w:eastAsia="Times New Roman" w:hAnsi="Arial" w:cs="Arial"/>
          <w:lang w:val="en-GB" w:eastAsia="nl-NL"/>
        </w:rPr>
      </w:pPr>
    </w:p>
    <w:p w14:paraId="20C07557" w14:textId="77777777" w:rsidR="00951365" w:rsidRPr="00A7729E" w:rsidRDefault="00951365" w:rsidP="00951365">
      <w:pPr>
        <w:spacing w:after="240" w:line="240" w:lineRule="auto"/>
        <w:rPr>
          <w:rFonts w:ascii="Arial" w:eastAsia="Times New Roman" w:hAnsi="Arial" w:cs="Arial"/>
          <w:sz w:val="24"/>
          <w:szCs w:val="24"/>
          <w:lang w:val="en-GB" w:eastAsia="nl-NL"/>
        </w:rPr>
      </w:pPr>
      <w:proofErr w:type="spellStart"/>
      <w:r w:rsidRPr="00A7729E">
        <w:rPr>
          <w:rFonts w:ascii="Arial" w:eastAsia="Times New Roman" w:hAnsi="Arial" w:cs="Arial"/>
          <w:b/>
          <w:bCs/>
          <w:color w:val="000000"/>
          <w:sz w:val="24"/>
          <w:szCs w:val="24"/>
          <w:u w:val="single"/>
          <w:lang w:val="en-GB" w:eastAsia="nl-NL"/>
        </w:rPr>
        <w:t>FunctioneleStoornissen</w:t>
      </w:r>
      <w:proofErr w:type="spellEnd"/>
    </w:p>
    <w:p w14:paraId="12624341"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Abbass</w:t>
      </w:r>
      <w:proofErr w:type="spellEnd"/>
      <w:r w:rsidRPr="00A7729E">
        <w:rPr>
          <w:rFonts w:ascii="Arial" w:eastAsia="Times New Roman" w:hAnsi="Arial" w:cs="Arial"/>
          <w:color w:val="000000"/>
          <w:lang w:val="en-GB" w:eastAsia="nl-NL"/>
        </w:rPr>
        <w:t>, A.  Google</w:t>
      </w:r>
      <w:r w:rsidR="00A66FF7" w:rsidRPr="00A7729E">
        <w:rPr>
          <w:rFonts w:ascii="Arial" w:eastAsia="Times New Roman" w:hAnsi="Arial" w:cs="Arial"/>
          <w:color w:val="000000"/>
          <w:lang w:val="en-GB" w:eastAsia="nl-NL"/>
        </w:rPr>
        <w:t>: “T</w:t>
      </w:r>
      <w:r w:rsidRPr="00A7729E">
        <w:rPr>
          <w:rFonts w:ascii="Arial" w:eastAsia="Times New Roman" w:hAnsi="Arial" w:cs="Arial"/>
          <w:color w:val="000000"/>
          <w:lang w:val="en-GB" w:eastAsia="nl-NL"/>
        </w:rPr>
        <w:t>he Centre for Emotions and Health</w:t>
      </w:r>
      <w:r w:rsidR="00A66FF7" w:rsidRPr="00A7729E">
        <w:rPr>
          <w:rFonts w:ascii="Arial" w:eastAsia="Times New Roman" w:hAnsi="Arial" w:cs="Arial"/>
          <w:color w:val="000000"/>
          <w:lang w:val="en-GB" w:eastAsia="nl-NL"/>
        </w:rPr>
        <w:t>”,</w:t>
      </w:r>
      <w:r w:rsidRPr="00A7729E">
        <w:rPr>
          <w:rFonts w:ascii="Arial" w:eastAsia="Times New Roman" w:hAnsi="Arial" w:cs="Arial"/>
          <w:color w:val="000000"/>
          <w:lang w:val="en-GB" w:eastAsia="nl-NL"/>
        </w:rPr>
        <w:t xml:space="preserve"> for his articles.</w:t>
      </w:r>
    </w:p>
    <w:p w14:paraId="5EBAD460"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(1989) The technique of unlocking the unconscious in patients suffering from functional disorders.  Part I. Restructuring the Ego’s </w:t>
      </w:r>
      <w:proofErr w:type="spellStart"/>
      <w:r w:rsidRPr="00A7729E">
        <w:rPr>
          <w:rFonts w:ascii="Arial" w:eastAsia="Times New Roman" w:hAnsi="Arial" w:cs="Arial"/>
          <w:color w:val="000000"/>
          <w:lang w:val="en-GB" w:eastAsia="nl-NL"/>
        </w:rPr>
        <w:t>defenses</w:t>
      </w:r>
      <w:proofErr w:type="spellEnd"/>
      <w:r w:rsidRPr="00A7729E">
        <w:rPr>
          <w:rFonts w:ascii="Arial" w:eastAsia="Times New Roman" w:hAnsi="Arial" w:cs="Arial"/>
          <w:color w:val="000000"/>
          <w:lang w:val="en-GB" w:eastAsia="nl-NL"/>
        </w:rPr>
        <w:t xml:space="preserve">.  Int. J. Short term psychotherapy 4:93-116.  Reprinted in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1990: 283-306.</w:t>
      </w:r>
    </w:p>
    <w:p w14:paraId="407256D1"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(1989) The technique of unlocking the unconscious in patients suffering from functional disorders.  Part II: Direct view of the dynamic unconscious.  Int. J. Short term Psychotherapy 4:117-148.  Reprinted in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1990: 307-338.</w:t>
      </w:r>
    </w:p>
    <w:p w14:paraId="7D7977FF"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Gottwik</w:t>
      </w:r>
      <w:proofErr w:type="spellEnd"/>
      <w:r w:rsidRPr="00A7729E">
        <w:rPr>
          <w:rFonts w:ascii="Arial" w:eastAsia="Times New Roman" w:hAnsi="Arial" w:cs="Arial"/>
          <w:color w:val="000000"/>
          <w:lang w:val="en-GB" w:eastAsia="nl-NL"/>
        </w:rPr>
        <w:t xml:space="preserve">, G. et al (1998) Application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in the treatment of patients with agoraphobia, fainting attacks, anxiety, panic, somatization and functional disorders.  Part I: Technical and </w:t>
      </w:r>
      <w:proofErr w:type="spellStart"/>
      <w:r w:rsidRPr="00A7729E">
        <w:rPr>
          <w:rFonts w:ascii="Arial" w:eastAsia="Times New Roman" w:hAnsi="Arial" w:cs="Arial"/>
          <w:color w:val="000000"/>
          <w:lang w:val="en-GB" w:eastAsia="nl-NL"/>
        </w:rPr>
        <w:t>metapsychological</w:t>
      </w:r>
      <w:proofErr w:type="spellEnd"/>
      <w:r w:rsidRPr="00A7729E">
        <w:rPr>
          <w:rFonts w:ascii="Arial" w:eastAsia="Times New Roman" w:hAnsi="Arial" w:cs="Arial"/>
          <w:color w:val="000000"/>
          <w:lang w:val="en-GB" w:eastAsia="nl-NL"/>
        </w:rPr>
        <w:t xml:space="preserve"> roots of the technique; Initial phase of Trial Therapy.  Int.; J. Intensive Short term Dynamic Psychotherapy 12:77-103.</w:t>
      </w:r>
    </w:p>
    <w:p w14:paraId="37FD7D4E"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Gottwik</w:t>
      </w:r>
      <w:proofErr w:type="spellEnd"/>
      <w:r w:rsidRPr="00A7729E">
        <w:rPr>
          <w:rFonts w:ascii="Arial" w:eastAsia="Times New Roman" w:hAnsi="Arial" w:cs="Arial"/>
          <w:color w:val="000000"/>
          <w:lang w:val="en-GB" w:eastAsia="nl-NL"/>
        </w:rPr>
        <w:t xml:space="preserve">, G. et al (1998) Application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in the treatment of patients with agoraphobia, fainting attacks, anxiety, panic, somatization and functional disorders.  Part II: The first breakthrough.  Int.; J. Intensive Short term Dynamic Psychotherapy 12:105-123.</w:t>
      </w:r>
    </w:p>
    <w:p w14:paraId="12BCE2FE"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Gottwik</w:t>
      </w:r>
      <w:proofErr w:type="spellEnd"/>
      <w:r w:rsidRPr="00A7729E">
        <w:rPr>
          <w:rFonts w:ascii="Arial" w:eastAsia="Times New Roman" w:hAnsi="Arial" w:cs="Arial"/>
          <w:color w:val="000000"/>
          <w:lang w:val="en-GB" w:eastAsia="nl-NL"/>
        </w:rPr>
        <w:t xml:space="preserve">, G. et al (1998) Application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in the treatment of patients with agoraphobia, fainting attacks, anxiety, panic, somatization and functional disorders.  Part III: Partial Unlocking of the Unconscious.  Int.; J. Intensive Short term Dynamic Psychotherapy 12:125-149.</w:t>
      </w:r>
    </w:p>
    <w:p w14:paraId="735CF2F3"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lastRenderedPageBreak/>
        <w:t xml:space="preserve">Whittemore, J. (1998) The application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to a complex masochistic patient with panic, functional and somatization disorders: From the ‘Frying Pan’ into freedom. Part I.  Int. J. Short term dynamic psychotherapy 12:151-181.</w:t>
      </w:r>
    </w:p>
    <w:p w14:paraId="4FE15BD2"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Whittemore, J. (1999) The application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to a complex masochistic patient with panic, functional and somatization disorders: From the ‘Frying Pan’ into freedom. Part II.  Int. J. Short term dynamic psychotherapy 13:17-48.</w:t>
      </w:r>
    </w:p>
    <w:p w14:paraId="138C77C2" w14:textId="77777777" w:rsidR="00951365" w:rsidRPr="00A7729E" w:rsidRDefault="00951365" w:rsidP="00951365">
      <w:pPr>
        <w:spacing w:line="240" w:lineRule="auto"/>
        <w:rPr>
          <w:rFonts w:ascii="Arial" w:eastAsia="Times New Roman" w:hAnsi="Arial" w:cs="Arial"/>
          <w:color w:val="000000"/>
          <w:lang w:val="en-GB" w:eastAsia="nl-NL"/>
        </w:rPr>
      </w:pPr>
      <w:r w:rsidRPr="00A7729E">
        <w:rPr>
          <w:rFonts w:ascii="Arial" w:eastAsia="Times New Roman" w:hAnsi="Arial" w:cs="Arial"/>
          <w:color w:val="000000"/>
          <w:lang w:val="en-GB" w:eastAsia="nl-NL"/>
        </w:rPr>
        <w:t xml:space="preserve">Whittemore, J. (1999) The application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to a complex masochistic patient with panic, functional and somatization disorders: From the ‘Frying Pan’ into freedom. Part III.  Int. J. Short term dynamic psychotherapy 13:49-79.</w:t>
      </w:r>
    </w:p>
    <w:p w14:paraId="0EDB199B" w14:textId="77777777" w:rsidR="00951365" w:rsidRPr="00A7729E" w:rsidRDefault="00951365" w:rsidP="00951365">
      <w:pPr>
        <w:spacing w:line="240" w:lineRule="auto"/>
        <w:rPr>
          <w:rFonts w:ascii="Arial" w:eastAsia="Times New Roman" w:hAnsi="Arial" w:cs="Arial"/>
          <w:color w:val="000000"/>
          <w:lang w:val="en-GB" w:eastAsia="nl-NL"/>
        </w:rPr>
      </w:pPr>
    </w:p>
    <w:p w14:paraId="067217C5" w14:textId="77777777" w:rsidR="00951365" w:rsidRPr="00A7729E" w:rsidRDefault="00951365" w:rsidP="00951365">
      <w:pPr>
        <w:spacing w:line="240" w:lineRule="auto"/>
        <w:rPr>
          <w:rFonts w:ascii="Arial" w:eastAsia="Times New Roman" w:hAnsi="Arial" w:cs="Arial"/>
          <w:b/>
          <w:sz w:val="24"/>
          <w:szCs w:val="24"/>
          <w:u w:val="single"/>
          <w:lang w:val="en-GB" w:eastAsia="nl-NL"/>
        </w:rPr>
      </w:pPr>
      <w:proofErr w:type="spellStart"/>
      <w:r w:rsidRPr="00A7729E">
        <w:rPr>
          <w:rFonts w:ascii="Arial" w:eastAsia="Times New Roman" w:hAnsi="Arial" w:cs="Arial"/>
          <w:b/>
          <w:color w:val="000000"/>
          <w:sz w:val="24"/>
          <w:szCs w:val="24"/>
          <w:u w:val="single"/>
          <w:lang w:val="en-GB" w:eastAsia="nl-NL"/>
        </w:rPr>
        <w:t>Psychodiagnostiek</w:t>
      </w:r>
      <w:proofErr w:type="spellEnd"/>
    </w:p>
    <w:p w14:paraId="6206867A"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Della Selva, P. (2001) Dynamic Assessment of Ego Functioning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In: The Working Alliance in ISTDP: Whose Intrapsychic Crisis?  Pp.1-40.</w:t>
      </w:r>
    </w:p>
    <w:p w14:paraId="2F61F314"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eastAsia="nl-NL"/>
        </w:rPr>
        <w:t>Ten Have de Labije, J.  </w:t>
      </w:r>
      <w:r w:rsidRPr="00A7729E">
        <w:rPr>
          <w:rFonts w:ascii="Arial" w:eastAsia="Times New Roman" w:hAnsi="Arial" w:cs="Arial"/>
          <w:color w:val="000000"/>
          <w:lang w:val="en-GB" w:eastAsia="nl-NL"/>
        </w:rPr>
        <w:t xml:space="preserve">(2003) Red Lights, Green Lights.  In: 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J. (ed) The Working Alliance in ISTDP: Whose Intrapsychic Crisis?</w:t>
      </w:r>
    </w:p>
    <w:p w14:paraId="5BB70A4D"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J. (2006) When Patients present with Anxiety in the forefront.  Ad Hoc Bulletin of Short Term Dynamic Psychotherapy 10(1): 35-69.</w:t>
      </w:r>
    </w:p>
    <w:p w14:paraId="1813031E" w14:textId="77777777" w:rsidR="00951365" w:rsidRPr="00A7729E" w:rsidRDefault="00951365" w:rsidP="00951365">
      <w:pPr>
        <w:spacing w:after="0" w:line="240" w:lineRule="auto"/>
        <w:rPr>
          <w:rFonts w:ascii="Arial" w:eastAsia="Times New Roman" w:hAnsi="Arial" w:cs="Arial"/>
          <w:lang w:val="en-GB" w:eastAsia="nl-NL"/>
        </w:rPr>
      </w:pPr>
    </w:p>
    <w:p w14:paraId="2C6B52E4" w14:textId="77777777" w:rsidR="00951365" w:rsidRPr="00A7729E" w:rsidRDefault="00951365" w:rsidP="00951365">
      <w:pPr>
        <w:spacing w:line="240" w:lineRule="auto"/>
        <w:rPr>
          <w:rFonts w:ascii="Arial" w:eastAsia="Times New Roman" w:hAnsi="Arial" w:cs="Arial"/>
          <w:sz w:val="24"/>
          <w:szCs w:val="24"/>
          <w:lang w:val="en-GB" w:eastAsia="nl-NL"/>
        </w:rPr>
      </w:pPr>
      <w:proofErr w:type="spellStart"/>
      <w:r w:rsidRPr="00A7729E">
        <w:rPr>
          <w:rFonts w:ascii="Arial" w:eastAsia="Times New Roman" w:hAnsi="Arial" w:cs="Arial"/>
          <w:b/>
          <w:bCs/>
          <w:color w:val="000000"/>
          <w:sz w:val="24"/>
          <w:szCs w:val="24"/>
          <w:u w:val="single"/>
          <w:lang w:val="en-GB" w:eastAsia="nl-NL"/>
        </w:rPr>
        <w:t>WeerstandenOverdracht</w:t>
      </w:r>
      <w:proofErr w:type="spellEnd"/>
    </w:p>
    <w:p w14:paraId="2C57C920"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Benoit, C. (1990) Management of transference resistance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Int. J. Short term Psychotherapy 5:277-296.</w:t>
      </w:r>
    </w:p>
    <w:p w14:paraId="3ECB915D"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Benoit, C. (1991) Management of transference resistance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Part II.  Int. J. Short term Psychotherapy 6:145-161.</w:t>
      </w:r>
    </w:p>
    <w:p w14:paraId="2294743B"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Bleuler, R. (1996) Anxiety as an indicator of initial transference resistance and its handling in ISTDP. Int. J. Intensive short term dynamic psychotherapy 11:1-20.</w:t>
      </w:r>
    </w:p>
    <w:p w14:paraId="343BADF0"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Davis, D. (1989) Resistance and transference in ISTDP and classical psychoanalysis---similarities and differences, Part I. Int. J. short term psychotherapy 4:313-331.</w:t>
      </w:r>
    </w:p>
    <w:p w14:paraId="708C93FF"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Davis, D. (1989) Resistance and transference in ISTDP and classical psychoanalysis---similarities and differences, Part II. Int. J. short term psychotherapy 5:1-24.</w:t>
      </w:r>
    </w:p>
    <w:p w14:paraId="5C16863C"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Drury, N. (1988) Some technical aspects of the pre-interpretive phase of Trial therapy in highly resistant patients with ego syntonic character pathology, Part I. Int. J. Short term dynamic Psychotherapy 3: 213-235.</w:t>
      </w:r>
    </w:p>
    <w:p w14:paraId="67289B83"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Drury, N. (1989) The problem of resistance in dynamic psychotherapy.  Int. J. Short Term Psychotherapy 4:217-248. </w:t>
      </w:r>
    </w:p>
    <w:p w14:paraId="1BE2EA20"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Drury, N. (1990) Handling resistance in a patient with major character pathology. Int. J. short term Psychotherapy 5:25-57.     </w:t>
      </w:r>
    </w:p>
    <w:p w14:paraId="6B3C98ED"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Kalpin</w:t>
      </w:r>
      <w:proofErr w:type="spellEnd"/>
      <w:r w:rsidRPr="00A7729E">
        <w:rPr>
          <w:rFonts w:ascii="Arial" w:eastAsia="Times New Roman" w:hAnsi="Arial" w:cs="Arial"/>
          <w:color w:val="000000"/>
          <w:lang w:val="en-GB" w:eastAsia="nl-NL"/>
        </w:rPr>
        <w:t xml:space="preserve">, A. (1994) Effective use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“Head on collision”.  Int. J. Short term dynamic psychotherapy 9:19-36.</w:t>
      </w:r>
    </w:p>
    <w:p w14:paraId="0EC3AAFF"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Konzelmann</w:t>
      </w:r>
      <w:proofErr w:type="spellEnd"/>
      <w:r w:rsidRPr="00A7729E">
        <w:rPr>
          <w:rFonts w:ascii="Arial" w:eastAsia="Times New Roman" w:hAnsi="Arial" w:cs="Arial"/>
          <w:color w:val="000000"/>
          <w:lang w:val="en-GB" w:eastAsia="nl-NL"/>
        </w:rPr>
        <w:t>, C. (1995) Head on collision with resistance against emotional closeness in ISTDP.  Int. J. Short term psychotherapy 10: 35-51.</w:t>
      </w:r>
    </w:p>
    <w:p w14:paraId="0383A586"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Korff</w:t>
      </w:r>
      <w:proofErr w:type="spellEnd"/>
      <w:r w:rsidRPr="00A7729E">
        <w:rPr>
          <w:rFonts w:ascii="Arial" w:eastAsia="Times New Roman" w:hAnsi="Arial" w:cs="Arial"/>
          <w:color w:val="000000"/>
          <w:lang w:val="en-GB" w:eastAsia="nl-NL"/>
        </w:rPr>
        <w:t xml:space="preserve">, P. von (1998) Early management of unconscious defiance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Part I.  Int. J. Intensive short term dynamic psychotherapy 12:183-208.</w:t>
      </w:r>
    </w:p>
    <w:p w14:paraId="6C71B196"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lastRenderedPageBreak/>
        <w:t>Lebeaux</w:t>
      </w:r>
      <w:proofErr w:type="spellEnd"/>
      <w:r w:rsidRPr="00A7729E">
        <w:rPr>
          <w:rFonts w:ascii="Arial" w:eastAsia="Times New Roman" w:hAnsi="Arial" w:cs="Arial"/>
          <w:color w:val="000000"/>
          <w:lang w:val="en-GB" w:eastAsia="nl-NL"/>
        </w:rPr>
        <w:t xml:space="preserve">, D. (1999) The rise of the transference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technique of ISTDP: principles, technique and issues for training.  Int. J. Short term dynamic Psychotherapy 13:3-16.        </w:t>
      </w:r>
    </w:p>
    <w:p w14:paraId="60B6B243"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Reitav</w:t>
      </w:r>
      <w:proofErr w:type="spellEnd"/>
      <w:r w:rsidRPr="00A7729E">
        <w:rPr>
          <w:rFonts w:ascii="Arial" w:eastAsia="Times New Roman" w:hAnsi="Arial" w:cs="Arial"/>
          <w:color w:val="000000"/>
          <w:lang w:val="en-GB" w:eastAsia="nl-NL"/>
        </w:rPr>
        <w:t xml:space="preserve">, J. (1991) The treatment of character pathology with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w:t>
      </w:r>
      <w:proofErr w:type="spellStart"/>
      <w:r w:rsidRPr="00A7729E">
        <w:rPr>
          <w:rFonts w:ascii="Arial" w:eastAsia="Times New Roman" w:hAnsi="Arial" w:cs="Arial"/>
          <w:color w:val="000000"/>
          <w:lang w:val="en-GB" w:eastAsia="nl-NL"/>
        </w:rPr>
        <w:t>PartI</w:t>
      </w:r>
      <w:proofErr w:type="spellEnd"/>
      <w:r w:rsidRPr="00A7729E">
        <w:rPr>
          <w:rFonts w:ascii="Arial" w:eastAsia="Times New Roman" w:hAnsi="Arial" w:cs="Arial"/>
          <w:color w:val="000000"/>
          <w:lang w:val="en-GB" w:eastAsia="nl-NL"/>
        </w:rPr>
        <w:t>: Management of resistance.   Int. J. Short term psychotherapy 6:3-25.</w:t>
      </w:r>
    </w:p>
    <w:p w14:paraId="5BE1AE66"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Rosenberg, P. (1987) Resistance in psychoanalysis and ISTDP.  Int. J. Short term Psychotherapy 2:35-54.</w:t>
      </w:r>
    </w:p>
    <w:p w14:paraId="7BEC54C5"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Schubmehl</w:t>
      </w:r>
      <w:proofErr w:type="spellEnd"/>
      <w:r w:rsidRPr="00A7729E">
        <w:rPr>
          <w:rFonts w:ascii="Arial" w:eastAsia="Times New Roman" w:hAnsi="Arial" w:cs="Arial"/>
          <w:color w:val="000000"/>
          <w:lang w:val="en-GB" w:eastAsia="nl-NL"/>
        </w:rPr>
        <w:t>, J. (1995) Management of syntonic character resistance in ISTDP: Part I. Int. J. Short term dynamic Psychotherapy 10:3-19.</w:t>
      </w:r>
    </w:p>
    <w:p w14:paraId="347D01FA"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Schubmehl</w:t>
      </w:r>
      <w:proofErr w:type="spellEnd"/>
      <w:r w:rsidRPr="00A7729E">
        <w:rPr>
          <w:rFonts w:ascii="Arial" w:eastAsia="Times New Roman" w:hAnsi="Arial" w:cs="Arial"/>
          <w:color w:val="000000"/>
          <w:lang w:val="en-GB" w:eastAsia="nl-NL"/>
        </w:rPr>
        <w:t xml:space="preserve">, J. (1995) Management of syntonic character resistance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Technique: Part II, the rest of the trial therapy.  Int. J. Short term dynamic Psychotherapy 10:63-84.</w:t>
      </w:r>
    </w:p>
    <w:p w14:paraId="3AC1A9C4"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Ten Have de </w:t>
      </w:r>
      <w:proofErr w:type="spellStart"/>
      <w:r w:rsidRPr="00A7729E">
        <w:rPr>
          <w:rFonts w:ascii="Arial" w:eastAsia="Times New Roman" w:hAnsi="Arial" w:cs="Arial"/>
          <w:color w:val="000000"/>
          <w:lang w:val="en-GB" w:eastAsia="nl-NL"/>
        </w:rPr>
        <w:t>Labije</w:t>
      </w:r>
      <w:proofErr w:type="spellEnd"/>
      <w:r w:rsidRPr="00A7729E">
        <w:rPr>
          <w:rFonts w:ascii="Arial" w:eastAsia="Times New Roman" w:hAnsi="Arial" w:cs="Arial"/>
          <w:color w:val="000000"/>
          <w:lang w:val="en-GB" w:eastAsia="nl-NL"/>
        </w:rPr>
        <w:t>, J. (2003) The racehorse that identified with her rider’s whip.  Ad Hoc Bulletin of Short Term Dynamic Psychotherapy 7(2):48-68.</w:t>
      </w:r>
    </w:p>
    <w:p w14:paraId="329A84CB"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Worchel</w:t>
      </w:r>
      <w:proofErr w:type="spellEnd"/>
      <w:r w:rsidRPr="00A7729E">
        <w:rPr>
          <w:rFonts w:ascii="Arial" w:eastAsia="Times New Roman" w:hAnsi="Arial" w:cs="Arial"/>
          <w:color w:val="000000"/>
          <w:lang w:val="en-GB" w:eastAsia="nl-NL"/>
        </w:rPr>
        <w:t>, J. (1986) Transference in ISTDP. Part I: Technique of handling initial transference.  Int. J. Short term psychotherapy 1:135-146.</w:t>
      </w:r>
    </w:p>
    <w:p w14:paraId="6CE52940"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Worchel</w:t>
      </w:r>
      <w:proofErr w:type="spellEnd"/>
      <w:r w:rsidRPr="00A7729E">
        <w:rPr>
          <w:rFonts w:ascii="Arial" w:eastAsia="Times New Roman" w:hAnsi="Arial" w:cs="Arial"/>
          <w:color w:val="000000"/>
          <w:lang w:val="en-GB" w:eastAsia="nl-NL"/>
        </w:rPr>
        <w:t>, J. (1986) Transference in ISTDP. Part II: Technique of handling initial transference resistance. Int. J. Short term psychotherapy 1:205-215.</w:t>
      </w:r>
    </w:p>
    <w:p w14:paraId="2E6C5D5C" w14:textId="77777777" w:rsidR="00951365" w:rsidRPr="00A7729E" w:rsidRDefault="00951365" w:rsidP="00951365">
      <w:pPr>
        <w:spacing w:after="0" w:line="240" w:lineRule="auto"/>
        <w:rPr>
          <w:rFonts w:ascii="Arial" w:eastAsia="Times New Roman" w:hAnsi="Arial" w:cs="Arial"/>
          <w:lang w:val="en-GB" w:eastAsia="nl-NL"/>
        </w:rPr>
      </w:pPr>
    </w:p>
    <w:p w14:paraId="0E46557C" w14:textId="77777777" w:rsidR="00951365" w:rsidRPr="00A7729E" w:rsidRDefault="00951365" w:rsidP="00951365">
      <w:pPr>
        <w:spacing w:line="240" w:lineRule="auto"/>
        <w:rPr>
          <w:rFonts w:ascii="Arial" w:eastAsia="Times New Roman" w:hAnsi="Arial" w:cs="Arial"/>
          <w:sz w:val="24"/>
          <w:szCs w:val="24"/>
          <w:lang w:val="en-GB" w:eastAsia="nl-NL"/>
        </w:rPr>
      </w:pPr>
      <w:r w:rsidRPr="00A7729E">
        <w:rPr>
          <w:rFonts w:ascii="Arial" w:eastAsia="Times New Roman" w:hAnsi="Arial" w:cs="Arial"/>
          <w:b/>
          <w:bCs/>
          <w:color w:val="000000"/>
          <w:sz w:val="24"/>
          <w:szCs w:val="24"/>
          <w:u w:val="single"/>
          <w:lang w:val="en-GB" w:eastAsia="nl-NL"/>
        </w:rPr>
        <w:t>Het ’Graded Format’</w:t>
      </w:r>
    </w:p>
    <w:p w14:paraId="3B4A3F54"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Abbass</w:t>
      </w:r>
      <w:proofErr w:type="spellEnd"/>
      <w:r w:rsidRPr="00A7729E">
        <w:rPr>
          <w:rFonts w:ascii="Arial" w:eastAsia="Times New Roman" w:hAnsi="Arial" w:cs="Arial"/>
          <w:color w:val="000000"/>
          <w:lang w:val="en-GB" w:eastAsia="nl-NL"/>
        </w:rPr>
        <w:t xml:space="preserve">, A. (2007) Bringing character changes with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Ad Hoc Bulletin of Short Term Dynamic Psychotherapy 11(2):26-40.</w:t>
      </w:r>
    </w:p>
    <w:p w14:paraId="2A6C45B8" w14:textId="77777777" w:rsidR="00951365" w:rsidRPr="00A7729E" w:rsidRDefault="004B6DAA" w:rsidP="00951365">
      <w:pPr>
        <w:spacing w:line="240" w:lineRule="auto"/>
        <w:rPr>
          <w:rFonts w:ascii="Arial" w:eastAsia="Times New Roman" w:hAnsi="Arial" w:cs="Arial"/>
          <w:lang w:val="en-GB" w:eastAsia="nl-NL"/>
        </w:rPr>
      </w:pPr>
      <w:r>
        <w:rPr>
          <w:rFonts w:ascii="Arial" w:eastAsia="Times New Roman" w:hAnsi="Arial" w:cs="Arial"/>
          <w:color w:val="000000"/>
          <w:lang w:val="en-GB" w:eastAsia="nl-NL"/>
        </w:rPr>
        <w:t>Cornelissen</w:t>
      </w:r>
      <w:r w:rsidR="00951365" w:rsidRPr="00A7729E">
        <w:rPr>
          <w:rFonts w:ascii="Arial" w:eastAsia="Times New Roman" w:hAnsi="Arial" w:cs="Arial"/>
          <w:color w:val="000000"/>
          <w:lang w:val="en-GB" w:eastAsia="nl-NL"/>
        </w:rPr>
        <w:t xml:space="preserve">, K. (2001) With </w:t>
      </w:r>
      <w:proofErr w:type="spellStart"/>
      <w:r w:rsidR="00951365" w:rsidRPr="00A7729E">
        <w:rPr>
          <w:rFonts w:ascii="Arial" w:eastAsia="Times New Roman" w:hAnsi="Arial" w:cs="Arial"/>
          <w:color w:val="000000"/>
          <w:lang w:val="en-GB" w:eastAsia="nl-NL"/>
        </w:rPr>
        <w:t>Davanloo</w:t>
      </w:r>
      <w:proofErr w:type="spellEnd"/>
      <w:r w:rsidR="00951365" w:rsidRPr="00A7729E">
        <w:rPr>
          <w:rFonts w:ascii="Arial" w:eastAsia="Times New Roman" w:hAnsi="Arial" w:cs="Arial"/>
          <w:color w:val="000000"/>
          <w:lang w:val="en-GB" w:eastAsia="nl-NL"/>
        </w:rPr>
        <w:t xml:space="preserve"> under your pillow: The ISTDP of </w:t>
      </w:r>
      <w:proofErr w:type="spellStart"/>
      <w:r w:rsidR="00951365" w:rsidRPr="00A7729E">
        <w:rPr>
          <w:rFonts w:ascii="Arial" w:eastAsia="Times New Roman" w:hAnsi="Arial" w:cs="Arial"/>
          <w:color w:val="000000"/>
          <w:lang w:val="en-GB" w:eastAsia="nl-NL"/>
        </w:rPr>
        <w:t>Dr.</w:t>
      </w:r>
      <w:proofErr w:type="spellEnd"/>
      <w:r w:rsidR="00951365" w:rsidRPr="00A7729E">
        <w:rPr>
          <w:rFonts w:ascii="Arial" w:eastAsia="Times New Roman" w:hAnsi="Arial" w:cs="Arial"/>
          <w:color w:val="000000"/>
          <w:lang w:val="en-GB" w:eastAsia="nl-NL"/>
        </w:rPr>
        <w:t xml:space="preserve"> H. </w:t>
      </w:r>
      <w:proofErr w:type="spellStart"/>
      <w:r w:rsidR="00951365" w:rsidRPr="00A7729E">
        <w:rPr>
          <w:rFonts w:ascii="Arial" w:eastAsia="Times New Roman" w:hAnsi="Arial" w:cs="Arial"/>
          <w:color w:val="000000"/>
          <w:lang w:val="en-GB" w:eastAsia="nl-NL"/>
        </w:rPr>
        <w:t>Davanloo</w:t>
      </w:r>
      <w:proofErr w:type="spellEnd"/>
      <w:r w:rsidR="00951365" w:rsidRPr="00A7729E">
        <w:rPr>
          <w:rFonts w:ascii="Arial" w:eastAsia="Times New Roman" w:hAnsi="Arial" w:cs="Arial"/>
          <w:color w:val="000000"/>
          <w:lang w:val="en-GB" w:eastAsia="nl-NL"/>
        </w:rPr>
        <w:t xml:space="preserve"> in a residential setting.  In: The Working Alliance: Whose Intrapsychic Crisis?  (ed.) J. ten have de </w:t>
      </w:r>
      <w:proofErr w:type="spellStart"/>
      <w:r w:rsidR="00951365" w:rsidRPr="00A7729E">
        <w:rPr>
          <w:rFonts w:ascii="Arial" w:eastAsia="Times New Roman" w:hAnsi="Arial" w:cs="Arial"/>
          <w:color w:val="000000"/>
          <w:lang w:val="en-GB" w:eastAsia="nl-NL"/>
        </w:rPr>
        <w:t>Labije</w:t>
      </w:r>
      <w:proofErr w:type="spellEnd"/>
      <w:r w:rsidR="00951365" w:rsidRPr="00A7729E">
        <w:rPr>
          <w:rFonts w:ascii="Arial" w:eastAsia="Times New Roman" w:hAnsi="Arial" w:cs="Arial"/>
          <w:color w:val="000000"/>
          <w:lang w:val="en-GB" w:eastAsia="nl-NL"/>
        </w:rPr>
        <w:t>, pp. 148-201).</w:t>
      </w:r>
    </w:p>
    <w:p w14:paraId="16BB7345" w14:textId="77777777" w:rsidR="00951365" w:rsidRPr="00A7729E" w:rsidRDefault="004B6DAA" w:rsidP="00951365">
      <w:pPr>
        <w:spacing w:line="240" w:lineRule="auto"/>
        <w:rPr>
          <w:rFonts w:ascii="Arial" w:eastAsia="Times New Roman" w:hAnsi="Arial" w:cs="Arial"/>
          <w:lang w:val="en-GB" w:eastAsia="nl-NL"/>
        </w:rPr>
      </w:pPr>
      <w:r>
        <w:rPr>
          <w:rFonts w:ascii="Arial" w:eastAsia="Times New Roman" w:hAnsi="Arial" w:cs="Arial"/>
          <w:color w:val="000000"/>
          <w:lang w:val="en-GB" w:eastAsia="nl-NL"/>
        </w:rPr>
        <w:t>Cornelissen</w:t>
      </w:r>
      <w:r w:rsidR="00951365" w:rsidRPr="00A7729E">
        <w:rPr>
          <w:rFonts w:ascii="Arial" w:eastAsia="Times New Roman" w:hAnsi="Arial" w:cs="Arial"/>
          <w:color w:val="000000"/>
          <w:lang w:val="en-GB" w:eastAsia="nl-NL"/>
        </w:rPr>
        <w:t xml:space="preserve">, K. (2002) </w:t>
      </w:r>
      <w:proofErr w:type="spellStart"/>
      <w:r w:rsidR="00951365" w:rsidRPr="00A7729E">
        <w:rPr>
          <w:rFonts w:ascii="Arial" w:eastAsia="Times New Roman" w:hAnsi="Arial" w:cs="Arial"/>
          <w:color w:val="000000"/>
          <w:lang w:val="en-GB" w:eastAsia="nl-NL"/>
        </w:rPr>
        <w:t>Davanloo’s</w:t>
      </w:r>
      <w:proofErr w:type="spellEnd"/>
      <w:r w:rsidR="00951365" w:rsidRPr="00A7729E">
        <w:rPr>
          <w:rFonts w:ascii="Arial" w:eastAsia="Times New Roman" w:hAnsi="Arial" w:cs="Arial"/>
          <w:color w:val="000000"/>
          <w:lang w:val="en-GB" w:eastAsia="nl-NL"/>
        </w:rPr>
        <w:t xml:space="preserve"> Intensive short Term Dynamic Psychotherapy in a residential setting: the application of H. </w:t>
      </w:r>
      <w:proofErr w:type="spellStart"/>
      <w:r w:rsidR="00951365" w:rsidRPr="00A7729E">
        <w:rPr>
          <w:rFonts w:ascii="Arial" w:eastAsia="Times New Roman" w:hAnsi="Arial" w:cs="Arial"/>
          <w:color w:val="000000"/>
          <w:lang w:val="en-GB" w:eastAsia="nl-NL"/>
        </w:rPr>
        <w:t>Davanloo’s</w:t>
      </w:r>
      <w:proofErr w:type="spellEnd"/>
      <w:r w:rsidR="00951365" w:rsidRPr="00A7729E">
        <w:rPr>
          <w:rFonts w:ascii="Arial" w:eastAsia="Times New Roman" w:hAnsi="Arial" w:cs="Arial"/>
          <w:color w:val="000000"/>
          <w:lang w:val="en-GB" w:eastAsia="nl-NL"/>
        </w:rPr>
        <w:t xml:space="preserve"> principles and technique in residential group-psychotherapy.  Ad Hoc Bulletin of Short term dynamic Psychotherapy: Practice and Theory 6(1):45-64.</w:t>
      </w:r>
    </w:p>
    <w:p w14:paraId="3041E639" w14:textId="77777777" w:rsidR="00951365" w:rsidRPr="00A7729E" w:rsidRDefault="004B6DAA" w:rsidP="00951365">
      <w:pPr>
        <w:spacing w:line="240" w:lineRule="auto"/>
        <w:rPr>
          <w:rFonts w:ascii="Arial" w:eastAsia="Times New Roman" w:hAnsi="Arial" w:cs="Arial"/>
          <w:lang w:val="en-GB" w:eastAsia="nl-NL"/>
        </w:rPr>
      </w:pPr>
      <w:r>
        <w:rPr>
          <w:rFonts w:ascii="Arial" w:eastAsia="Times New Roman" w:hAnsi="Arial" w:cs="Arial"/>
          <w:color w:val="000000"/>
          <w:lang w:val="en-GB" w:eastAsia="nl-NL"/>
        </w:rPr>
        <w:t>Cornelissen</w:t>
      </w:r>
      <w:r w:rsidR="00951365" w:rsidRPr="00A7729E">
        <w:rPr>
          <w:rFonts w:ascii="Arial" w:eastAsia="Times New Roman" w:hAnsi="Arial" w:cs="Arial"/>
          <w:color w:val="000000"/>
          <w:lang w:val="en-GB" w:eastAsia="nl-NL"/>
        </w:rPr>
        <w:t>, K. (2002) Treatment Outcome of Residential treatment with ISTDP.  Ad Hoc Bulletin of Short Term Dynamic Psychotherapy 6(2):14-22.</w:t>
      </w:r>
    </w:p>
    <w:p w14:paraId="6B29EF79" w14:textId="77777777" w:rsidR="00951365" w:rsidRPr="00A7729E" w:rsidRDefault="004B6DAA" w:rsidP="00951365">
      <w:pPr>
        <w:spacing w:line="240" w:lineRule="auto"/>
        <w:rPr>
          <w:rFonts w:ascii="Arial" w:eastAsia="Times New Roman" w:hAnsi="Arial" w:cs="Arial"/>
          <w:lang w:val="en-GB" w:eastAsia="nl-NL"/>
        </w:rPr>
      </w:pPr>
      <w:r>
        <w:rPr>
          <w:rFonts w:ascii="Arial" w:eastAsia="Times New Roman" w:hAnsi="Arial" w:cs="Arial"/>
          <w:color w:val="000000"/>
          <w:lang w:val="en-GB" w:eastAsia="nl-NL"/>
        </w:rPr>
        <w:t>Cornelissen</w:t>
      </w:r>
      <w:r w:rsidR="00951365" w:rsidRPr="00A7729E">
        <w:rPr>
          <w:rFonts w:ascii="Arial" w:eastAsia="Times New Roman" w:hAnsi="Arial" w:cs="Arial"/>
          <w:color w:val="000000"/>
          <w:lang w:val="en-GB" w:eastAsia="nl-NL"/>
        </w:rPr>
        <w:t>, K.  (2005) Understanding and Undoing projection: The Alien. Ad Hoc Bulletin of Short Term Dynamic Psychotherapy 9(3):24-50.</w:t>
      </w:r>
    </w:p>
    <w:p w14:paraId="42D4DBD5"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Frederickson, J.  (2007)  The Man Who Woke from a Coma: Treatment of a Dissociative Patient.  Ad Hoc Bulletin of Short Term Dynamic Psychotherapy 11(2): 41-65.</w:t>
      </w:r>
    </w:p>
    <w:p w14:paraId="7B02635A"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Frederickson, J.  (2009) Separating the Ego and Superego in a Recovering Drug Addict.  Ad Hoc Bulletin of Short Term Dynamic Psychotherapy.</w:t>
      </w:r>
    </w:p>
    <w:p w14:paraId="25AA5FE5"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Korff</w:t>
      </w:r>
      <w:proofErr w:type="spellEnd"/>
      <w:r w:rsidRPr="00A7729E">
        <w:rPr>
          <w:rFonts w:ascii="Arial" w:eastAsia="Times New Roman" w:hAnsi="Arial" w:cs="Arial"/>
          <w:color w:val="000000"/>
          <w:lang w:val="en-GB" w:eastAsia="nl-NL"/>
        </w:rPr>
        <w:t xml:space="preserve">, P. von (1998) Early management of unconscious defiance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Part I.  Int. J. Intensive short term dynamic psychotherapy 12:183-208.</w:t>
      </w:r>
    </w:p>
    <w:p w14:paraId="142D92C2" w14:textId="77777777" w:rsidR="009437F6"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Whittemore, J. (1996) Paving the royal road: an overview of conceptual and technical features in the Graded Format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ISTDP.  Int. J. Short term dynamic psychotherapy 11:21-39.</w:t>
      </w:r>
    </w:p>
    <w:p w14:paraId="3363E9A7" w14:textId="77777777" w:rsidR="00951365" w:rsidRPr="00A7729E" w:rsidRDefault="00951365" w:rsidP="00951365">
      <w:pPr>
        <w:spacing w:line="240" w:lineRule="auto"/>
        <w:rPr>
          <w:rFonts w:ascii="Arial" w:eastAsia="Times New Roman" w:hAnsi="Arial" w:cs="Arial"/>
          <w:sz w:val="24"/>
          <w:szCs w:val="24"/>
          <w:lang w:val="en-GB" w:eastAsia="nl-NL"/>
        </w:rPr>
      </w:pPr>
      <w:proofErr w:type="spellStart"/>
      <w:r w:rsidRPr="00A7729E">
        <w:rPr>
          <w:rFonts w:ascii="Arial" w:eastAsia="Times New Roman" w:hAnsi="Arial" w:cs="Arial"/>
          <w:b/>
          <w:bCs/>
          <w:color w:val="000000"/>
          <w:sz w:val="24"/>
          <w:szCs w:val="24"/>
          <w:u w:val="single"/>
          <w:lang w:val="en-GB" w:eastAsia="nl-NL"/>
        </w:rPr>
        <w:lastRenderedPageBreak/>
        <w:t>Herstructurering</w:t>
      </w:r>
      <w:proofErr w:type="spellEnd"/>
    </w:p>
    <w:p w14:paraId="1B0788F5"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(1987) ISTDP with highly resistant depressed patients.  Part I---restructuring the Ego’s regressive </w:t>
      </w:r>
      <w:proofErr w:type="spellStart"/>
      <w:r w:rsidRPr="00A7729E">
        <w:rPr>
          <w:rFonts w:ascii="Arial" w:eastAsia="Times New Roman" w:hAnsi="Arial" w:cs="Arial"/>
          <w:color w:val="000000"/>
          <w:lang w:val="en-GB" w:eastAsia="nl-NL"/>
        </w:rPr>
        <w:t>defenses</w:t>
      </w:r>
      <w:proofErr w:type="spellEnd"/>
      <w:r w:rsidRPr="00A7729E">
        <w:rPr>
          <w:rFonts w:ascii="Arial" w:eastAsia="Times New Roman" w:hAnsi="Arial" w:cs="Arial"/>
          <w:color w:val="000000"/>
          <w:lang w:val="en-GB" w:eastAsia="nl-NL"/>
        </w:rPr>
        <w:t xml:space="preserve">.  Int. J. Short term psychotherapy 2:99-132.  Reprinted in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(1990).</w:t>
      </w:r>
    </w:p>
    <w:p w14:paraId="0B1DD7F4"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(1989) The technique of unlocking the unconscious in patients suffering from functional disorders.  Part I: Restructuring Ego’s </w:t>
      </w:r>
      <w:proofErr w:type="spellStart"/>
      <w:r w:rsidRPr="00A7729E">
        <w:rPr>
          <w:rFonts w:ascii="Arial" w:eastAsia="Times New Roman" w:hAnsi="Arial" w:cs="Arial"/>
          <w:color w:val="000000"/>
          <w:lang w:val="en-GB" w:eastAsia="nl-NL"/>
        </w:rPr>
        <w:t>defenses</w:t>
      </w:r>
      <w:proofErr w:type="spellEnd"/>
      <w:r w:rsidRPr="00A7729E">
        <w:rPr>
          <w:rFonts w:ascii="Arial" w:eastAsia="Times New Roman" w:hAnsi="Arial" w:cs="Arial"/>
          <w:color w:val="000000"/>
          <w:lang w:val="en-GB" w:eastAsia="nl-NL"/>
        </w:rPr>
        <w:t xml:space="preserve">.  Int. J. Short term psychotherapy 4:93-116. Reprinted in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(1990).</w:t>
      </w:r>
    </w:p>
    <w:p w14:paraId="12F260EB"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Fosha</w:t>
      </w:r>
      <w:proofErr w:type="spellEnd"/>
      <w:r w:rsidRPr="00A7729E">
        <w:rPr>
          <w:rFonts w:ascii="Arial" w:eastAsia="Times New Roman" w:hAnsi="Arial" w:cs="Arial"/>
          <w:color w:val="000000"/>
          <w:lang w:val="en-GB" w:eastAsia="nl-NL"/>
        </w:rPr>
        <w:t xml:space="preserve">, D. (1988) Restructuring in the treatment of depressive disorders with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Intensive Short Term Dynamic Psychotherapy.  Int. J. Short term dynamic Psychotherapy 3:189-212.</w:t>
      </w:r>
    </w:p>
    <w:p w14:paraId="777CD077"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Land, J. (1991) Regressive </w:t>
      </w:r>
      <w:proofErr w:type="spellStart"/>
      <w:r w:rsidRPr="00A7729E">
        <w:rPr>
          <w:rFonts w:ascii="Arial" w:eastAsia="Times New Roman" w:hAnsi="Arial" w:cs="Arial"/>
          <w:color w:val="000000"/>
          <w:lang w:val="en-GB" w:eastAsia="nl-NL"/>
        </w:rPr>
        <w:t>defense</w:t>
      </w:r>
      <w:proofErr w:type="spellEnd"/>
      <w:r w:rsidRPr="00A7729E">
        <w:rPr>
          <w:rFonts w:ascii="Arial" w:eastAsia="Times New Roman" w:hAnsi="Arial" w:cs="Arial"/>
          <w:color w:val="000000"/>
          <w:lang w:val="en-GB" w:eastAsia="nl-NL"/>
        </w:rPr>
        <w:t xml:space="preserve"> in psychoanalysis and ISTDP: technical and theoretical considerations.  Int. J. Short term Psychotherapy 6:243-258.</w:t>
      </w:r>
    </w:p>
    <w:p w14:paraId="0A564ECF" w14:textId="77777777" w:rsidR="00951365" w:rsidRPr="00A7729E" w:rsidRDefault="00951365" w:rsidP="00951365">
      <w:pPr>
        <w:spacing w:after="0" w:line="240" w:lineRule="auto"/>
        <w:rPr>
          <w:rFonts w:ascii="Arial" w:eastAsia="Times New Roman" w:hAnsi="Arial" w:cs="Arial"/>
          <w:lang w:val="en-GB" w:eastAsia="nl-NL"/>
        </w:rPr>
      </w:pPr>
    </w:p>
    <w:p w14:paraId="2C1A0C21" w14:textId="77777777" w:rsidR="00951365" w:rsidRPr="00A7729E" w:rsidRDefault="00951365" w:rsidP="00951365">
      <w:pPr>
        <w:spacing w:line="240" w:lineRule="auto"/>
        <w:rPr>
          <w:rFonts w:ascii="Arial" w:eastAsia="Times New Roman" w:hAnsi="Arial" w:cs="Arial"/>
          <w:sz w:val="24"/>
          <w:szCs w:val="24"/>
          <w:lang w:val="en-GB" w:eastAsia="nl-NL"/>
        </w:rPr>
      </w:pPr>
      <w:r w:rsidRPr="00A7729E">
        <w:rPr>
          <w:rFonts w:ascii="Arial" w:eastAsia="Times New Roman" w:hAnsi="Arial" w:cs="Arial"/>
          <w:b/>
          <w:bCs/>
          <w:color w:val="000000"/>
          <w:sz w:val="24"/>
          <w:szCs w:val="24"/>
          <w:u w:val="single"/>
          <w:lang w:val="en-GB" w:eastAsia="nl-NL"/>
        </w:rPr>
        <w:t xml:space="preserve">Superego </w:t>
      </w:r>
      <w:proofErr w:type="spellStart"/>
      <w:r w:rsidRPr="00A7729E">
        <w:rPr>
          <w:rFonts w:ascii="Arial" w:eastAsia="Times New Roman" w:hAnsi="Arial" w:cs="Arial"/>
          <w:b/>
          <w:bCs/>
          <w:color w:val="000000"/>
          <w:sz w:val="24"/>
          <w:szCs w:val="24"/>
          <w:u w:val="single"/>
          <w:lang w:val="en-GB" w:eastAsia="nl-NL"/>
        </w:rPr>
        <w:t>Pathologie</w:t>
      </w:r>
      <w:proofErr w:type="spellEnd"/>
    </w:p>
    <w:p w14:paraId="7E5018EA"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Beeber</w:t>
      </w:r>
      <w:proofErr w:type="spellEnd"/>
      <w:r w:rsidRPr="00A7729E">
        <w:rPr>
          <w:rFonts w:ascii="Arial" w:eastAsia="Times New Roman" w:hAnsi="Arial" w:cs="Arial"/>
          <w:color w:val="000000"/>
          <w:lang w:val="en-GB" w:eastAsia="nl-NL"/>
        </w:rPr>
        <w:t xml:space="preserve">, A. (1999) The perpetrator of the unconscious in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new metapsychology. Part III. Specifics of </w:t>
      </w:r>
      <w:proofErr w:type="spellStart"/>
      <w:r w:rsidRPr="00A7729E">
        <w:rPr>
          <w:rFonts w:ascii="Arial" w:eastAsia="Times New Roman" w:hAnsi="Arial" w:cs="Arial"/>
          <w:color w:val="000000"/>
          <w:lang w:val="en-GB" w:eastAsia="nl-NL"/>
        </w:rPr>
        <w:t>Davanloo’s</w:t>
      </w:r>
      <w:proofErr w:type="spellEnd"/>
      <w:r w:rsidRPr="00A7729E">
        <w:rPr>
          <w:rFonts w:ascii="Arial" w:eastAsia="Times New Roman" w:hAnsi="Arial" w:cs="Arial"/>
          <w:color w:val="000000"/>
          <w:lang w:val="en-GB" w:eastAsia="nl-NL"/>
        </w:rPr>
        <w:t xml:space="preserve"> technique. Int. J. Intensive short term dynamic psychotherapy 13:177-189.</w:t>
      </w:r>
    </w:p>
    <w:p w14:paraId="61D8BB6C"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(1987) Clinical Manifestations of Superego Pathology. Part I.  Int. J. Short term dynamic Psychotherapy 2:225-254. Reprinted in 1990, Unlocking the Unconscious.</w:t>
      </w:r>
    </w:p>
    <w:p w14:paraId="529B0629"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(1988) Clinical Manifestations of Superego Pathology: the resistance of the superego and the liberation of the paralyzed ego. Part II.  Int. J. Short term dynamic Psychotherapy 3:1-24. Reprinted in 1990, Unlocking the Unconscious.</w:t>
      </w:r>
    </w:p>
    <w:p w14:paraId="20482A43"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 xml:space="preserve">               </w:t>
      </w:r>
    </w:p>
    <w:p w14:paraId="0B8A1E3D" w14:textId="4739AF33" w:rsidR="00951365" w:rsidRPr="00A7729E" w:rsidRDefault="00F10CAB" w:rsidP="00951365">
      <w:pPr>
        <w:spacing w:line="240" w:lineRule="auto"/>
        <w:rPr>
          <w:rFonts w:ascii="Arial" w:eastAsia="Times New Roman" w:hAnsi="Arial" w:cs="Arial"/>
          <w:sz w:val="24"/>
          <w:szCs w:val="24"/>
          <w:lang w:val="en-GB" w:eastAsia="nl-NL"/>
        </w:rPr>
      </w:pPr>
      <w:proofErr w:type="spellStart"/>
      <w:r>
        <w:rPr>
          <w:rFonts w:ascii="Arial" w:eastAsia="Times New Roman" w:hAnsi="Arial" w:cs="Arial"/>
          <w:b/>
          <w:bCs/>
          <w:color w:val="000000"/>
          <w:sz w:val="24"/>
          <w:szCs w:val="24"/>
          <w:u w:val="single"/>
          <w:lang w:val="en-GB" w:eastAsia="nl-NL"/>
        </w:rPr>
        <w:t>Trial</w:t>
      </w:r>
      <w:r w:rsidR="00951365" w:rsidRPr="00A7729E">
        <w:rPr>
          <w:rFonts w:ascii="Arial" w:eastAsia="Times New Roman" w:hAnsi="Arial" w:cs="Arial"/>
          <w:b/>
          <w:bCs/>
          <w:color w:val="000000"/>
          <w:sz w:val="24"/>
          <w:szCs w:val="24"/>
          <w:u w:val="single"/>
          <w:lang w:val="en-GB" w:eastAsia="nl-NL"/>
        </w:rPr>
        <w:t>therapie</w:t>
      </w:r>
      <w:proofErr w:type="spellEnd"/>
    </w:p>
    <w:p w14:paraId="4CB6D217"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(1980) Trial therapy.  In: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(ed) Short term dynamic psychotherapy.  Northvale, N.J.: Jason Aronson, pp.99-128.</w:t>
      </w:r>
    </w:p>
    <w:p w14:paraId="1CA6A495" w14:textId="77777777" w:rsidR="00951365" w:rsidRPr="00A7729E" w:rsidRDefault="00951365" w:rsidP="00951365">
      <w:pPr>
        <w:spacing w:line="240" w:lineRule="auto"/>
        <w:rPr>
          <w:rFonts w:ascii="Arial" w:eastAsia="Times New Roman" w:hAnsi="Arial" w:cs="Arial"/>
          <w:lang w:val="en-GB" w:eastAsia="nl-NL"/>
        </w:rPr>
      </w:pP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xml:space="preserve">, H. (1980) The technique of crisis intervention and evaluation.  In: </w:t>
      </w:r>
      <w:proofErr w:type="spellStart"/>
      <w:r w:rsidRPr="00A7729E">
        <w:rPr>
          <w:rFonts w:ascii="Arial" w:eastAsia="Times New Roman" w:hAnsi="Arial" w:cs="Arial"/>
          <w:color w:val="000000"/>
          <w:lang w:val="en-GB" w:eastAsia="nl-NL"/>
        </w:rPr>
        <w:t>Davanloo</w:t>
      </w:r>
      <w:proofErr w:type="spellEnd"/>
      <w:r w:rsidRPr="00A7729E">
        <w:rPr>
          <w:rFonts w:ascii="Arial" w:eastAsia="Times New Roman" w:hAnsi="Arial" w:cs="Arial"/>
          <w:color w:val="000000"/>
          <w:lang w:val="en-GB" w:eastAsia="nl-NL"/>
        </w:rPr>
        <w:t>, H. (ed) Short term dynamic psychotherapy.  Northvale, N.J.: Jason Aronson, pp.245-281.</w:t>
      </w:r>
    </w:p>
    <w:p w14:paraId="4004B501"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Frederickson, J. (2005) ISTDP with a patient suffering from longstanding severe somatic complaints.  Ad Hoc Bulletin of Short Term Dynamic Psychotherapy 9(1): 15-35.</w:t>
      </w:r>
    </w:p>
    <w:p w14:paraId="0FA0CF24"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Gaillard, J. (1989) Trial therapy model of initial interview and its major functions, Part I.  Int. J. Short Term Dynamic Psychotherapy. 4:195-215.</w:t>
      </w:r>
    </w:p>
    <w:p w14:paraId="27376182"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Gaillard, J. (1989) Trial therapy model of initial interview and its major functions, Part II.  Int. J. Short Term Dynamic Psychotherapy 4:285-312.</w:t>
      </w:r>
    </w:p>
    <w:p w14:paraId="12A4925E"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Gaillard, J. (1990) Trial therapy model of initial interview and its major functions, Part III.  Int. J. Short Term Dynamic Psychotherapy 5:107-119.</w:t>
      </w:r>
    </w:p>
    <w:p w14:paraId="4E8FE754" w14:textId="77777777" w:rsidR="00951365" w:rsidRPr="00A7729E" w:rsidRDefault="00951365" w:rsidP="00951365">
      <w:pPr>
        <w:spacing w:line="240" w:lineRule="auto"/>
        <w:rPr>
          <w:rFonts w:ascii="Arial" w:eastAsia="Times New Roman" w:hAnsi="Arial" w:cs="Arial"/>
          <w:lang w:val="en-GB" w:eastAsia="nl-NL"/>
        </w:rPr>
      </w:pPr>
      <w:r w:rsidRPr="00A7729E">
        <w:rPr>
          <w:rFonts w:ascii="Arial" w:eastAsia="Times New Roman" w:hAnsi="Arial" w:cs="Arial"/>
          <w:color w:val="000000"/>
          <w:lang w:val="en-GB" w:eastAsia="nl-NL"/>
        </w:rPr>
        <w:t>Said, T. (1988) Overview: trial therapy in ISTDP.  Int. J. Short term psychotherapy 3:25-45.</w:t>
      </w:r>
    </w:p>
    <w:p w14:paraId="01AA70CA" w14:textId="77777777" w:rsidR="00951365" w:rsidRPr="00A7729E" w:rsidRDefault="00951365" w:rsidP="00951365">
      <w:pPr>
        <w:pStyle w:val="Normaalweb"/>
        <w:spacing w:before="0" w:beforeAutospacing="0" w:after="200" w:afterAutospacing="0"/>
        <w:rPr>
          <w:rFonts w:ascii="Arial" w:hAnsi="Arial" w:cs="Arial"/>
        </w:rPr>
      </w:pPr>
      <w:r w:rsidRPr="00A7729E">
        <w:rPr>
          <w:rFonts w:ascii="Arial" w:hAnsi="Arial" w:cs="Arial"/>
          <w:b/>
          <w:bCs/>
          <w:color w:val="000000"/>
          <w:u w:val="single"/>
        </w:rPr>
        <w:t xml:space="preserve">Specifieke </w:t>
      </w:r>
      <w:proofErr w:type="spellStart"/>
      <w:r w:rsidRPr="00A7729E">
        <w:rPr>
          <w:rFonts w:ascii="Arial" w:hAnsi="Arial" w:cs="Arial"/>
          <w:b/>
          <w:bCs/>
          <w:color w:val="000000"/>
          <w:u w:val="single"/>
        </w:rPr>
        <w:t>Settings</w:t>
      </w:r>
      <w:proofErr w:type="spellEnd"/>
    </w:p>
    <w:p w14:paraId="02B59EBF" w14:textId="77777777" w:rsidR="00C37566" w:rsidRPr="00A7729E" w:rsidRDefault="004B6DAA" w:rsidP="00FF46AB">
      <w:pPr>
        <w:pStyle w:val="Normaalweb"/>
        <w:spacing w:before="0" w:beforeAutospacing="0" w:after="200" w:afterAutospacing="0"/>
        <w:rPr>
          <w:rFonts w:ascii="Arial" w:hAnsi="Arial" w:cs="Arial"/>
        </w:rPr>
      </w:pPr>
      <w:r>
        <w:rPr>
          <w:rFonts w:ascii="Arial" w:hAnsi="Arial" w:cs="Arial"/>
          <w:color w:val="000000"/>
          <w:sz w:val="22"/>
          <w:szCs w:val="22"/>
        </w:rPr>
        <w:t>Cornelissen</w:t>
      </w:r>
      <w:r w:rsidR="00951365" w:rsidRPr="00A7729E">
        <w:rPr>
          <w:rFonts w:ascii="Arial" w:hAnsi="Arial" w:cs="Arial"/>
          <w:color w:val="000000"/>
          <w:sz w:val="22"/>
          <w:szCs w:val="22"/>
        </w:rPr>
        <w:t xml:space="preserve"> Kees (2007) Kortdurende Dynamische Psychotherapie, de klinische toepassing van ISTDP in groepen, </w:t>
      </w:r>
      <w:proofErr w:type="spellStart"/>
      <w:r w:rsidR="00951365" w:rsidRPr="00A7729E">
        <w:rPr>
          <w:rFonts w:ascii="Arial" w:hAnsi="Arial" w:cs="Arial"/>
          <w:color w:val="000000"/>
          <w:sz w:val="22"/>
          <w:szCs w:val="22"/>
        </w:rPr>
        <w:t>BohnStafleu</w:t>
      </w:r>
      <w:proofErr w:type="spellEnd"/>
      <w:r w:rsidR="00951365" w:rsidRPr="00A7729E">
        <w:rPr>
          <w:rFonts w:ascii="Arial" w:hAnsi="Arial" w:cs="Arial"/>
          <w:color w:val="000000"/>
          <w:sz w:val="22"/>
          <w:szCs w:val="22"/>
        </w:rPr>
        <w:t xml:space="preserve"> van </w:t>
      </w:r>
      <w:proofErr w:type="spellStart"/>
      <w:r w:rsidR="00951365" w:rsidRPr="00A7729E">
        <w:rPr>
          <w:rFonts w:ascii="Arial" w:hAnsi="Arial" w:cs="Arial"/>
          <w:color w:val="000000"/>
          <w:sz w:val="22"/>
          <w:szCs w:val="22"/>
        </w:rPr>
        <w:t>Loghum</w:t>
      </w:r>
      <w:proofErr w:type="spellEnd"/>
      <w:r w:rsidR="00951365" w:rsidRPr="00A7729E">
        <w:rPr>
          <w:rFonts w:ascii="Arial" w:hAnsi="Arial" w:cs="Arial"/>
          <w:color w:val="000000"/>
          <w:sz w:val="22"/>
          <w:szCs w:val="22"/>
        </w:rPr>
        <w:t xml:space="preserve"> Houten (verschenen in de reeks groepspraktijk, psychotherapie en groepen afl. 7)</w:t>
      </w:r>
      <w:r w:rsidR="00C37566" w:rsidRPr="00A7729E">
        <w:rPr>
          <w:rFonts w:ascii="Arial" w:hAnsi="Arial" w:cs="Arial"/>
        </w:rPr>
        <w:br w:type="page"/>
      </w:r>
    </w:p>
    <w:p w14:paraId="0C97C30F" w14:textId="77777777" w:rsidR="00C37566" w:rsidRPr="00A7729E" w:rsidRDefault="00C37566" w:rsidP="00C37566">
      <w:pPr>
        <w:pStyle w:val="Kop1"/>
        <w:rPr>
          <w:rFonts w:ascii="Arial" w:hAnsi="Arial" w:cs="Arial"/>
          <w:sz w:val="40"/>
          <w:szCs w:val="40"/>
        </w:rPr>
      </w:pPr>
      <w:bookmarkStart w:id="27" w:name="_Toc479280889"/>
      <w:r w:rsidRPr="00A7729E">
        <w:rPr>
          <w:rFonts w:ascii="Arial" w:hAnsi="Arial" w:cs="Arial"/>
          <w:sz w:val="40"/>
          <w:szCs w:val="40"/>
        </w:rPr>
        <w:lastRenderedPageBreak/>
        <w:t xml:space="preserve">Bijlage 5 </w:t>
      </w:r>
      <w:r w:rsidR="00302B61" w:rsidRPr="00A7729E">
        <w:rPr>
          <w:rFonts w:ascii="Arial" w:hAnsi="Arial" w:cs="Arial"/>
          <w:sz w:val="40"/>
          <w:szCs w:val="40"/>
        </w:rPr>
        <w:t>Leveringsvoorwaarden</w:t>
      </w:r>
      <w:bookmarkEnd w:id="27"/>
    </w:p>
    <w:p w14:paraId="3522CD5E" w14:textId="77777777" w:rsidR="00C37566" w:rsidRPr="00A7729E" w:rsidRDefault="00C37566" w:rsidP="00C37566">
      <w:pPr>
        <w:rPr>
          <w:rFonts w:ascii="Arial" w:hAnsi="Arial" w:cs="Arial"/>
        </w:rPr>
      </w:pPr>
    </w:p>
    <w:p w14:paraId="132D66D6" w14:textId="77777777" w:rsidR="00302B61" w:rsidRPr="00A7729E" w:rsidRDefault="004B6DAA" w:rsidP="00A5009D">
      <w:pPr>
        <w:pStyle w:val="Geenafstand"/>
        <w:rPr>
          <w:rFonts w:ascii="Arial" w:hAnsi="Arial" w:cs="Arial"/>
          <w:b/>
          <w:kern w:val="36"/>
          <w:sz w:val="28"/>
          <w:szCs w:val="28"/>
          <w:lang w:eastAsia="nl-NL"/>
        </w:rPr>
      </w:pPr>
      <w:r>
        <w:rPr>
          <w:rFonts w:ascii="Arial" w:hAnsi="Arial" w:cs="Arial"/>
          <w:b/>
          <w:kern w:val="36"/>
          <w:sz w:val="28"/>
          <w:szCs w:val="28"/>
          <w:lang w:eastAsia="nl-NL"/>
        </w:rPr>
        <w:t>Cornelissen Consult</w:t>
      </w:r>
      <w:r w:rsidR="00302B61" w:rsidRPr="00A7729E">
        <w:rPr>
          <w:rFonts w:ascii="Arial" w:hAnsi="Arial" w:cs="Arial"/>
          <w:b/>
          <w:kern w:val="36"/>
          <w:sz w:val="28"/>
          <w:szCs w:val="28"/>
          <w:lang w:eastAsia="nl-NL"/>
        </w:rPr>
        <w:t xml:space="preserve"> </w:t>
      </w:r>
    </w:p>
    <w:p w14:paraId="4FCEDF48" w14:textId="77777777" w:rsidR="00302B61" w:rsidRPr="00A7729E" w:rsidRDefault="00302B61" w:rsidP="00302B61">
      <w:pPr>
        <w:spacing w:before="100" w:beforeAutospacing="1" w:after="353" w:line="240" w:lineRule="atLeast"/>
        <w:rPr>
          <w:rFonts w:ascii="Arial" w:eastAsia="Times New Roman" w:hAnsi="Arial" w:cs="Arial"/>
          <w:lang w:eastAsia="nl-NL"/>
        </w:rPr>
      </w:pPr>
      <w:r w:rsidRPr="00A7729E">
        <w:rPr>
          <w:rFonts w:ascii="Arial" w:eastAsia="Times New Roman" w:hAnsi="Arial" w:cs="Arial"/>
          <w:lang w:eastAsia="nl-NL"/>
        </w:rPr>
        <w:t xml:space="preserve">Op uw verzoek stuurt </w:t>
      </w:r>
      <w:r w:rsidR="004B6DAA">
        <w:rPr>
          <w:rFonts w:ascii="Arial" w:eastAsia="Times New Roman" w:hAnsi="Arial" w:cs="Arial"/>
          <w:lang w:eastAsia="nl-NL"/>
        </w:rPr>
        <w:t>Cornelissen Consult</w:t>
      </w:r>
      <w:r w:rsidRPr="00A7729E">
        <w:rPr>
          <w:rFonts w:ascii="Arial" w:eastAsia="Times New Roman" w:hAnsi="Arial" w:cs="Arial"/>
          <w:lang w:eastAsia="nl-NL"/>
        </w:rPr>
        <w:t xml:space="preserve"> u deze studievoorwaarden kosteloos toe; ook zijn ze in te zien op </w:t>
      </w:r>
      <w:hyperlink r:id="rId14" w:history="1">
        <w:r w:rsidRPr="00A7729E">
          <w:rPr>
            <w:rStyle w:val="Hyperlink"/>
            <w:rFonts w:ascii="Arial" w:eastAsia="Times New Roman" w:hAnsi="Arial" w:cs="Arial"/>
            <w:lang w:eastAsia="nl-NL"/>
          </w:rPr>
          <w:t>www.istdp-nederland.nl</w:t>
        </w:r>
      </w:hyperlink>
      <w:r w:rsidRPr="00A7729E">
        <w:rPr>
          <w:rFonts w:ascii="Arial" w:eastAsia="Times New Roman" w:hAnsi="Arial" w:cs="Arial"/>
          <w:lang w:eastAsia="nl-NL"/>
        </w:rPr>
        <w:t xml:space="preserve"> en op </w:t>
      </w:r>
      <w:hyperlink r:id="rId15" w:history="1">
        <w:r w:rsidRPr="00A7729E">
          <w:rPr>
            <w:rStyle w:val="Hyperlink"/>
            <w:rFonts w:ascii="Arial" w:eastAsia="Times New Roman" w:hAnsi="Arial" w:cs="Arial"/>
            <w:lang w:eastAsia="nl-NL"/>
          </w:rPr>
          <w:t>www.anantheis.nl</w:t>
        </w:r>
      </w:hyperlink>
    </w:p>
    <w:p w14:paraId="4E58A832" w14:textId="77777777" w:rsidR="00302B61" w:rsidRPr="00A7729E" w:rsidRDefault="00302B61" w:rsidP="00302B61">
      <w:pPr>
        <w:pStyle w:val="Geenafstand"/>
        <w:rPr>
          <w:rFonts w:ascii="Arial" w:hAnsi="Arial" w:cs="Arial"/>
          <w:lang w:eastAsia="nl-NL"/>
        </w:rPr>
      </w:pPr>
      <w:r w:rsidRPr="00A7729E">
        <w:rPr>
          <w:rFonts w:ascii="Arial" w:hAnsi="Arial" w:cs="Arial"/>
          <w:b/>
          <w:bCs/>
          <w:sz w:val="24"/>
          <w:szCs w:val="24"/>
          <w:lang w:eastAsia="nl-NL"/>
        </w:rPr>
        <w:t>Artikel 1. Definities</w:t>
      </w:r>
      <w:r w:rsidRPr="00A7729E">
        <w:rPr>
          <w:rFonts w:ascii="Arial" w:hAnsi="Arial" w:cs="Arial"/>
          <w:sz w:val="24"/>
          <w:szCs w:val="24"/>
          <w:lang w:eastAsia="nl-NL"/>
        </w:rPr>
        <w:br/>
      </w:r>
      <w:r w:rsidRPr="00A7729E">
        <w:rPr>
          <w:rFonts w:ascii="Arial" w:hAnsi="Arial" w:cs="Arial"/>
          <w:lang w:eastAsia="nl-NL"/>
        </w:rPr>
        <w:t>In deze studievoorwaarden worden de volgende definities gehanteerd:</w:t>
      </w:r>
      <w:r w:rsidRPr="00A7729E">
        <w:rPr>
          <w:rFonts w:ascii="Arial" w:hAnsi="Arial" w:cs="Arial"/>
          <w:lang w:eastAsia="nl-NL"/>
        </w:rPr>
        <w:br/>
        <w:t xml:space="preserve">a. </w:t>
      </w:r>
      <w:r w:rsidR="004B6DAA">
        <w:rPr>
          <w:rFonts w:ascii="Arial" w:eastAsia="Times New Roman" w:hAnsi="Arial" w:cs="Arial"/>
          <w:lang w:eastAsia="nl-NL"/>
        </w:rPr>
        <w:t>Cornelissen Consult</w:t>
      </w:r>
      <w:r w:rsidRPr="00A7729E">
        <w:rPr>
          <w:rFonts w:ascii="Arial" w:hAnsi="Arial" w:cs="Arial"/>
          <w:lang w:eastAsia="nl-NL"/>
        </w:rPr>
        <w:t>, gevestigd Heerbaan 22, 4817 NL, Breda. ingeschreven bij de Kamer van Koophandel onder KvK-nummer: 59568372</w:t>
      </w:r>
    </w:p>
    <w:p w14:paraId="3A39543D" w14:textId="77777777" w:rsidR="00302B61" w:rsidRPr="00A7729E" w:rsidRDefault="00302B61" w:rsidP="00302B61">
      <w:pPr>
        <w:pStyle w:val="Geenafstand"/>
        <w:rPr>
          <w:rFonts w:ascii="Arial" w:hAnsi="Arial" w:cs="Arial"/>
          <w:lang w:eastAsia="nl-NL"/>
        </w:rPr>
      </w:pPr>
      <w:r w:rsidRPr="00A7729E">
        <w:rPr>
          <w:rFonts w:ascii="Arial" w:hAnsi="Arial" w:cs="Arial"/>
          <w:lang w:eastAsia="nl-NL"/>
        </w:rPr>
        <w:t>b. Cursus/Opleiding/Training/Workshop: vorm van onderwijs met directe of indirecte interactie tussen docent en cursist.</w:t>
      </w:r>
    </w:p>
    <w:p w14:paraId="44618C57" w14:textId="77777777" w:rsidR="00302B61" w:rsidRPr="00A7729E" w:rsidRDefault="00302B61" w:rsidP="00302B61">
      <w:pPr>
        <w:pStyle w:val="Geenafstand"/>
        <w:rPr>
          <w:rFonts w:ascii="Arial" w:hAnsi="Arial" w:cs="Arial"/>
          <w:lang w:eastAsia="nl-NL"/>
        </w:rPr>
      </w:pPr>
      <w:r w:rsidRPr="00A7729E">
        <w:rPr>
          <w:rFonts w:ascii="Arial" w:hAnsi="Arial" w:cs="Arial"/>
          <w:lang w:eastAsia="nl-NL"/>
        </w:rPr>
        <w:t>c. Cursist: afnemer van één van de in artikel 1b. gedefinieerde diensten.</w:t>
      </w:r>
      <w:r w:rsidRPr="00A7729E">
        <w:rPr>
          <w:rFonts w:ascii="Arial" w:hAnsi="Arial" w:cs="Arial"/>
          <w:lang w:eastAsia="nl-NL"/>
        </w:rPr>
        <w:br/>
      </w:r>
      <w:r w:rsidRPr="00A7729E">
        <w:rPr>
          <w:rFonts w:ascii="Arial" w:hAnsi="Arial" w:cs="Arial"/>
          <w:lang w:eastAsia="nl-NL"/>
        </w:rPr>
        <w:br/>
      </w:r>
      <w:r w:rsidRPr="00A7729E">
        <w:rPr>
          <w:rFonts w:ascii="Arial" w:hAnsi="Arial" w:cs="Arial"/>
          <w:b/>
          <w:bCs/>
          <w:sz w:val="24"/>
          <w:szCs w:val="24"/>
          <w:lang w:eastAsia="nl-NL"/>
        </w:rPr>
        <w:t>Artikel 2. Toepasselijkheid</w:t>
      </w:r>
      <w:r w:rsidRPr="00A7729E">
        <w:rPr>
          <w:rFonts w:ascii="Arial" w:hAnsi="Arial" w:cs="Arial"/>
          <w:sz w:val="24"/>
          <w:szCs w:val="24"/>
          <w:lang w:eastAsia="nl-NL"/>
        </w:rPr>
        <w:br/>
      </w:r>
      <w:r w:rsidRPr="00A7729E">
        <w:rPr>
          <w:rFonts w:ascii="Arial" w:hAnsi="Arial" w:cs="Arial"/>
          <w:lang w:eastAsia="nl-NL"/>
        </w:rPr>
        <w:t xml:space="preserve">Deze studievoorwaarden zijn van toepassing op alle overeenkomsten die zijn afgesloten vanaf 01-01.2016 tussen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en cursist betreffende deelname aan of opdracht tot het houden van cursussen, trainingen en opleidingen. Deze voorwaarden zijn niet van toepassing op overeenkomsten die voor 13-6-2014 zijn afgesloten. De studievoorwaarden zijn ook van toepassing op alle overeenkomsten die betrekking hebben op de koop van lesmateriaal.</w:t>
      </w:r>
      <w:r w:rsidRPr="00A7729E">
        <w:rPr>
          <w:rFonts w:ascii="Arial" w:hAnsi="Arial" w:cs="Arial"/>
          <w:lang w:eastAsia="nl-NL"/>
        </w:rPr>
        <w:br/>
      </w:r>
      <w:r w:rsidRPr="00A7729E">
        <w:rPr>
          <w:rFonts w:ascii="Arial" w:hAnsi="Arial" w:cs="Arial"/>
          <w:lang w:eastAsia="nl-NL"/>
        </w:rPr>
        <w:br/>
      </w:r>
      <w:r w:rsidRPr="00A7729E">
        <w:rPr>
          <w:rFonts w:ascii="Arial" w:hAnsi="Arial" w:cs="Arial"/>
          <w:b/>
          <w:bCs/>
          <w:sz w:val="24"/>
          <w:szCs w:val="24"/>
          <w:lang w:eastAsia="nl-NL"/>
        </w:rPr>
        <w:t>Artikel 3. Totstandkoming van de overeenkomst</w:t>
      </w:r>
      <w:r w:rsidRPr="00A7729E">
        <w:rPr>
          <w:rFonts w:ascii="Arial" w:hAnsi="Arial" w:cs="Arial"/>
          <w:lang w:eastAsia="nl-NL"/>
        </w:rPr>
        <w:br/>
        <w:t xml:space="preserve">3.1 De overeenkomst tussen </w:t>
      </w:r>
      <w:r w:rsidR="004B6DAA">
        <w:rPr>
          <w:rFonts w:ascii="Arial" w:eastAsia="Times New Roman" w:hAnsi="Arial" w:cs="Arial"/>
          <w:lang w:eastAsia="nl-NL"/>
        </w:rPr>
        <w:t>Cornelissen Consult</w:t>
      </w:r>
      <w:r w:rsidR="004B6DAA">
        <w:rPr>
          <w:rFonts w:ascii="Arial" w:hAnsi="Arial" w:cs="Arial"/>
          <w:lang w:eastAsia="nl-NL"/>
        </w:rPr>
        <w:t xml:space="preserve"> </w:t>
      </w:r>
      <w:r w:rsidRPr="00A7729E">
        <w:rPr>
          <w:rFonts w:ascii="Arial" w:hAnsi="Arial" w:cs="Arial"/>
          <w:lang w:eastAsia="nl-NL"/>
        </w:rPr>
        <w:t>en cursist komt tot stand door ontvangst van een inschrijfformulier via post, fax, e-mail, internet, of overhandiging. Na de totstandkoming van de overeenkomst ontvangt de cursist hiervan een elektronische en/of schriftelijke bevestiging.</w:t>
      </w:r>
      <w:r w:rsidRPr="00A7729E">
        <w:rPr>
          <w:rFonts w:ascii="Arial" w:hAnsi="Arial" w:cs="Arial"/>
          <w:lang w:eastAsia="nl-NL"/>
        </w:rPr>
        <w:br/>
        <w:t xml:space="preserve">3.2 Door ondertekening van een inschrijfformulier of digitale verzending van het inschrijfformulier stemt de cursist in met deze studievoorwaarden en met de verzorging van de cursus door </w:t>
      </w:r>
      <w:r w:rsidR="004B6DAA">
        <w:rPr>
          <w:rFonts w:ascii="Arial" w:eastAsia="Times New Roman" w:hAnsi="Arial" w:cs="Arial"/>
          <w:lang w:eastAsia="nl-NL"/>
        </w:rPr>
        <w:t>Cornelissen Consult</w:t>
      </w:r>
      <w:r w:rsidRPr="00A7729E">
        <w:rPr>
          <w:rFonts w:ascii="Arial" w:hAnsi="Arial" w:cs="Arial"/>
          <w:lang w:eastAsia="nl-NL"/>
        </w:rPr>
        <w:t>.</w:t>
      </w:r>
      <w:r w:rsidRPr="00A7729E">
        <w:rPr>
          <w:rFonts w:ascii="Arial" w:hAnsi="Arial" w:cs="Arial"/>
          <w:lang w:eastAsia="nl-NL"/>
        </w:rPr>
        <w:br/>
        <w:t>3.3 De cursist schrijft zich in voor de gehele cursus, dan wel de op het inschrijfformulier ingevulde modules.</w:t>
      </w:r>
      <w:r w:rsidRPr="00A7729E">
        <w:rPr>
          <w:rFonts w:ascii="Arial" w:hAnsi="Arial" w:cs="Arial"/>
          <w:lang w:eastAsia="nl-NL"/>
        </w:rPr>
        <w:br/>
        <w:t>3.4 Na ontvangst van een ingevuld inschrijfformulier is er sprake van een voorlopige inschrijving. De cursist wordt hiervan op de hoogte gesteld door middel van een schriftelijke bevestiging.</w:t>
      </w:r>
      <w:r w:rsidRPr="00A7729E">
        <w:rPr>
          <w:rFonts w:ascii="Arial" w:hAnsi="Arial" w:cs="Arial"/>
          <w:lang w:eastAsia="nl-NL"/>
        </w:rPr>
        <w:br/>
        <w:t>De inschrijving wordt definitief:</w:t>
      </w:r>
      <w:r w:rsidRPr="00A7729E">
        <w:rPr>
          <w:rFonts w:ascii="Arial" w:hAnsi="Arial" w:cs="Arial"/>
          <w:lang w:eastAsia="nl-NL"/>
        </w:rPr>
        <w:br/>
        <w:t>- wanneer er voldoende inschrijvingen zijn om de desbetreffende cursus te laten doorgaan.</w:t>
      </w:r>
      <w:r w:rsidRPr="00A7729E">
        <w:rPr>
          <w:rFonts w:ascii="Arial" w:hAnsi="Arial" w:cs="Arial"/>
          <w:lang w:eastAsia="nl-NL"/>
        </w:rPr>
        <w:br/>
        <w:t>- wanneer er (nog) plaats is in de desbetreffende cursus.</w:t>
      </w:r>
      <w:r w:rsidRPr="00A7729E">
        <w:rPr>
          <w:rFonts w:ascii="Arial" w:hAnsi="Arial" w:cs="Arial"/>
          <w:lang w:eastAsia="nl-NL"/>
        </w:rPr>
        <w:br/>
        <w:t>3.5 Voorlopige inschrijving gebeurt op basis van volgorde van binnenkomst.</w:t>
      </w:r>
    </w:p>
    <w:p w14:paraId="6D51B9D3" w14:textId="77777777" w:rsidR="000349C1" w:rsidRPr="00A7729E" w:rsidRDefault="000349C1" w:rsidP="00302B61">
      <w:pPr>
        <w:pStyle w:val="Geenafstand"/>
        <w:rPr>
          <w:rFonts w:ascii="Arial" w:hAnsi="Arial" w:cs="Arial"/>
          <w:lang w:eastAsia="nl-NL"/>
        </w:rPr>
      </w:pPr>
    </w:p>
    <w:p w14:paraId="7352B3C8" w14:textId="77777777" w:rsidR="000349C1" w:rsidRPr="00A7729E" w:rsidRDefault="000349C1" w:rsidP="000349C1">
      <w:pPr>
        <w:spacing w:after="0" w:line="240" w:lineRule="auto"/>
        <w:rPr>
          <w:rFonts w:ascii="Arial" w:eastAsia="Times New Roman" w:hAnsi="Arial" w:cs="Arial"/>
          <w:lang w:eastAsia="nl-NL"/>
        </w:rPr>
      </w:pPr>
      <w:r w:rsidRPr="00A7729E">
        <w:rPr>
          <w:rFonts w:ascii="Arial" w:eastAsia="Times New Roman" w:hAnsi="Arial" w:cs="Arial"/>
          <w:b/>
          <w:bCs/>
          <w:lang w:eastAsia="nl-NL"/>
        </w:rPr>
        <w:t>Artikel 4. Uitvoering cursussen</w:t>
      </w:r>
      <w:r w:rsidRPr="00A7729E">
        <w:rPr>
          <w:rFonts w:ascii="Arial" w:eastAsia="Times New Roman" w:hAnsi="Arial" w:cs="Arial"/>
          <w:lang w:eastAsia="nl-NL"/>
        </w:rPr>
        <w:br/>
        <w:t xml:space="preserve">4.1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Pr="00A7729E">
        <w:rPr>
          <w:rFonts w:ascii="Arial" w:eastAsia="Times New Roman" w:hAnsi="Arial" w:cs="Arial"/>
          <w:lang w:eastAsia="nl-NL"/>
        </w:rPr>
        <w:t>verzorgt de cursus zoals deze op de website of in de brochure is omschreven.</w:t>
      </w:r>
    </w:p>
    <w:p w14:paraId="46C801A8" w14:textId="77777777" w:rsidR="000349C1" w:rsidRPr="00D73328" w:rsidRDefault="000349C1" w:rsidP="000349C1">
      <w:pPr>
        <w:spacing w:after="0" w:line="240" w:lineRule="auto"/>
        <w:rPr>
          <w:rFonts w:ascii="Arial" w:eastAsia="Times New Roman" w:hAnsi="Arial" w:cs="Arial"/>
          <w:lang w:eastAsia="nl-NL"/>
        </w:rPr>
      </w:pPr>
      <w:r w:rsidRPr="00A7729E">
        <w:rPr>
          <w:rFonts w:ascii="Arial" w:eastAsia="Times New Roman" w:hAnsi="Arial" w:cs="Arial"/>
          <w:lang w:eastAsia="nl-NL"/>
        </w:rPr>
        <w:t>4.2 Wijzigingen voorbehouden. Raadpleeg onze website dan ook regelmatig.</w:t>
      </w:r>
      <w:r w:rsidRPr="00A7729E">
        <w:rPr>
          <w:rFonts w:ascii="Arial" w:eastAsia="Times New Roman" w:hAnsi="Arial" w:cs="Arial"/>
          <w:lang w:eastAsia="nl-NL"/>
        </w:rPr>
        <w:br/>
      </w:r>
      <w:r w:rsidRPr="00D73328">
        <w:rPr>
          <w:rFonts w:ascii="Arial" w:eastAsia="Times New Roman" w:hAnsi="Arial" w:cs="Arial"/>
          <w:lang w:eastAsia="nl-NL"/>
        </w:rPr>
        <w:t>4.3 Inhalen/ uitstellen van lessen: De cursist schrijft zich in voo</w:t>
      </w:r>
      <w:r w:rsidR="00D73328" w:rsidRPr="00D73328">
        <w:rPr>
          <w:rFonts w:ascii="Arial" w:eastAsia="Times New Roman" w:hAnsi="Arial" w:cs="Arial"/>
          <w:lang w:eastAsia="nl-NL"/>
        </w:rPr>
        <w:t xml:space="preserve">r de duur van de gehele cursus, </w:t>
      </w:r>
      <w:r w:rsidR="00D73328" w:rsidRPr="00D73328">
        <w:rPr>
          <w:rFonts w:ascii="Arial" w:hAnsi="Arial" w:cs="Arial"/>
          <w:bCs/>
          <w:color w:val="555555"/>
        </w:rPr>
        <w:t>dan wel voor de op het inschrijfformulier aangeduide modules</w:t>
      </w:r>
      <w:r w:rsidR="00D73328">
        <w:rPr>
          <w:rFonts w:ascii="Arial" w:hAnsi="Arial" w:cs="Arial"/>
          <w:bCs/>
          <w:color w:val="555555"/>
        </w:rPr>
        <w:t>.</w:t>
      </w:r>
    </w:p>
    <w:p w14:paraId="01F46992" w14:textId="77777777" w:rsidR="001805DE" w:rsidRPr="00A7729E" w:rsidRDefault="000349C1" w:rsidP="001805DE">
      <w:pPr>
        <w:spacing w:after="0" w:line="240" w:lineRule="auto"/>
        <w:rPr>
          <w:rFonts w:ascii="Arial" w:eastAsia="Times New Roman" w:hAnsi="Arial" w:cs="Arial"/>
          <w:lang w:eastAsia="nl-NL"/>
        </w:rPr>
      </w:pPr>
      <w:r w:rsidRPr="00A7729E">
        <w:rPr>
          <w:rFonts w:ascii="Arial" w:eastAsia="Times New Roman" w:hAnsi="Arial" w:cs="Arial"/>
          <w:lang w:eastAsia="nl-NL"/>
        </w:rPr>
        <w:t>4.3.a Bij verzuim van deelname aan de cursuslessen</w:t>
      </w:r>
      <w:r w:rsidR="00D73328">
        <w:rPr>
          <w:rFonts w:ascii="Arial" w:eastAsia="Times New Roman" w:hAnsi="Arial" w:cs="Arial"/>
          <w:lang w:eastAsia="nl-NL"/>
        </w:rPr>
        <w:t xml:space="preserve">, </w:t>
      </w:r>
      <w:r w:rsidRPr="00A7729E">
        <w:rPr>
          <w:rFonts w:ascii="Arial" w:eastAsia="Times New Roman" w:hAnsi="Arial" w:cs="Arial"/>
          <w:lang w:eastAsia="nl-NL"/>
        </w:rPr>
        <w:t xml:space="preserve"> wordt geen cursusgeld, noch delen ervan, gerestitueerd.</w:t>
      </w:r>
    </w:p>
    <w:p w14:paraId="1882A9DC" w14:textId="77777777" w:rsidR="002E4C34" w:rsidRPr="00D73328" w:rsidRDefault="000349C1" w:rsidP="001805DE">
      <w:pPr>
        <w:spacing w:after="0" w:line="240" w:lineRule="auto"/>
        <w:rPr>
          <w:rFonts w:ascii="Arial" w:eastAsia="Times New Roman" w:hAnsi="Arial" w:cs="Arial"/>
          <w:lang w:eastAsia="nl-NL"/>
        </w:rPr>
      </w:pPr>
      <w:r w:rsidRPr="00D73328">
        <w:rPr>
          <w:rFonts w:ascii="Arial" w:eastAsia="Times New Roman" w:hAnsi="Arial" w:cs="Arial"/>
          <w:lang w:eastAsia="nl-NL"/>
        </w:rPr>
        <w:t>4.3.b De cursist verplicht zich tot het volgen van de gehele cursus,</w:t>
      </w:r>
      <w:r w:rsidR="00D73328" w:rsidRPr="00D73328">
        <w:rPr>
          <w:rFonts w:ascii="Arial" w:eastAsia="Times New Roman" w:hAnsi="Arial" w:cs="Arial"/>
          <w:lang w:eastAsia="nl-NL"/>
        </w:rPr>
        <w:t xml:space="preserve"> </w:t>
      </w:r>
      <w:r w:rsidR="00D73328" w:rsidRPr="00D73328">
        <w:rPr>
          <w:rFonts w:ascii="Arial" w:hAnsi="Arial" w:cs="Arial"/>
          <w:bCs/>
          <w:color w:val="555555"/>
        </w:rPr>
        <w:t>dan wel  de modules waarvoor werd ingeschreven.</w:t>
      </w:r>
      <w:r w:rsidRPr="00D73328">
        <w:rPr>
          <w:rFonts w:ascii="Arial" w:eastAsia="Times New Roman" w:hAnsi="Arial" w:cs="Arial"/>
          <w:lang w:eastAsia="nl-NL"/>
        </w:rPr>
        <w:t xml:space="preserve"> </w:t>
      </w:r>
      <w:r w:rsidR="00D73328" w:rsidRPr="00D73328">
        <w:rPr>
          <w:rFonts w:ascii="Arial" w:eastAsia="Times New Roman" w:hAnsi="Arial" w:cs="Arial"/>
          <w:lang w:eastAsia="nl-NL"/>
        </w:rPr>
        <w:t>Z</w:t>
      </w:r>
      <w:r w:rsidRPr="00D73328">
        <w:rPr>
          <w:rFonts w:ascii="Arial" w:eastAsia="Times New Roman" w:hAnsi="Arial" w:cs="Arial"/>
          <w:lang w:eastAsia="nl-NL"/>
        </w:rPr>
        <w:t>ijn</w:t>
      </w:r>
      <w:r w:rsidR="00D73328" w:rsidRPr="00D73328">
        <w:rPr>
          <w:rFonts w:ascii="Arial" w:eastAsia="Times New Roman" w:hAnsi="Arial" w:cs="Arial"/>
          <w:lang w:eastAsia="nl-NL"/>
        </w:rPr>
        <w:t>/</w:t>
      </w:r>
      <w:r w:rsidRPr="00D73328">
        <w:rPr>
          <w:rFonts w:ascii="Arial" w:eastAsia="Times New Roman" w:hAnsi="Arial" w:cs="Arial"/>
          <w:lang w:eastAsia="nl-NL"/>
        </w:rPr>
        <w:t>haar aa</w:t>
      </w:r>
      <w:r w:rsidR="00D73328">
        <w:rPr>
          <w:rFonts w:ascii="Arial" w:eastAsia="Times New Roman" w:hAnsi="Arial" w:cs="Arial"/>
          <w:lang w:eastAsia="nl-NL"/>
        </w:rPr>
        <w:t>nwezigheden worden vastgelegd.</w:t>
      </w:r>
    </w:p>
    <w:p w14:paraId="67BB09A8" w14:textId="77777777" w:rsidR="00302B61" w:rsidRPr="00A7729E" w:rsidRDefault="000349C1" w:rsidP="001805DE">
      <w:pPr>
        <w:spacing w:after="0" w:line="240" w:lineRule="auto"/>
        <w:rPr>
          <w:rFonts w:ascii="Arial" w:eastAsia="Times New Roman" w:hAnsi="Arial" w:cs="Arial"/>
          <w:lang w:eastAsia="nl-NL"/>
        </w:rPr>
      </w:pPr>
      <w:r w:rsidRPr="00A7729E">
        <w:rPr>
          <w:rFonts w:ascii="Arial" w:eastAsia="Times New Roman" w:hAnsi="Arial" w:cs="Arial"/>
          <w:lang w:eastAsia="nl-NL"/>
        </w:rPr>
        <w:lastRenderedPageBreak/>
        <w:t xml:space="preserve">4.3.c.Verzuim van 1  bijeenkomst per cursusjaar is toegestaan, meer verzuim kan alleen worden toegestaan op grond van overmacht zoals ziekte, verzuim groter dan 1 bijeenkomst per studiejaar leidt tot niet behalen van het diploma. (Bij gegronde redenen, </w:t>
      </w:r>
      <w:proofErr w:type="spellStart"/>
      <w:r w:rsidRPr="00A7729E">
        <w:rPr>
          <w:rFonts w:ascii="Arial" w:eastAsia="Times New Roman" w:hAnsi="Arial" w:cs="Arial"/>
          <w:lang w:eastAsia="nl-NL"/>
        </w:rPr>
        <w:t>e.e.a</w:t>
      </w:r>
      <w:proofErr w:type="spellEnd"/>
      <w:r w:rsidRPr="00A7729E">
        <w:rPr>
          <w:rFonts w:ascii="Arial" w:eastAsia="Times New Roman" w:hAnsi="Arial" w:cs="Arial"/>
          <w:lang w:eastAsia="nl-NL"/>
        </w:rPr>
        <w:t xml:space="preserve"> ter beoordeling aan de docenten dan wel aan de directie van </w:t>
      </w:r>
      <w:r w:rsidR="004B6DAA">
        <w:rPr>
          <w:rFonts w:ascii="Arial" w:eastAsia="Times New Roman" w:hAnsi="Arial" w:cs="Arial"/>
          <w:lang w:eastAsia="nl-NL"/>
        </w:rPr>
        <w:t>Cornelissen Consult</w:t>
      </w:r>
      <w:r w:rsidRPr="00A7729E">
        <w:rPr>
          <w:rFonts w:ascii="Arial" w:eastAsia="Times New Roman" w:hAnsi="Arial" w:cs="Arial"/>
          <w:lang w:eastAsia="nl-NL"/>
        </w:rPr>
        <w:t xml:space="preserve"> is het mogelijk om in overleg met de docenten een regeling te treffen waarin de gemiste studie delen kunnen worden ingehaald, bij goed gevolg kan het diploma alsnog worden behaald en uitgeschreven</w:t>
      </w:r>
      <w:r w:rsidR="002E4C34" w:rsidRPr="00A7729E">
        <w:rPr>
          <w:rFonts w:ascii="Arial" w:eastAsia="Times New Roman" w:hAnsi="Arial" w:cs="Arial"/>
          <w:lang w:eastAsia="nl-NL"/>
        </w:rPr>
        <w:t>)</w:t>
      </w:r>
      <w:r w:rsidR="00302B61" w:rsidRPr="00A7729E">
        <w:rPr>
          <w:rFonts w:ascii="Arial" w:eastAsia="Times New Roman" w:hAnsi="Arial" w:cs="Arial"/>
          <w:lang w:eastAsia="nl-NL"/>
        </w:rPr>
        <w:br/>
        <w:t xml:space="preserve">4.4 Uitval docent: indien een docent door ziekte en/of verhindering niet in de mogelijkheid is om een les te verzorgen zal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00302B61" w:rsidRPr="00A7729E">
        <w:rPr>
          <w:rFonts w:ascii="Arial" w:eastAsia="Times New Roman" w:hAnsi="Arial" w:cs="Arial"/>
          <w:lang w:eastAsia="nl-NL"/>
        </w:rPr>
        <w:t>vervanging regelen. Indien vervanging niet mogelijk is, zal de cursist hiervan zo spoedig mogelijk op de hoogte worden gebracht. In deze gevallen heeft de cursist geen recht op (schade)vergoeding. Cursist behoudt wel het recht op een inhaal</w:t>
      </w:r>
      <w:r w:rsidR="004B6DAA">
        <w:rPr>
          <w:rFonts w:ascii="Arial" w:eastAsia="Times New Roman" w:hAnsi="Arial" w:cs="Arial"/>
          <w:lang w:eastAsia="nl-NL"/>
        </w:rPr>
        <w:t xml:space="preserve"> </w:t>
      </w:r>
      <w:r w:rsidR="00302B61" w:rsidRPr="00A7729E">
        <w:rPr>
          <w:rFonts w:ascii="Arial" w:eastAsia="Times New Roman" w:hAnsi="Arial" w:cs="Arial"/>
          <w:lang w:eastAsia="nl-NL"/>
        </w:rPr>
        <w:t xml:space="preserve">les, die door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00302B61" w:rsidRPr="00A7729E">
        <w:rPr>
          <w:rFonts w:ascii="Arial" w:eastAsia="Times New Roman" w:hAnsi="Arial" w:cs="Arial"/>
          <w:lang w:eastAsia="nl-NL"/>
        </w:rPr>
        <w:t>wordt georganiseerd.</w:t>
      </w:r>
      <w:r w:rsidR="00302B61" w:rsidRPr="00A7729E">
        <w:rPr>
          <w:rFonts w:ascii="Arial" w:eastAsia="Times New Roman" w:hAnsi="Arial" w:cs="Arial"/>
          <w:lang w:eastAsia="nl-NL"/>
        </w:rPr>
        <w:br/>
        <w:t xml:space="preserve">4.5 Annulering van cursussen door </w:t>
      </w:r>
      <w:r w:rsidR="004B6DAA">
        <w:rPr>
          <w:rFonts w:ascii="Arial" w:eastAsia="Times New Roman" w:hAnsi="Arial" w:cs="Arial"/>
          <w:lang w:eastAsia="nl-NL"/>
        </w:rPr>
        <w:t>Cornelissen Consult</w:t>
      </w:r>
      <w:r w:rsidR="00302B61" w:rsidRPr="00A7729E">
        <w:rPr>
          <w:rFonts w:ascii="Arial" w:eastAsia="Times New Roman" w:hAnsi="Arial" w:cs="Arial"/>
          <w:lang w:eastAsia="nl-NL"/>
        </w:rPr>
        <w:t>:</w:t>
      </w:r>
      <w:r w:rsidR="00302B61" w:rsidRPr="00A7729E">
        <w:rPr>
          <w:rFonts w:ascii="Arial" w:eastAsia="Times New Roman" w:hAnsi="Arial" w:cs="Arial"/>
          <w:lang w:eastAsia="nl-NL"/>
        </w:rPr>
        <w:br/>
        <w:t xml:space="preserve">in geval van onvoldoende aanmeldingen voor een cursus is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00302B61" w:rsidRPr="00A7729E">
        <w:rPr>
          <w:rFonts w:ascii="Arial" w:eastAsia="Times New Roman" w:hAnsi="Arial" w:cs="Arial"/>
          <w:lang w:eastAsia="nl-NL"/>
        </w:rPr>
        <w:t>gerechtigd de cursus te annuleren. Indien een cursus niet doorgaat wordt binnen 30 dagen na het verstrijken van de eerste lesdatum het betaalde cursusgeld gerestitueerd. Hierbij moet de cursist aangeven op welke rekening het bedrag teruggestort moet worden.</w:t>
      </w:r>
      <w:r w:rsidR="00302B61" w:rsidRPr="00A7729E">
        <w:rPr>
          <w:rFonts w:ascii="Arial" w:eastAsia="Times New Roman" w:hAnsi="Arial" w:cs="Arial"/>
          <w:lang w:eastAsia="nl-NL"/>
        </w:rPr>
        <w:br/>
        <w:t xml:space="preserve">De cursist maakt geen aanspraak op vergoeding van eventueel geleden schade.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00302B61" w:rsidRPr="00A7729E">
        <w:rPr>
          <w:rFonts w:ascii="Arial" w:eastAsia="Times New Roman" w:hAnsi="Arial" w:cs="Arial"/>
          <w:lang w:eastAsia="nl-NL"/>
        </w:rPr>
        <w:t>zal de cursist een aanbod doen om dezelfde cursus op een andere locatie / tijdstip te volgen, indien daar mogelijkheden voor zijn.</w:t>
      </w:r>
      <w:r w:rsidR="00302B61" w:rsidRPr="00A7729E">
        <w:rPr>
          <w:rFonts w:ascii="Arial" w:eastAsia="Times New Roman" w:hAnsi="Arial" w:cs="Arial"/>
          <w:lang w:eastAsia="nl-NL"/>
        </w:rPr>
        <w:br/>
      </w:r>
      <w:r w:rsidR="00302B61" w:rsidRPr="00A7729E">
        <w:rPr>
          <w:rFonts w:ascii="Arial" w:eastAsia="Times New Roman" w:hAnsi="Arial" w:cs="Arial"/>
          <w:lang w:eastAsia="nl-NL"/>
        </w:rPr>
        <w:br/>
      </w:r>
      <w:r w:rsidR="00302B61" w:rsidRPr="00A7729E">
        <w:rPr>
          <w:rFonts w:ascii="Arial" w:eastAsia="Times New Roman" w:hAnsi="Arial" w:cs="Arial"/>
          <w:b/>
          <w:bCs/>
          <w:sz w:val="24"/>
          <w:szCs w:val="24"/>
          <w:lang w:eastAsia="nl-NL"/>
        </w:rPr>
        <w:t>Artikel 5. Examens</w:t>
      </w:r>
      <w:r w:rsidR="00302B61" w:rsidRPr="00A7729E">
        <w:rPr>
          <w:rFonts w:ascii="Arial" w:eastAsia="Times New Roman" w:hAnsi="Arial" w:cs="Arial"/>
          <w:sz w:val="24"/>
          <w:szCs w:val="24"/>
          <w:lang w:eastAsia="nl-NL"/>
        </w:rPr>
        <w:br/>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00302B61" w:rsidRPr="00A7729E">
        <w:rPr>
          <w:rFonts w:ascii="Arial" w:eastAsia="Times New Roman" w:hAnsi="Arial" w:cs="Arial"/>
          <w:lang w:eastAsia="nl-NL"/>
        </w:rPr>
        <w:t>leidt uitsluitend op voor  eigen examens.</w:t>
      </w:r>
    </w:p>
    <w:p w14:paraId="0D6E4D5F" w14:textId="77777777" w:rsidR="004B6DAA" w:rsidRDefault="004B6DAA" w:rsidP="00302B61">
      <w:pPr>
        <w:pStyle w:val="Geenafstand"/>
        <w:rPr>
          <w:rFonts w:ascii="Arial" w:hAnsi="Arial" w:cs="Arial"/>
          <w:b/>
          <w:bCs/>
          <w:sz w:val="24"/>
          <w:szCs w:val="24"/>
          <w:lang w:eastAsia="nl-NL"/>
        </w:rPr>
      </w:pPr>
    </w:p>
    <w:p w14:paraId="5B9AF918" w14:textId="77777777" w:rsidR="00302B61" w:rsidRPr="00A7729E" w:rsidRDefault="00302B61" w:rsidP="00302B61">
      <w:pPr>
        <w:pStyle w:val="Geenafstand"/>
        <w:rPr>
          <w:rFonts w:ascii="Arial" w:hAnsi="Arial" w:cs="Arial"/>
          <w:lang w:eastAsia="nl-NL"/>
        </w:rPr>
      </w:pPr>
      <w:r w:rsidRPr="00A7729E">
        <w:rPr>
          <w:rFonts w:ascii="Arial" w:hAnsi="Arial" w:cs="Arial"/>
          <w:b/>
          <w:bCs/>
          <w:sz w:val="24"/>
          <w:szCs w:val="24"/>
          <w:lang w:eastAsia="nl-NL"/>
        </w:rPr>
        <w:t>Artikel 6. Annulering cursus (door cursist)</w:t>
      </w:r>
      <w:r w:rsidRPr="00A7729E">
        <w:rPr>
          <w:rFonts w:ascii="Arial" w:hAnsi="Arial" w:cs="Arial"/>
          <w:sz w:val="24"/>
          <w:szCs w:val="24"/>
          <w:lang w:eastAsia="nl-NL"/>
        </w:rPr>
        <w:br/>
      </w:r>
      <w:r w:rsidRPr="00A7729E">
        <w:rPr>
          <w:rFonts w:ascii="Arial" w:hAnsi="Arial" w:cs="Arial"/>
          <w:lang w:eastAsia="nl-NL"/>
        </w:rPr>
        <w:t>6.1 Indien er sprake is van een overeenkomst inzake een</w:t>
      </w:r>
      <w:r w:rsidRPr="00A7729E">
        <w:rPr>
          <w:rFonts w:ascii="Arial" w:hAnsi="Arial" w:cs="Arial"/>
          <w:lang w:eastAsia="nl-NL"/>
        </w:rPr>
        <w:br/>
        <w:t>cursus met een vastgelegde startdatum geldt, na afloop van de bedenktijd van veertien dagen (zie artikel 7.2), de volgende annuleringsregeling :</w:t>
      </w:r>
      <w:r w:rsidRPr="00A7729E">
        <w:rPr>
          <w:rFonts w:ascii="Arial" w:hAnsi="Arial" w:cs="Arial"/>
          <w:lang w:eastAsia="nl-NL"/>
        </w:rPr>
        <w:br/>
        <w:t>a. annulering voordat de cursus is begonnen geschiedt door middel van een schrijven of per e-mail;</w:t>
      </w:r>
      <w:r w:rsidRPr="00A7729E">
        <w:rPr>
          <w:rFonts w:ascii="Arial" w:hAnsi="Arial" w:cs="Arial"/>
          <w:lang w:eastAsia="nl-NL"/>
        </w:rPr>
        <w:br/>
        <w:t>b. bij annulering tot 1 maand voor aanvang van de cursus is de consument 10% van de overeengekomen prijs verschuldigd met een minimum van € 50,-;</w:t>
      </w:r>
      <w:r w:rsidRPr="00A7729E">
        <w:rPr>
          <w:rFonts w:ascii="Arial" w:hAnsi="Arial" w:cs="Arial"/>
          <w:lang w:eastAsia="nl-NL"/>
        </w:rPr>
        <w:br/>
        <w:t>c. bij annulering tussen 1 maand en 2 weken voor aanvang van de cursus is de consument 25% van de overeengekomen prijs verschuldigd met een minimum van € 50-;</w:t>
      </w:r>
      <w:r w:rsidRPr="00A7729E">
        <w:rPr>
          <w:rFonts w:ascii="Arial" w:hAnsi="Arial" w:cs="Arial"/>
          <w:lang w:eastAsia="nl-NL"/>
        </w:rPr>
        <w:br/>
        <w:t>d. bij annulering korter dan 2 weken tot 1 week voor aanvang van de cursus is de consument 50% van de overeengekomen prijs verschuldigd met een minimum van € 50,-;</w:t>
      </w:r>
      <w:r w:rsidRPr="00A7729E">
        <w:rPr>
          <w:rFonts w:ascii="Arial" w:hAnsi="Arial" w:cs="Arial"/>
          <w:lang w:eastAsia="nl-NL"/>
        </w:rPr>
        <w:br/>
        <w:t>e. bij annulering minder dan 1 week voor aanvang van de cursus is de consument de volledige, overeengekomen prijs verschuldigd.</w:t>
      </w:r>
      <w:r w:rsidRPr="00A7729E">
        <w:rPr>
          <w:rFonts w:ascii="Arial" w:hAnsi="Arial" w:cs="Arial"/>
          <w:lang w:eastAsia="nl-NL"/>
        </w:rPr>
        <w:br/>
        <w:t>f. na aanvang van de cursus is annulering niet meer mogelijk. Tussentijdse beëindiging of indien cursist anderszins niet meer aan de cursus deelneemt, geeft geen recht op enige terugbetaling.</w:t>
      </w:r>
      <w:r w:rsidRPr="00A7729E">
        <w:rPr>
          <w:rFonts w:ascii="Arial" w:hAnsi="Arial" w:cs="Arial"/>
          <w:lang w:eastAsia="nl-NL"/>
        </w:rPr>
        <w:br/>
        <w:t xml:space="preserve">6.2 Overmacht: indien een cursist niet in staat is de cursus te volgen, kan de cursist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schriftelijk verzoeken deel te nemen aan een op een later tijdstip aan te vangen cursus onder de voorwaarde dat:</w:t>
      </w:r>
      <w:r w:rsidRPr="00A7729E">
        <w:rPr>
          <w:rFonts w:ascii="Arial" w:hAnsi="Arial" w:cs="Arial"/>
          <w:lang w:eastAsia="nl-NL"/>
        </w:rPr>
        <w:br/>
        <w:t xml:space="preserve">- overmacht kan worden aangetoond met bewijzen </w:t>
      </w:r>
      <w:proofErr w:type="spellStart"/>
      <w:r w:rsidRPr="00A7729E">
        <w:rPr>
          <w:rFonts w:ascii="Arial" w:hAnsi="Arial" w:cs="Arial"/>
          <w:lang w:eastAsia="nl-NL"/>
        </w:rPr>
        <w:t>cq.</w:t>
      </w:r>
      <w:proofErr w:type="spellEnd"/>
      <w:r w:rsidRPr="00A7729E">
        <w:rPr>
          <w:rFonts w:ascii="Arial" w:hAnsi="Arial" w:cs="Arial"/>
          <w:lang w:eastAsia="nl-NL"/>
        </w:rPr>
        <w:t xml:space="preserve"> verklaringen</w:t>
      </w:r>
      <w:r w:rsidRPr="00A7729E">
        <w:rPr>
          <w:rFonts w:ascii="Arial" w:hAnsi="Arial" w:cs="Arial"/>
          <w:lang w:eastAsia="nl-NL"/>
        </w:rPr>
        <w:br/>
        <w:t>- het cursusgeld binnen de gestelde termijn is voldaan;</w:t>
      </w:r>
      <w:r w:rsidRPr="00A7729E">
        <w:rPr>
          <w:rFonts w:ascii="Arial" w:hAnsi="Arial" w:cs="Arial"/>
          <w:lang w:eastAsia="nl-NL"/>
        </w:rPr>
        <w:br/>
        <w:t>- de vervangende cursus, waaraan de cursist wil</w:t>
      </w:r>
      <w:r w:rsidRPr="00A7729E">
        <w:rPr>
          <w:rFonts w:ascii="Arial" w:hAnsi="Arial" w:cs="Arial"/>
          <w:lang w:eastAsia="nl-NL"/>
        </w:rPr>
        <w:br/>
        <w:t>  deelnemen, ruimte biedt;</w:t>
      </w:r>
      <w:r w:rsidRPr="00A7729E">
        <w:rPr>
          <w:rFonts w:ascii="Arial" w:hAnsi="Arial" w:cs="Arial"/>
          <w:lang w:eastAsia="nl-NL"/>
        </w:rPr>
        <w:br/>
        <w:t>- de cursus doorgang vindt;</w:t>
      </w:r>
      <w:r w:rsidRPr="00A7729E">
        <w:rPr>
          <w:rFonts w:ascii="Arial" w:hAnsi="Arial" w:cs="Arial"/>
          <w:lang w:eastAsia="nl-NL"/>
        </w:rPr>
        <w:br/>
        <w:t>- maximaal één jaar na datum.</w:t>
      </w:r>
      <w:r w:rsidRPr="00A7729E">
        <w:rPr>
          <w:rFonts w:ascii="Arial" w:hAnsi="Arial" w:cs="Arial"/>
          <w:lang w:eastAsia="nl-NL"/>
        </w:rPr>
        <w:br/>
        <w:t xml:space="preserve">Indien cursist van deze mogelijkheid gebruik wenst te maken dient hij dit voor aanvang van de lessen schriftelijk, per e-mail of per fax aan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door te geven. Er wordt 10% van het cursusgeld in rekening gebracht, met een minimum van € 50,-;</w:t>
      </w:r>
      <w:r w:rsidRPr="00A7729E">
        <w:rPr>
          <w:rFonts w:ascii="Arial" w:hAnsi="Arial" w:cs="Arial"/>
          <w:lang w:eastAsia="nl-NL"/>
        </w:rPr>
        <w:br/>
        <w:t>Deze mogelijkheid tot uitstel staat uitdrukkelijk los van de geldende betalingsverplichting.</w:t>
      </w:r>
      <w:r w:rsidRPr="00A7729E">
        <w:rPr>
          <w:rFonts w:ascii="Arial" w:hAnsi="Arial" w:cs="Arial"/>
          <w:lang w:eastAsia="nl-NL"/>
        </w:rPr>
        <w:br/>
      </w:r>
      <w:r w:rsidRPr="00A7729E">
        <w:rPr>
          <w:rFonts w:ascii="Arial" w:hAnsi="Arial" w:cs="Arial"/>
          <w:b/>
          <w:bCs/>
          <w:sz w:val="24"/>
          <w:szCs w:val="24"/>
          <w:lang w:eastAsia="nl-NL"/>
        </w:rPr>
        <w:lastRenderedPageBreak/>
        <w:t>Artikel 7. Beëindiging van de overeenkomst</w:t>
      </w:r>
      <w:r w:rsidRPr="00A7729E">
        <w:rPr>
          <w:rFonts w:ascii="Arial" w:hAnsi="Arial" w:cs="Arial"/>
          <w:sz w:val="24"/>
          <w:szCs w:val="24"/>
          <w:lang w:eastAsia="nl-NL"/>
        </w:rPr>
        <w:br/>
      </w:r>
      <w:r w:rsidRPr="00A7729E">
        <w:rPr>
          <w:rFonts w:ascii="Arial" w:hAnsi="Arial" w:cs="Arial"/>
          <w:lang w:eastAsia="nl-NL"/>
        </w:rPr>
        <w:t>7.1 De cursist kan een voor bepaalde tijd gesloten overeenkomst te allen tijde opzeggen. Tussentijdse beëindiging leidt in beginsel niet tot restitutie van de door de cursist verschuldigde prijs of het vervallen van de betaalplicht daarvan.</w:t>
      </w:r>
      <w:r w:rsidRPr="00A7729E">
        <w:rPr>
          <w:rFonts w:ascii="Arial" w:hAnsi="Arial" w:cs="Arial"/>
          <w:lang w:eastAsia="nl-NL"/>
        </w:rPr>
        <w:br/>
        <w:t>7.2 Gedurende veertien dagen na het sluiten van een overeenkomst met betrekking tot een cursus heeft de cursist het recht de overeenkomst zonder opgave van redenen te ontbinden.</w:t>
      </w:r>
      <w:r w:rsidRPr="00A7729E">
        <w:rPr>
          <w:rFonts w:ascii="Arial" w:hAnsi="Arial" w:cs="Arial"/>
          <w:lang w:eastAsia="nl-NL"/>
        </w:rPr>
        <w:br/>
        <w:t>7.3 Bij een overeenkomst die uitsluitend betrekking heeft op de koop van lesmateriaal heeft de cursist een termijn van veertien dagen waarbinnen hij de overeenkomst zonder opgaaf van redenen kan ontbinden. Deze termijn gaat in op de dag die volgt op de dag van ontvangst</w:t>
      </w:r>
      <w:r w:rsidRPr="00A7729E">
        <w:rPr>
          <w:rFonts w:ascii="Arial" w:hAnsi="Arial" w:cs="Arial"/>
          <w:lang w:eastAsia="nl-NL"/>
        </w:rPr>
        <w:br/>
        <w:t>van het lesmateriaal. De cursist dient het lesmateriaal terug te zenden.</w:t>
      </w:r>
      <w:r w:rsidRPr="00A7729E">
        <w:rPr>
          <w:rFonts w:ascii="Arial" w:hAnsi="Arial" w:cs="Arial"/>
          <w:lang w:eastAsia="nl-NL"/>
        </w:rPr>
        <w:br/>
        <w:t xml:space="preserve">7.4 De cursist heeft in geval van ontbinding overeenkomstig 7.2 en  7.3 recht op kosteloze terugbetaling van wat hij al heeft betaald.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betaalt zo spoedig mogelijk en in ieder geval binnen dertig dagen na de ontbinding terug.</w:t>
      </w:r>
      <w:r w:rsidRPr="00A7729E">
        <w:rPr>
          <w:rFonts w:ascii="Arial" w:hAnsi="Arial" w:cs="Arial"/>
          <w:lang w:eastAsia="nl-NL"/>
        </w:rPr>
        <w:br/>
        <w:t xml:space="preserve">7.5 Indien de consument een beroep doet op de ontbindingsmogelijkheid uit 7.2 en 7.3 wordt, zonder dat de consument een boete is verschuldigd, een eventuele aanvullende overeenkomst van geldlening als betalingsregeling van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aan de cursist van rechtswege ontbonden.</w:t>
      </w:r>
      <w:r w:rsidRPr="00A7729E">
        <w:rPr>
          <w:rFonts w:ascii="Arial" w:hAnsi="Arial" w:cs="Arial"/>
          <w:lang w:eastAsia="nl-NL"/>
        </w:rPr>
        <w:br/>
        <w:t xml:space="preserve">7.6 Geen recht op ontbinding overeenkomstig 7.2 bestaat, als het onderwijs door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met instemming van de cursist is begonnen, voordat de termijn van veertien dagen is verstreken.</w:t>
      </w:r>
      <w:r w:rsidRPr="00A7729E">
        <w:rPr>
          <w:rFonts w:ascii="Arial" w:hAnsi="Arial" w:cs="Arial"/>
          <w:lang w:eastAsia="nl-NL"/>
        </w:rPr>
        <w:br/>
      </w:r>
      <w:r w:rsidRPr="00A7729E">
        <w:rPr>
          <w:rFonts w:ascii="Arial" w:hAnsi="Arial" w:cs="Arial"/>
          <w:lang w:eastAsia="nl-NL"/>
        </w:rPr>
        <w:br/>
      </w:r>
      <w:r w:rsidRPr="00A7729E">
        <w:rPr>
          <w:rFonts w:ascii="Arial" w:hAnsi="Arial" w:cs="Arial"/>
          <w:b/>
          <w:bCs/>
          <w:sz w:val="24"/>
          <w:szCs w:val="24"/>
          <w:lang w:eastAsia="nl-NL"/>
        </w:rPr>
        <w:t>Artikel 8. Prijzen</w:t>
      </w:r>
      <w:r w:rsidRPr="00A7729E">
        <w:rPr>
          <w:rFonts w:ascii="Arial" w:hAnsi="Arial" w:cs="Arial"/>
          <w:sz w:val="24"/>
          <w:szCs w:val="24"/>
          <w:lang w:eastAsia="nl-NL"/>
        </w:rPr>
        <w:br/>
      </w:r>
      <w:r w:rsidRPr="00A7729E">
        <w:rPr>
          <w:rFonts w:ascii="Arial" w:hAnsi="Arial" w:cs="Arial"/>
          <w:lang w:eastAsia="nl-NL"/>
        </w:rPr>
        <w:t xml:space="preserve">8.1 De opgegeven prijzen van cursussen zijn prijzen in euro's en vrijgesteld van BTW. </w:t>
      </w:r>
    </w:p>
    <w:p w14:paraId="635307C6" w14:textId="77777777" w:rsidR="00DE4223" w:rsidRDefault="00302B61" w:rsidP="00302B61">
      <w:pPr>
        <w:pStyle w:val="Geenafstand"/>
        <w:rPr>
          <w:rFonts w:ascii="Arial" w:hAnsi="Arial" w:cs="Arial"/>
          <w:b/>
          <w:bCs/>
          <w:sz w:val="24"/>
          <w:szCs w:val="24"/>
          <w:lang w:eastAsia="nl-NL"/>
        </w:rPr>
      </w:pPr>
      <w:r w:rsidRPr="00A7729E">
        <w:rPr>
          <w:rFonts w:ascii="Arial" w:hAnsi="Arial" w:cs="Arial"/>
          <w:lang w:eastAsia="nl-NL"/>
        </w:rPr>
        <w:t xml:space="preserve">8.2 De prijzen zoals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deze in haar brochures, op haar website of anderszins kenbaar heeft gemaakt, kunnen te allen tijden gewijzigd worden. Als binnen drie maanden na het sluiten van de overeenkomst maar nog vóór aanvang van het onderwijs c.q. aflevering van het lesmateriaal een prijswijziging optreedt, zal deze geen invloed hebben op de overeengekomen prijs.</w:t>
      </w:r>
      <w:r w:rsidRPr="00A7729E">
        <w:rPr>
          <w:rFonts w:ascii="Arial" w:hAnsi="Arial" w:cs="Arial"/>
          <w:lang w:eastAsia="nl-NL"/>
        </w:rPr>
        <w:br/>
        <w:t>8.3 De consument heeft recht op ontbinding van de overeenkomst als na drie maanden na het sluiten van de overeenkomst, maar nog vóór aanvang van het onderwijs c.q. aflevering van het lesmateriaal, de prijs wordt verhoogd.</w:t>
      </w:r>
      <w:r w:rsidRPr="00A7729E">
        <w:rPr>
          <w:rFonts w:ascii="Arial" w:hAnsi="Arial" w:cs="Arial"/>
          <w:lang w:eastAsia="nl-NL"/>
        </w:rPr>
        <w:br/>
        <w:t>8.4 Lid 2 en 3 zijn niet van toepassing op prijswijzigingen die uit de wet voortvloeien.</w:t>
      </w:r>
      <w:r w:rsidRPr="00A7729E">
        <w:rPr>
          <w:rFonts w:ascii="Arial" w:hAnsi="Arial" w:cs="Arial"/>
          <w:lang w:eastAsia="nl-NL"/>
        </w:rPr>
        <w:br/>
      </w:r>
      <w:r w:rsidRPr="00A7729E">
        <w:rPr>
          <w:rFonts w:ascii="Arial" w:hAnsi="Arial" w:cs="Arial"/>
          <w:lang w:eastAsia="nl-NL"/>
        </w:rPr>
        <w:br/>
      </w:r>
      <w:r w:rsidRPr="00A7729E">
        <w:rPr>
          <w:rFonts w:ascii="Arial" w:hAnsi="Arial" w:cs="Arial"/>
          <w:b/>
          <w:bCs/>
          <w:sz w:val="24"/>
          <w:szCs w:val="24"/>
          <w:lang w:eastAsia="nl-NL"/>
        </w:rPr>
        <w:t>Artikel 9. Betaling</w:t>
      </w:r>
      <w:r w:rsidRPr="00A7729E">
        <w:rPr>
          <w:rFonts w:ascii="Arial" w:hAnsi="Arial" w:cs="Arial"/>
          <w:sz w:val="24"/>
          <w:szCs w:val="24"/>
          <w:lang w:eastAsia="nl-NL"/>
        </w:rPr>
        <w:br/>
      </w:r>
      <w:r w:rsidRPr="00A7729E">
        <w:rPr>
          <w:rFonts w:ascii="Arial" w:hAnsi="Arial" w:cs="Arial"/>
          <w:lang w:eastAsia="nl-NL"/>
        </w:rPr>
        <w:t xml:space="preserve">9.1 Na ontvangst van het schriftelijke of elektronische inschrijfformulier door </w:t>
      </w:r>
      <w:r w:rsidR="004B6DAA">
        <w:rPr>
          <w:rFonts w:ascii="Arial" w:eastAsia="Times New Roman" w:hAnsi="Arial" w:cs="Arial"/>
          <w:lang w:eastAsia="nl-NL"/>
        </w:rPr>
        <w:t>Cornelissen Consult</w:t>
      </w:r>
      <w:r w:rsidRPr="00A7729E">
        <w:rPr>
          <w:rFonts w:ascii="Arial" w:hAnsi="Arial" w:cs="Arial"/>
          <w:lang w:eastAsia="nl-NL"/>
        </w:rPr>
        <w:t xml:space="preserve"> is de cursist het gehele cursusgeld aan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 xml:space="preserve">verschuldigd. Alle bedragen zijn bij vooruitbetaling verschuldigd en opeisbaar door </w:t>
      </w:r>
      <w:r w:rsidR="004B6DAA">
        <w:rPr>
          <w:rFonts w:ascii="Arial" w:eastAsia="Times New Roman" w:hAnsi="Arial" w:cs="Arial"/>
          <w:lang w:eastAsia="nl-NL"/>
        </w:rPr>
        <w:t>Cornelissen Consult</w:t>
      </w:r>
      <w:r w:rsidRPr="00A7729E">
        <w:rPr>
          <w:rFonts w:ascii="Arial" w:hAnsi="Arial" w:cs="Arial"/>
          <w:lang w:eastAsia="nl-NL"/>
        </w:rPr>
        <w:t>. Indien sprake is van termijnbetaling zoals vermeld in artikel 9.6, zijn bedragen later opeisbaar.</w:t>
      </w:r>
      <w:r w:rsidRPr="00A7729E">
        <w:rPr>
          <w:rFonts w:ascii="Arial" w:hAnsi="Arial" w:cs="Arial"/>
          <w:lang w:eastAsia="nl-NL"/>
        </w:rPr>
        <w:br/>
        <w:t>9.2 Betaling dient te geschieden voor of op de vervaldatum die op de factuur is vermeld.</w:t>
      </w:r>
      <w:r w:rsidRPr="00A7729E">
        <w:rPr>
          <w:rFonts w:ascii="Arial" w:hAnsi="Arial" w:cs="Arial"/>
          <w:lang w:eastAsia="nl-NL"/>
        </w:rPr>
        <w:br/>
        <w:t xml:space="preserve">9.3 Wanneer het cursusgeld niet, niet tijdig of niet volledig wordt voldaan, is </w:t>
      </w:r>
      <w:r w:rsidR="004B6DAA">
        <w:rPr>
          <w:rFonts w:ascii="Arial" w:eastAsia="Times New Roman" w:hAnsi="Arial" w:cs="Arial"/>
          <w:lang w:eastAsia="nl-NL"/>
        </w:rPr>
        <w:t>Cornelissen Consult</w:t>
      </w:r>
      <w:r w:rsidRPr="00A7729E">
        <w:rPr>
          <w:rFonts w:ascii="Arial" w:hAnsi="Arial" w:cs="Arial"/>
          <w:lang w:eastAsia="nl-NL"/>
        </w:rPr>
        <w:t xml:space="preserve"> gerechtigd boven het verschuldigde cursusgeld, ook wettelijke rente, (buiten</w:t>
      </w:r>
      <w:r w:rsidR="00DE4223">
        <w:rPr>
          <w:rFonts w:ascii="Arial" w:hAnsi="Arial" w:cs="Arial"/>
          <w:lang w:eastAsia="nl-NL"/>
        </w:rPr>
        <w:t>-</w:t>
      </w:r>
      <w:r w:rsidRPr="00A7729E">
        <w:rPr>
          <w:rFonts w:ascii="Arial" w:hAnsi="Arial" w:cs="Arial"/>
          <w:lang w:eastAsia="nl-NL"/>
        </w:rPr>
        <w:t>rechtelijke) incassokosten en administratiekosten aan de cursist in rekening te brengen.</w:t>
      </w:r>
      <w:r w:rsidRPr="00A7729E">
        <w:rPr>
          <w:rFonts w:ascii="Arial" w:hAnsi="Arial" w:cs="Arial"/>
          <w:lang w:eastAsia="nl-NL"/>
        </w:rPr>
        <w:br/>
        <w:t xml:space="preserve">9.4 Gedurende de behandeling van een klacht of geschil conform het in artikel 12 en 13 bepaalde, zal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het in rekening brengen van rente en invorderingskosten opschorten.</w:t>
      </w:r>
      <w:r w:rsidRPr="00A7729E">
        <w:rPr>
          <w:rFonts w:ascii="Arial" w:hAnsi="Arial" w:cs="Arial"/>
          <w:lang w:eastAsia="nl-NL"/>
        </w:rPr>
        <w:br/>
        <w:t>9.5 Betaling in termijnen is mogelijk voor zover dit op de website en in de brochure staat aangegeven.</w:t>
      </w:r>
      <w:r w:rsidRPr="00A7729E">
        <w:rPr>
          <w:rFonts w:ascii="Arial" w:hAnsi="Arial" w:cs="Arial"/>
          <w:lang w:eastAsia="nl-NL"/>
        </w:rPr>
        <w:br/>
      </w:r>
      <w:r w:rsidRPr="00A7729E">
        <w:rPr>
          <w:rFonts w:ascii="Arial" w:hAnsi="Arial" w:cs="Arial"/>
          <w:lang w:eastAsia="nl-NL"/>
        </w:rPr>
        <w:br/>
      </w:r>
    </w:p>
    <w:p w14:paraId="035E3304" w14:textId="77777777" w:rsidR="00DE4223" w:rsidRDefault="00DE4223" w:rsidP="00302B61">
      <w:pPr>
        <w:pStyle w:val="Geenafstand"/>
        <w:rPr>
          <w:rFonts w:ascii="Arial" w:hAnsi="Arial" w:cs="Arial"/>
          <w:b/>
          <w:bCs/>
          <w:sz w:val="24"/>
          <w:szCs w:val="24"/>
          <w:lang w:eastAsia="nl-NL"/>
        </w:rPr>
      </w:pPr>
    </w:p>
    <w:p w14:paraId="4FD7CC23" w14:textId="77777777" w:rsidR="00DE4223" w:rsidRDefault="00DE4223" w:rsidP="00302B61">
      <w:pPr>
        <w:pStyle w:val="Geenafstand"/>
        <w:rPr>
          <w:rFonts w:ascii="Arial" w:hAnsi="Arial" w:cs="Arial"/>
          <w:b/>
          <w:bCs/>
          <w:sz w:val="24"/>
          <w:szCs w:val="24"/>
          <w:lang w:eastAsia="nl-NL"/>
        </w:rPr>
      </w:pPr>
    </w:p>
    <w:p w14:paraId="24BF3096" w14:textId="77777777" w:rsidR="00DE4223" w:rsidRDefault="00DE4223" w:rsidP="00302B61">
      <w:pPr>
        <w:pStyle w:val="Geenafstand"/>
        <w:rPr>
          <w:rFonts w:ascii="Arial" w:hAnsi="Arial" w:cs="Arial"/>
          <w:b/>
          <w:bCs/>
          <w:sz w:val="24"/>
          <w:szCs w:val="24"/>
          <w:lang w:eastAsia="nl-NL"/>
        </w:rPr>
      </w:pPr>
    </w:p>
    <w:p w14:paraId="55B7A41C" w14:textId="77777777" w:rsidR="00DE4223" w:rsidRDefault="00302B61" w:rsidP="00302B61">
      <w:pPr>
        <w:pStyle w:val="Geenafstand"/>
        <w:rPr>
          <w:rFonts w:ascii="Arial" w:hAnsi="Arial" w:cs="Arial"/>
          <w:lang w:eastAsia="nl-NL"/>
        </w:rPr>
      </w:pPr>
      <w:r w:rsidRPr="00A7729E">
        <w:rPr>
          <w:rFonts w:ascii="Arial" w:hAnsi="Arial" w:cs="Arial"/>
          <w:b/>
          <w:bCs/>
          <w:sz w:val="24"/>
          <w:szCs w:val="24"/>
          <w:lang w:eastAsia="nl-NL"/>
        </w:rPr>
        <w:lastRenderedPageBreak/>
        <w:t>Artikel 10. Privacy</w:t>
      </w:r>
      <w:r w:rsidRPr="00A7729E">
        <w:rPr>
          <w:rFonts w:ascii="Arial" w:hAnsi="Arial" w:cs="Arial"/>
          <w:sz w:val="24"/>
          <w:szCs w:val="24"/>
          <w:lang w:eastAsia="nl-NL"/>
        </w:rPr>
        <w:br/>
      </w:r>
      <w:r w:rsidRPr="00A7729E">
        <w:rPr>
          <w:rFonts w:ascii="Arial" w:hAnsi="Arial" w:cs="Arial"/>
          <w:lang w:eastAsia="nl-NL"/>
        </w:rPr>
        <w:t xml:space="preserve">Door cursisten verstrekte informatie wordt door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 xml:space="preserve">vertrouwelijk behandeld.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zal deze informatie alleen gebruiken om de cursist te (blijven)</w:t>
      </w:r>
    </w:p>
    <w:p w14:paraId="011FBA2A" w14:textId="77777777" w:rsidR="00302B61" w:rsidRPr="00A7729E" w:rsidRDefault="00302B61" w:rsidP="00302B61">
      <w:pPr>
        <w:pStyle w:val="Geenafstand"/>
        <w:rPr>
          <w:rFonts w:ascii="Arial" w:hAnsi="Arial" w:cs="Arial"/>
          <w:lang w:eastAsia="nl-NL"/>
        </w:rPr>
      </w:pPr>
      <w:r w:rsidRPr="00A7729E">
        <w:rPr>
          <w:rFonts w:ascii="Arial" w:hAnsi="Arial" w:cs="Arial"/>
          <w:lang w:eastAsia="nl-NL"/>
        </w:rPr>
        <w:t xml:space="preserve">informeren over haar opleidingen of daaraan gerelateerde informatie. Hierbij houdt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zich aan de eisen zoals deze in de Wet Bescherming Persoonsgegevens zijn vastgesteld.</w:t>
      </w:r>
      <w:r w:rsidRPr="00A7729E">
        <w:rPr>
          <w:rFonts w:ascii="Arial" w:hAnsi="Arial" w:cs="Arial"/>
          <w:lang w:eastAsia="nl-NL"/>
        </w:rPr>
        <w:br/>
      </w:r>
      <w:r w:rsidRPr="00A7729E">
        <w:rPr>
          <w:rFonts w:ascii="Arial" w:hAnsi="Arial" w:cs="Arial"/>
          <w:lang w:eastAsia="nl-NL"/>
        </w:rPr>
        <w:br/>
      </w:r>
      <w:r w:rsidRPr="00A7729E">
        <w:rPr>
          <w:rFonts w:ascii="Arial" w:hAnsi="Arial" w:cs="Arial"/>
          <w:b/>
          <w:bCs/>
          <w:sz w:val="24"/>
          <w:szCs w:val="24"/>
          <w:lang w:eastAsia="nl-NL"/>
        </w:rPr>
        <w:t>Artikel 11. Vragen en klachten</w:t>
      </w:r>
      <w:r w:rsidRPr="00A7729E">
        <w:rPr>
          <w:rFonts w:ascii="Arial" w:hAnsi="Arial" w:cs="Arial"/>
          <w:sz w:val="24"/>
          <w:szCs w:val="24"/>
          <w:lang w:eastAsia="nl-NL"/>
        </w:rPr>
        <w:br/>
      </w:r>
      <w:r w:rsidRPr="00A7729E">
        <w:rPr>
          <w:rFonts w:ascii="Arial" w:hAnsi="Arial" w:cs="Arial"/>
          <w:lang w:eastAsia="nl-NL"/>
        </w:rPr>
        <w:t xml:space="preserve">11.1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 xml:space="preserve">streeft ernaar om vragen van administratieve aard en vragen over de inhoud en organisatie van de cursus binnen een termijn van 10 werkdagen te beantwoorden, gerekend vanaf de datum van ontvangst. Brieven die een voorzienbaar langere verwerkingstijd vragen, worden door </w:t>
      </w:r>
      <w:r w:rsidR="004B6DAA">
        <w:rPr>
          <w:rFonts w:ascii="Arial" w:eastAsia="Times New Roman" w:hAnsi="Arial" w:cs="Arial"/>
          <w:lang w:eastAsia="nl-NL"/>
        </w:rPr>
        <w:t>Cornelissen Consult</w:t>
      </w:r>
      <w:r w:rsidR="004B6DAA" w:rsidRPr="00A7729E">
        <w:rPr>
          <w:rFonts w:ascii="Arial" w:hAnsi="Arial" w:cs="Arial"/>
          <w:lang w:eastAsia="nl-NL"/>
        </w:rPr>
        <w:t xml:space="preserve"> </w:t>
      </w:r>
      <w:r w:rsidRPr="00A7729E">
        <w:rPr>
          <w:rFonts w:ascii="Arial" w:hAnsi="Arial" w:cs="Arial"/>
          <w:lang w:eastAsia="nl-NL"/>
        </w:rPr>
        <w:t xml:space="preserve">per omgaande beantwoord met een bericht van ontvangst en een indicatie, wanneer men een meer uitvoerig antwoord kan verwachten. </w:t>
      </w:r>
    </w:p>
    <w:p w14:paraId="393597A1" w14:textId="77777777" w:rsidR="00302B61" w:rsidRPr="00A7729E" w:rsidRDefault="00302B61" w:rsidP="00302B61">
      <w:pPr>
        <w:spacing w:before="100" w:beforeAutospacing="1" w:after="353" w:line="240" w:lineRule="atLeast"/>
        <w:rPr>
          <w:rFonts w:ascii="Arial" w:eastAsia="Times New Roman" w:hAnsi="Arial" w:cs="Arial"/>
          <w:lang w:eastAsia="nl-NL"/>
        </w:rPr>
      </w:pPr>
      <w:r w:rsidRPr="00A7729E">
        <w:rPr>
          <w:rFonts w:ascii="Arial" w:eastAsia="Times New Roman" w:hAnsi="Arial" w:cs="Arial"/>
          <w:lang w:eastAsia="nl-NL"/>
        </w:rPr>
        <w:t xml:space="preserve">11.2 Klachten over de uitvoering van de overeenkomst moeten tijdig, volledig en duidelijk omschreven worden ingediend bij </w:t>
      </w:r>
      <w:r w:rsidR="004B6DAA">
        <w:rPr>
          <w:rFonts w:ascii="Arial" w:eastAsia="Times New Roman" w:hAnsi="Arial" w:cs="Arial"/>
          <w:lang w:eastAsia="nl-NL"/>
        </w:rPr>
        <w:t>Cornelissen Consult</w:t>
      </w:r>
      <w:r w:rsidRPr="00A7729E">
        <w:rPr>
          <w:rFonts w:ascii="Arial" w:eastAsia="Times New Roman" w:hAnsi="Arial" w:cs="Arial"/>
          <w:lang w:eastAsia="nl-NL"/>
        </w:rPr>
        <w:t xml:space="preserve">, nadat de cursist de gebreken heeft geconstateerd of heeft kunnen constateren. De cursist maakt zijn klacht zo spoedig mogelijk schriftelijk kenbaar op de in de klachtenprocedure vastgestelde wijze (kijk voor de klachtenprocedure op: </w:t>
      </w:r>
      <w:hyperlink r:id="rId16" w:history="1">
        <w:r w:rsidRPr="00A7729E">
          <w:rPr>
            <w:rStyle w:val="Hyperlink"/>
            <w:rFonts w:ascii="Arial" w:eastAsia="Times New Roman" w:hAnsi="Arial" w:cs="Arial"/>
            <w:lang w:eastAsia="nl-NL"/>
          </w:rPr>
          <w:t>www.anantheis..nl</w:t>
        </w:r>
      </w:hyperlink>
      <w:r w:rsidRPr="00A7729E">
        <w:rPr>
          <w:rFonts w:ascii="Arial" w:eastAsia="Times New Roman" w:hAnsi="Arial" w:cs="Arial"/>
          <w:lang w:eastAsia="nl-NL"/>
        </w:rPr>
        <w:t xml:space="preserve"> of op </w:t>
      </w:r>
      <w:hyperlink r:id="rId17" w:history="1">
        <w:r w:rsidRPr="00A7729E">
          <w:rPr>
            <w:rStyle w:val="Hyperlink"/>
            <w:rFonts w:ascii="Arial" w:eastAsia="Times New Roman" w:hAnsi="Arial" w:cs="Arial"/>
            <w:lang w:eastAsia="nl-NL"/>
          </w:rPr>
          <w:t>www.istdp-nederlnad.nl</w:t>
        </w:r>
      </w:hyperlink>
      <w:r w:rsidRPr="00A7729E">
        <w:rPr>
          <w:rFonts w:ascii="Arial" w:eastAsia="Times New Roman" w:hAnsi="Arial" w:cs="Arial"/>
          <w:lang w:eastAsia="nl-NL"/>
        </w:rPr>
        <w:t xml:space="preserve"> bij klachtenregeling) Alleen dan zal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Pr="00A7729E">
        <w:rPr>
          <w:rFonts w:ascii="Arial" w:eastAsia="Times New Roman" w:hAnsi="Arial" w:cs="Arial"/>
          <w:lang w:eastAsia="nl-NL"/>
        </w:rPr>
        <w:t xml:space="preserve">de klacht in behandeling kunnen nemen. </w:t>
      </w:r>
      <w:r w:rsidR="004B6DAA">
        <w:rPr>
          <w:rFonts w:ascii="Arial" w:eastAsia="Times New Roman" w:hAnsi="Arial" w:cs="Arial"/>
          <w:lang w:eastAsia="nl-NL"/>
        </w:rPr>
        <w:t>Cornelissen Consult</w:t>
      </w:r>
      <w:r w:rsidRPr="00A7729E">
        <w:rPr>
          <w:rFonts w:ascii="Arial" w:eastAsia="Times New Roman" w:hAnsi="Arial" w:cs="Arial"/>
          <w:lang w:eastAsia="nl-NL"/>
        </w:rPr>
        <w:t xml:space="preserve"> adviseert de cursist om de klacht per brief te versturen.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Pr="00A7729E">
        <w:rPr>
          <w:rFonts w:ascii="Arial" w:eastAsia="Times New Roman" w:hAnsi="Arial" w:cs="Arial"/>
          <w:lang w:eastAsia="nl-NL"/>
        </w:rPr>
        <w:t>zal er alles aan doen de desbetreffende klacht zo spoedig mogelijk naar behoren op te lossen. Het niet tijdig indienen van de klacht kan tot gevolg hebben dat de cursist zijn of haar rechten ter zake verliest.</w:t>
      </w:r>
      <w:r w:rsidRPr="00A7729E">
        <w:rPr>
          <w:rFonts w:ascii="Arial" w:eastAsia="Times New Roman" w:hAnsi="Arial" w:cs="Arial"/>
          <w:lang w:eastAsia="nl-NL"/>
        </w:rPr>
        <w:br/>
        <w:t>11.3 Indien de klacht niet in onderling overleg kan worden opgelost ontstaat een geschil dat vatbaar is voor de geschillenregeling van artikel 12.</w:t>
      </w:r>
      <w:r w:rsidRPr="00A7729E">
        <w:rPr>
          <w:rFonts w:ascii="Arial" w:eastAsia="Times New Roman" w:hAnsi="Arial" w:cs="Arial"/>
          <w:lang w:eastAsia="nl-NL"/>
        </w:rPr>
        <w:br/>
      </w:r>
      <w:r w:rsidRPr="00A7729E">
        <w:rPr>
          <w:rFonts w:ascii="Arial" w:eastAsia="Times New Roman" w:hAnsi="Arial" w:cs="Arial"/>
          <w:lang w:eastAsia="nl-NL"/>
        </w:rPr>
        <w:br/>
      </w:r>
      <w:r w:rsidRPr="00A7729E">
        <w:rPr>
          <w:rFonts w:ascii="Arial" w:eastAsia="Times New Roman" w:hAnsi="Arial" w:cs="Arial"/>
          <w:b/>
          <w:bCs/>
          <w:sz w:val="24"/>
          <w:szCs w:val="24"/>
          <w:lang w:eastAsia="nl-NL"/>
        </w:rPr>
        <w:t>Artikel 12. Geschillenregeling</w:t>
      </w:r>
      <w:r w:rsidRPr="00A7729E">
        <w:rPr>
          <w:rFonts w:ascii="Arial" w:eastAsia="Times New Roman" w:hAnsi="Arial" w:cs="Arial"/>
          <w:sz w:val="24"/>
          <w:szCs w:val="24"/>
          <w:lang w:eastAsia="nl-NL"/>
        </w:rPr>
        <w:br/>
      </w:r>
      <w:r w:rsidRPr="00A7729E">
        <w:rPr>
          <w:rFonts w:ascii="Arial" w:eastAsia="Times New Roman" w:hAnsi="Arial" w:cs="Arial"/>
          <w:lang w:eastAsia="nl-NL"/>
        </w:rPr>
        <w:t>12.1 De overeenkomst wordt beheerst door Nederlands recht, tenzij op grond van dwingend recht het recht van een ander land van toepassing is.</w:t>
      </w:r>
      <w:r w:rsidRPr="00A7729E">
        <w:rPr>
          <w:rFonts w:ascii="Arial" w:eastAsia="Times New Roman" w:hAnsi="Arial" w:cs="Arial"/>
          <w:lang w:eastAsia="nl-NL"/>
        </w:rPr>
        <w:br/>
        <w:t>12.2 Geschillen die voortvloeien uit overeenkomsten, waarop deze voorwaarden van toepassing zijn, zullen aanhangig worden gemaakt bij de Geschillencommissie Particuliere Onderwijsinstellingen, Bordewijklaan 46, Postbus 90 600, 2509 LP Den Haag (www.degeschilIencommissie.nl).</w:t>
      </w:r>
      <w:r w:rsidRPr="00A7729E">
        <w:rPr>
          <w:rFonts w:ascii="Arial" w:eastAsia="Times New Roman" w:hAnsi="Arial" w:cs="Arial"/>
          <w:lang w:eastAsia="nl-NL"/>
        </w:rPr>
        <w:br/>
        <w:t xml:space="preserve">12.3 De geschillencommissie neemt een geschil slechts in behandeling, indien de consument zijn klacht eerst overeenkomstig het bepaalde in artikel 12 (de klachtenprocedure) bij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Pr="00A7729E">
        <w:rPr>
          <w:rFonts w:ascii="Arial" w:eastAsia="Times New Roman" w:hAnsi="Arial" w:cs="Arial"/>
          <w:lang w:eastAsia="nl-NL"/>
        </w:rPr>
        <w:t>heeft ingediend en dit niet heeft geleid tot een voor beide partijen bevredigende oplossing.</w:t>
      </w:r>
      <w:r w:rsidRPr="00A7729E">
        <w:rPr>
          <w:rFonts w:ascii="Arial" w:eastAsia="Times New Roman" w:hAnsi="Arial" w:cs="Arial"/>
          <w:lang w:eastAsia="nl-NL"/>
        </w:rPr>
        <w:br/>
        <w:t>12.4 Een geschil dient binnen drie maanden na het ontstaan ervan bij de geschillencommissie aanhangig te worden gemaakt.</w:t>
      </w:r>
      <w:r w:rsidRPr="00A7729E">
        <w:rPr>
          <w:rFonts w:ascii="Arial" w:eastAsia="Times New Roman" w:hAnsi="Arial" w:cs="Arial"/>
          <w:lang w:eastAsia="nl-NL"/>
        </w:rPr>
        <w:br/>
        <w:t>12.5 Voor de behandeling van een geschil is een vergoeding verschuldigd.</w:t>
      </w:r>
      <w:r w:rsidRPr="00A7729E">
        <w:rPr>
          <w:rFonts w:ascii="Arial" w:eastAsia="Times New Roman" w:hAnsi="Arial" w:cs="Arial"/>
          <w:lang w:eastAsia="nl-NL"/>
        </w:rPr>
        <w:br/>
        <w:t xml:space="preserve">12.6 Wanneer de cursist een geschil voorlegt aan de geschillencommissie, is </w:t>
      </w:r>
      <w:r w:rsidR="004B6DAA">
        <w:rPr>
          <w:rFonts w:ascii="Arial" w:eastAsia="Times New Roman" w:hAnsi="Arial" w:cs="Arial"/>
          <w:lang w:eastAsia="nl-NL"/>
        </w:rPr>
        <w:t>Cornelissen Consult</w:t>
      </w:r>
      <w:r w:rsidR="004B6DAA" w:rsidRPr="00A7729E">
        <w:rPr>
          <w:rFonts w:ascii="Arial" w:eastAsia="Times New Roman" w:hAnsi="Arial" w:cs="Arial"/>
          <w:lang w:eastAsia="nl-NL"/>
        </w:rPr>
        <w:t xml:space="preserve"> </w:t>
      </w:r>
      <w:r w:rsidRPr="00A7729E">
        <w:rPr>
          <w:rFonts w:ascii="Arial" w:eastAsia="Times New Roman" w:hAnsi="Arial" w:cs="Arial"/>
          <w:lang w:eastAsia="nl-NL"/>
        </w:rPr>
        <w:t>aan deze keuze gebonden.</w:t>
      </w:r>
      <w:r w:rsidRPr="00A7729E">
        <w:rPr>
          <w:rFonts w:ascii="Arial" w:eastAsia="Times New Roman" w:hAnsi="Arial" w:cs="Arial"/>
          <w:lang w:eastAsia="nl-NL"/>
        </w:rPr>
        <w:br/>
        <w:t xml:space="preserve">12.7 Wanneer </w:t>
      </w:r>
      <w:r w:rsidR="004B6DAA">
        <w:rPr>
          <w:rFonts w:ascii="Arial" w:eastAsia="Times New Roman" w:hAnsi="Arial" w:cs="Arial"/>
          <w:lang w:eastAsia="nl-NL"/>
        </w:rPr>
        <w:t>Cornelissen Consult</w:t>
      </w:r>
      <w:r w:rsidRPr="00A7729E">
        <w:rPr>
          <w:rFonts w:ascii="Arial" w:eastAsia="Times New Roman" w:hAnsi="Arial" w:cs="Arial"/>
          <w:lang w:eastAsia="nl-NL"/>
        </w:rPr>
        <w:t xml:space="preserve"> een geschil wil voorleggen aan de geschillencommissie, vraagt zij eerst de cursist schriftelijk zich binnen 5 weken uit te spreken of hij daarmee akkoord gaat. </w:t>
      </w:r>
      <w:r w:rsidR="004B6DAA">
        <w:rPr>
          <w:rFonts w:ascii="Arial" w:eastAsia="Times New Roman" w:hAnsi="Arial" w:cs="Arial"/>
          <w:lang w:eastAsia="nl-NL"/>
        </w:rPr>
        <w:t>Cornelissen Consult</w:t>
      </w:r>
      <w:r w:rsidRPr="00A7729E">
        <w:rPr>
          <w:rFonts w:ascii="Arial" w:eastAsia="Times New Roman" w:hAnsi="Arial" w:cs="Arial"/>
          <w:lang w:eastAsia="nl-NL"/>
        </w:rPr>
        <w:t xml:space="preserve"> kondigt daarbij aan dat zij zich na het verstrijken van voornoemde termijn vrij acht om het geschil aan de gewone rechter voor te leggen.</w:t>
      </w:r>
      <w:r w:rsidRPr="00A7729E">
        <w:rPr>
          <w:rFonts w:ascii="Arial" w:eastAsia="Times New Roman" w:hAnsi="Arial" w:cs="Arial"/>
          <w:lang w:eastAsia="nl-NL"/>
        </w:rPr>
        <w:br/>
        <w:t xml:space="preserve">12.8 De geschillencommissie doet uitspraak met inachtneming van de bepalingen van het voor haar geldende reglement. De beslissing van de geschillencommissie gebeurt in de vorm van een bindend advies. </w:t>
      </w:r>
      <w:r w:rsidRPr="00A7729E">
        <w:rPr>
          <w:rFonts w:ascii="Arial" w:eastAsia="Times New Roman" w:hAnsi="Arial" w:cs="Arial"/>
          <w:lang w:eastAsia="nl-NL"/>
        </w:rPr>
        <w:br/>
      </w:r>
      <w:r w:rsidRPr="00A7729E">
        <w:rPr>
          <w:rFonts w:ascii="Arial" w:eastAsia="Times New Roman" w:hAnsi="Arial" w:cs="Arial"/>
          <w:lang w:eastAsia="nl-NL"/>
        </w:rPr>
        <w:br/>
      </w:r>
      <w:r w:rsidR="004B6DAA">
        <w:rPr>
          <w:rFonts w:ascii="Arial" w:eastAsia="Times New Roman" w:hAnsi="Arial" w:cs="Arial"/>
          <w:sz w:val="24"/>
          <w:szCs w:val="24"/>
          <w:lang w:eastAsia="nl-NL"/>
        </w:rPr>
        <w:t>Cornelissen Consult</w:t>
      </w:r>
      <w:r w:rsidRPr="00A7729E">
        <w:rPr>
          <w:rFonts w:ascii="Arial" w:eastAsia="Times New Roman" w:hAnsi="Arial" w:cs="Arial"/>
          <w:sz w:val="24"/>
          <w:szCs w:val="24"/>
          <w:lang w:eastAsia="nl-NL"/>
        </w:rPr>
        <w:t xml:space="preserve"> Opleidingen</w:t>
      </w:r>
      <w:r w:rsidRPr="00A7729E">
        <w:rPr>
          <w:rFonts w:ascii="Arial" w:eastAsia="Times New Roman" w:hAnsi="Arial" w:cs="Arial"/>
          <w:sz w:val="24"/>
          <w:szCs w:val="24"/>
          <w:lang w:eastAsia="nl-NL"/>
        </w:rPr>
        <w:br/>
      </w:r>
      <w:r w:rsidRPr="00A7729E">
        <w:rPr>
          <w:rFonts w:ascii="Arial" w:eastAsia="Times New Roman" w:hAnsi="Arial" w:cs="Arial"/>
          <w:lang w:eastAsia="nl-NL"/>
        </w:rPr>
        <w:t>Breda, januari 2017</w:t>
      </w:r>
    </w:p>
    <w:p w14:paraId="5806C212" w14:textId="77777777" w:rsidR="00302B61" w:rsidRPr="00A7729E" w:rsidRDefault="001E7433" w:rsidP="00302B61">
      <w:pPr>
        <w:pStyle w:val="Kop1"/>
        <w:rPr>
          <w:rFonts w:ascii="Arial" w:eastAsia="Times New Roman" w:hAnsi="Arial" w:cs="Arial"/>
          <w:b w:val="0"/>
          <w:bCs w:val="0"/>
          <w:sz w:val="18"/>
          <w:szCs w:val="18"/>
          <w:lang w:eastAsia="nl-NL"/>
        </w:rPr>
      </w:pPr>
      <w:bookmarkStart w:id="28" w:name="_Toc479280890"/>
      <w:r>
        <w:rPr>
          <w:rFonts w:ascii="Arial" w:hAnsi="Arial" w:cs="Arial"/>
          <w:sz w:val="40"/>
          <w:szCs w:val="40"/>
        </w:rPr>
        <w:lastRenderedPageBreak/>
        <w:t>B</w:t>
      </w:r>
      <w:r w:rsidR="00302B61" w:rsidRPr="00A7729E">
        <w:rPr>
          <w:rFonts w:ascii="Arial" w:hAnsi="Arial" w:cs="Arial"/>
          <w:sz w:val="40"/>
          <w:szCs w:val="40"/>
        </w:rPr>
        <w:t>ijlage 6 Klachtenregeling</w:t>
      </w:r>
      <w:bookmarkEnd w:id="28"/>
    </w:p>
    <w:p w14:paraId="165015E4" w14:textId="77777777" w:rsidR="00302B61" w:rsidRPr="00A7729E" w:rsidRDefault="004B6DAA" w:rsidP="00302B61">
      <w:pPr>
        <w:shd w:val="clear" w:color="auto" w:fill="FFFFFF"/>
        <w:spacing w:before="100" w:beforeAutospacing="1" w:after="353" w:line="299" w:lineRule="atLeast"/>
        <w:rPr>
          <w:rFonts w:ascii="Arial" w:eastAsia="Times New Roman" w:hAnsi="Arial" w:cs="Arial"/>
          <w:sz w:val="24"/>
          <w:szCs w:val="24"/>
          <w:lang w:eastAsia="nl-NL"/>
        </w:rPr>
      </w:pPr>
      <w:r>
        <w:rPr>
          <w:rFonts w:ascii="Arial" w:eastAsia="Times New Roman" w:hAnsi="Arial" w:cs="Arial"/>
          <w:b/>
          <w:bCs/>
          <w:sz w:val="24"/>
          <w:szCs w:val="24"/>
          <w:lang w:eastAsia="nl-NL"/>
        </w:rPr>
        <w:t>Cornelissen Consult</w:t>
      </w:r>
    </w:p>
    <w:p w14:paraId="19648E24" w14:textId="77777777" w:rsidR="00302B61" w:rsidRPr="00A7729E" w:rsidRDefault="00302B61" w:rsidP="00302B61">
      <w:pPr>
        <w:shd w:val="clear" w:color="auto" w:fill="FFFFFF"/>
        <w:spacing w:after="353" w:line="240" w:lineRule="atLeast"/>
        <w:jc w:val="both"/>
        <w:rPr>
          <w:rFonts w:ascii="Arial" w:eastAsia="Times New Roman" w:hAnsi="Arial" w:cs="Arial"/>
          <w:lang w:eastAsia="nl-NL"/>
        </w:rPr>
      </w:pPr>
      <w:r w:rsidRPr="00A7729E">
        <w:rPr>
          <w:rFonts w:ascii="Arial" w:eastAsia="Times New Roman" w:hAnsi="Arial" w:cs="Arial"/>
          <w:lang w:eastAsia="nl-NL"/>
        </w:rPr>
        <w:t>Klachten worden stapsgewijs in behandeling genomen. Klager wendt zich bij voorkeur in eerste instantie direct tot de docent(en) van een cursus of opleiding, met name wanneer de klacht de kwaliteit (in brede zin) van de cursus of opleiding betreft. Vaak kan dan al een bevredigende oplossing gevonden worden. De betrokkenen spannen zich in de klacht op te lossen. Indien nodig zullen zij daarbij de hoofdopleider van de betreffende opleiding betrekken. Klager ontvangt binnen 3 weken bericht over de voorgestelde oplossing.  De hoofdopleider informeert zich bij alle betrokkenen (hoor en wederhoor) en doet een uitspraak. Indien nodig kan de hoofdopleider zich laten adviseren dan wel advies inwinnen bij een juridisch adviseur.</w:t>
      </w:r>
    </w:p>
    <w:p w14:paraId="41ADCB67" w14:textId="77777777" w:rsidR="00302B61" w:rsidRPr="00A7729E" w:rsidRDefault="00302B61" w:rsidP="00302B61">
      <w:pPr>
        <w:shd w:val="clear" w:color="auto" w:fill="FFFFFF"/>
        <w:spacing w:after="353" w:line="240" w:lineRule="atLeast"/>
        <w:jc w:val="both"/>
        <w:rPr>
          <w:rFonts w:ascii="Arial" w:eastAsia="Times New Roman" w:hAnsi="Arial" w:cs="Arial"/>
          <w:lang w:eastAsia="nl-NL"/>
        </w:rPr>
      </w:pPr>
      <w:r w:rsidRPr="00A7729E">
        <w:rPr>
          <w:rFonts w:ascii="Arial" w:eastAsia="Times New Roman" w:hAnsi="Arial" w:cs="Arial"/>
          <w:lang w:eastAsia="nl-NL"/>
        </w:rPr>
        <w:t>Klachten kunnen (direct of in tweede instantie) ook gemeld worden bij het bestuur van het register ISTDP Nederland, eindverantwoordelijk voor de opleiding, de registratie en het opstellen en bijhouden van het register ISTDP. Dit gebeurt bij voorkeur schriftelijk. Binnen één werkweek ontvangt men een bevestiging en hoort men wie er met de klacht aan het werk gaat. Vanzelfsprekend zullen alle klachten vertrouwelijk worden behandeld.</w:t>
      </w:r>
    </w:p>
    <w:p w14:paraId="4360FD78" w14:textId="77777777" w:rsidR="00302B61" w:rsidRPr="00A7729E" w:rsidRDefault="00302B61" w:rsidP="00302B61">
      <w:pPr>
        <w:shd w:val="clear" w:color="auto" w:fill="FFFFFF"/>
        <w:spacing w:after="353" w:line="240" w:lineRule="atLeast"/>
        <w:jc w:val="both"/>
        <w:rPr>
          <w:rFonts w:ascii="Arial" w:eastAsia="Times New Roman" w:hAnsi="Arial" w:cs="Arial"/>
          <w:lang w:eastAsia="nl-NL"/>
        </w:rPr>
      </w:pPr>
      <w:r w:rsidRPr="00A7729E">
        <w:rPr>
          <w:rFonts w:ascii="Arial" w:eastAsia="Times New Roman" w:hAnsi="Arial" w:cs="Arial"/>
          <w:lang w:eastAsia="nl-NL"/>
        </w:rPr>
        <w:t>Deze procedure neemt doorgaans maximaal 4 werkweken in beslag. Binnen die tijd ontvangt klager bericht.</w:t>
      </w:r>
    </w:p>
    <w:p w14:paraId="7AE8B045" w14:textId="77777777" w:rsidR="00302B61" w:rsidRPr="00A7729E" w:rsidRDefault="00302B61" w:rsidP="00302B61">
      <w:pPr>
        <w:shd w:val="clear" w:color="auto" w:fill="FFFFFF"/>
        <w:spacing w:after="353" w:line="240" w:lineRule="atLeast"/>
        <w:jc w:val="both"/>
        <w:rPr>
          <w:rFonts w:ascii="Arial" w:eastAsia="Times New Roman" w:hAnsi="Arial" w:cs="Arial"/>
          <w:lang w:eastAsia="nl-NL"/>
        </w:rPr>
      </w:pPr>
      <w:r w:rsidRPr="00A7729E">
        <w:rPr>
          <w:rFonts w:ascii="Arial" w:eastAsia="Times New Roman" w:hAnsi="Arial" w:cs="Arial"/>
          <w:lang w:eastAsia="nl-NL"/>
        </w:rPr>
        <w:t>Klachten en de wijze van afhandeling worden geregistreerd voor de duur van 5 jaar.</w:t>
      </w:r>
    </w:p>
    <w:p w14:paraId="4BBF3270" w14:textId="77777777" w:rsidR="00302B61" w:rsidRPr="00A7729E" w:rsidRDefault="00302B61" w:rsidP="00302B61">
      <w:pPr>
        <w:shd w:val="clear" w:color="auto" w:fill="FFFFFF"/>
        <w:spacing w:after="353" w:line="240" w:lineRule="atLeast"/>
        <w:jc w:val="both"/>
        <w:rPr>
          <w:rFonts w:ascii="Arial" w:eastAsia="Times New Roman" w:hAnsi="Arial" w:cs="Arial"/>
          <w:lang w:eastAsia="nl-NL"/>
        </w:rPr>
      </w:pPr>
      <w:r w:rsidRPr="00A7729E">
        <w:rPr>
          <w:rFonts w:ascii="Arial" w:eastAsia="Times New Roman" w:hAnsi="Arial" w:cs="Arial"/>
          <w:lang w:eastAsia="nl-NL"/>
        </w:rPr>
        <w:t xml:space="preserve">Als de klacht niet volgens de hier beschreven procedure bevredigend kan worden afgehandeld kan het bestuur van het Register  in overleg met de klager en hoofdopleider beslissen om aanvullend een externe deskundige te raadplegen teneinde de verschillende adviezen te beoordelen en tot een bindende uitspraak te komen. Dhr. M. </w:t>
      </w:r>
      <w:proofErr w:type="spellStart"/>
      <w:r w:rsidRPr="00A7729E">
        <w:rPr>
          <w:rFonts w:ascii="Arial" w:eastAsia="Times New Roman" w:hAnsi="Arial" w:cs="Arial"/>
          <w:lang w:eastAsia="nl-NL"/>
        </w:rPr>
        <w:t>Beetstra</w:t>
      </w:r>
      <w:proofErr w:type="spellEnd"/>
      <w:r w:rsidRPr="00A7729E">
        <w:rPr>
          <w:rFonts w:ascii="Arial" w:eastAsia="Times New Roman" w:hAnsi="Arial" w:cs="Arial"/>
          <w:lang w:eastAsia="nl-NL"/>
        </w:rPr>
        <w:t>, te Neerijnen heeft zich beschikbaar gesteld om als externe deskundige op te treden.</w:t>
      </w:r>
    </w:p>
    <w:p w14:paraId="00FED7C5" w14:textId="77777777" w:rsidR="00302B61" w:rsidRPr="00A7729E" w:rsidRDefault="00302B61" w:rsidP="00302B61">
      <w:pPr>
        <w:shd w:val="clear" w:color="auto" w:fill="FFFFFF"/>
        <w:spacing w:after="353" w:line="240" w:lineRule="atLeast"/>
        <w:rPr>
          <w:rFonts w:ascii="Arial" w:eastAsia="Times New Roman" w:hAnsi="Arial" w:cs="Arial"/>
          <w:lang w:eastAsia="nl-NL"/>
        </w:rPr>
      </w:pPr>
      <w:r w:rsidRPr="00A7729E">
        <w:rPr>
          <w:rFonts w:ascii="Arial" w:eastAsia="Times New Roman" w:hAnsi="Arial" w:cs="Arial"/>
          <w:lang w:eastAsia="nl-NL"/>
        </w:rPr>
        <w:t>Indien geen van de beschreven oplossingen heeft geleid tot een bevredigende oplossing voor alle betrokkenen dan kan het geschil worden voorgelegd aan de  Geschillencommissie Particuliere Onderwijsinstellingen, Bordewijklaan 46, Postbus 90 600, 2509 LP Den Haag (www.degeschillencommissie.nl).</w:t>
      </w:r>
      <w:r w:rsidRPr="00A7729E">
        <w:rPr>
          <w:rFonts w:ascii="Arial" w:eastAsia="Times New Roman" w:hAnsi="Arial" w:cs="Arial"/>
          <w:lang w:eastAsia="nl-NL"/>
        </w:rPr>
        <w:br/>
      </w:r>
    </w:p>
    <w:p w14:paraId="4BA85551" w14:textId="77777777" w:rsidR="00302B61" w:rsidRPr="00A7729E" w:rsidRDefault="00302B61" w:rsidP="00C37566">
      <w:pPr>
        <w:rPr>
          <w:rFonts w:ascii="Arial" w:hAnsi="Arial" w:cs="Arial"/>
        </w:rPr>
      </w:pPr>
    </w:p>
    <w:sectPr w:rsidR="00302B61" w:rsidRPr="00A7729E" w:rsidSect="001E7433">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E04D" w14:textId="77777777" w:rsidR="00732312" w:rsidRDefault="00732312" w:rsidP="004C05EB">
      <w:pPr>
        <w:spacing w:after="0" w:line="240" w:lineRule="auto"/>
      </w:pPr>
      <w:r>
        <w:separator/>
      </w:r>
    </w:p>
  </w:endnote>
  <w:endnote w:type="continuationSeparator" w:id="0">
    <w:p w14:paraId="1A9D8EDD" w14:textId="77777777" w:rsidR="00732312" w:rsidRDefault="00732312" w:rsidP="004C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3F20" w14:textId="77777777" w:rsidR="00612D43" w:rsidRDefault="00612D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3A86" w14:textId="77777777" w:rsidR="00612D43" w:rsidRDefault="00612D43" w:rsidP="008703E4">
    <w:pPr>
      <w:pStyle w:val="Koptekst"/>
    </w:pPr>
    <w:r w:rsidRPr="00D778A1">
      <w:rPr>
        <w:noProof/>
        <w:color w:val="FFFFFF" w:themeColor="background1"/>
        <w:sz w:val="18"/>
        <w:szCs w:val="18"/>
        <w:lang w:val="nl-NL" w:eastAsia="nl-NL"/>
      </w:rPr>
      <mc:AlternateContent>
        <mc:Choice Requires="wps">
          <w:drawing>
            <wp:anchor distT="0" distB="0" distL="114300" distR="114300" simplePos="0" relativeHeight="251659264" behindDoc="0" locked="0" layoutInCell="1" allowOverlap="1" wp14:anchorId="7D92EF40" wp14:editId="08F16848">
              <wp:simplePos x="0" y="0"/>
              <wp:positionH relativeFrom="page">
                <wp:posOffset>5676405</wp:posOffset>
              </wp:positionH>
              <wp:positionV relativeFrom="page">
                <wp:posOffset>9250879</wp:posOffset>
              </wp:positionV>
              <wp:extent cx="1889653" cy="1436692"/>
              <wp:effectExtent l="0" t="0" r="0" b="0"/>
              <wp:wrapNone/>
              <wp:docPr id="8" name="Gelijkbenige drie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653" cy="1436692"/>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3CDEE" w14:textId="77777777" w:rsidR="00612D43" w:rsidRPr="00CF62E0" w:rsidRDefault="00612D43">
                          <w:pPr>
                            <w:jc w:val="center"/>
                            <w:rPr>
                              <w:sz w:val="52"/>
                              <w:szCs w:val="52"/>
                            </w:rPr>
                          </w:pPr>
                          <w:r w:rsidRPr="00CF62E0">
                            <w:rPr>
                              <w:rFonts w:eastAsiaTheme="minorEastAsia" w:cs="Times New Roman"/>
                              <w:sz w:val="52"/>
                              <w:szCs w:val="52"/>
                            </w:rPr>
                            <w:fldChar w:fldCharType="begin"/>
                          </w:r>
                          <w:r w:rsidRPr="00CF62E0">
                            <w:rPr>
                              <w:sz w:val="52"/>
                              <w:szCs w:val="52"/>
                            </w:rPr>
                            <w:instrText>PAGE    \* MERGEFORMAT</w:instrText>
                          </w:r>
                          <w:r w:rsidRPr="00CF62E0">
                            <w:rPr>
                              <w:rFonts w:eastAsiaTheme="minorEastAsia" w:cs="Times New Roman"/>
                              <w:sz w:val="52"/>
                              <w:szCs w:val="52"/>
                            </w:rPr>
                            <w:fldChar w:fldCharType="separate"/>
                          </w:r>
                          <w:r w:rsidRPr="00552357">
                            <w:rPr>
                              <w:rFonts w:asciiTheme="majorHAnsi" w:eastAsiaTheme="majorEastAsia" w:hAnsiTheme="majorHAnsi" w:cstheme="majorBidi"/>
                              <w:noProof/>
                              <w:color w:val="FFFFFF" w:themeColor="background1"/>
                              <w:sz w:val="52"/>
                              <w:szCs w:val="52"/>
                              <w:lang w:val="nl-NL"/>
                            </w:rPr>
                            <w:t>2</w:t>
                          </w:r>
                          <w:r w:rsidRPr="00CF62E0">
                            <w:rPr>
                              <w:rFonts w:asciiTheme="majorHAnsi" w:eastAsiaTheme="majorEastAsia" w:hAnsiTheme="majorHAnsi" w:cstheme="majorBidi"/>
                              <w:color w:val="FFFFFF" w:themeColor="background1"/>
                              <w:sz w:val="52"/>
                              <w:szCs w:val="5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EF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6" type="#_x0000_t5" style="position:absolute;margin-left:446.95pt;margin-top:728.4pt;width:148.8pt;height:1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" adj="21600" fillcolor="#d2eaf1" stroked="f">
              <v:textbox>
                <w:txbxContent>
                  <w:p w14:paraId="2493CDEE" w14:textId="77777777" w:rsidR="00612D43" w:rsidRPr="00CF62E0" w:rsidRDefault="00612D43">
                    <w:pPr>
                      <w:jc w:val="center"/>
                      <w:rPr>
                        <w:sz w:val="52"/>
                        <w:szCs w:val="52"/>
                      </w:rPr>
                    </w:pPr>
                    <w:r w:rsidRPr="00CF62E0">
                      <w:rPr>
                        <w:rFonts w:eastAsiaTheme="minorEastAsia" w:cs="Times New Roman"/>
                        <w:sz w:val="52"/>
                        <w:szCs w:val="52"/>
                      </w:rPr>
                      <w:fldChar w:fldCharType="begin"/>
                    </w:r>
                    <w:r w:rsidRPr="00CF62E0">
                      <w:rPr>
                        <w:sz w:val="52"/>
                        <w:szCs w:val="52"/>
                      </w:rPr>
                      <w:instrText>PAGE    \* MERGEFORMAT</w:instrText>
                    </w:r>
                    <w:r w:rsidRPr="00CF62E0">
                      <w:rPr>
                        <w:rFonts w:eastAsiaTheme="minorEastAsia" w:cs="Times New Roman"/>
                        <w:sz w:val="52"/>
                        <w:szCs w:val="52"/>
                      </w:rPr>
                      <w:fldChar w:fldCharType="separate"/>
                    </w:r>
                    <w:r w:rsidRPr="00552357">
                      <w:rPr>
                        <w:rFonts w:asciiTheme="majorHAnsi" w:eastAsiaTheme="majorEastAsia" w:hAnsiTheme="majorHAnsi" w:cstheme="majorBidi"/>
                        <w:noProof/>
                        <w:color w:val="FFFFFF" w:themeColor="background1"/>
                        <w:sz w:val="52"/>
                        <w:szCs w:val="52"/>
                        <w:lang w:val="nl-NL"/>
                      </w:rPr>
                      <w:t>2</w:t>
                    </w:r>
                    <w:r w:rsidRPr="00CF62E0">
                      <w:rPr>
                        <w:rFonts w:asciiTheme="majorHAnsi" w:eastAsiaTheme="majorEastAsia" w:hAnsiTheme="majorHAnsi" w:cstheme="majorBidi"/>
                        <w:color w:val="FFFFFF" w:themeColor="background1"/>
                        <w:sz w:val="52"/>
                        <w:szCs w:val="52"/>
                      </w:rPr>
                      <w:fldChar w:fldCharType="end"/>
                    </w:r>
                  </w:p>
                </w:txbxContent>
              </v:textbox>
              <w10:wrap anchorx="page" anchory="page"/>
            </v:shape>
          </w:pict>
        </mc:Fallback>
      </mc:AlternateContent>
    </w:r>
    <w:r>
      <w:rPr>
        <w:noProof/>
        <w:lang w:val="nl-NL" w:eastAsia="nl-NL"/>
      </w:rPr>
      <w:drawing>
        <wp:inline distT="0" distB="0" distL="0" distR="0" wp14:anchorId="303A59B7" wp14:editId="499086DD">
          <wp:extent cx="564485" cy="250673"/>
          <wp:effectExtent l="0" t="0" r="7620" b="0"/>
          <wp:docPr id="35" name="Afbeelding 35"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485" cy="250673"/>
                  </a:xfrm>
                  <a:prstGeom prst="rect">
                    <a:avLst/>
                  </a:prstGeom>
                  <a:noFill/>
                  <a:ln>
                    <a:noFill/>
                  </a:ln>
                </pic:spPr>
              </pic:pic>
            </a:graphicData>
          </a:graphic>
        </wp:inline>
      </w:drawing>
    </w:r>
    <w:r w:rsidRPr="00CC6D62">
      <w:rPr>
        <w:noProof/>
        <w:lang w:val="nl-NL" w:eastAsia="nl-NL"/>
      </w:rPr>
      <w:drawing>
        <wp:inline distT="0" distB="0" distL="0" distR="0" wp14:anchorId="4892ADC4" wp14:editId="3E211E1B">
          <wp:extent cx="1690948" cy="195648"/>
          <wp:effectExtent l="0" t="0" r="0" b="0"/>
          <wp:docPr id="36"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2" cstate="print"/>
                  <a:stretch>
                    <a:fillRect/>
                  </a:stretch>
                </pic:blipFill>
                <pic:spPr>
                  <a:xfrm>
                    <a:off x="0" y="0"/>
                    <a:ext cx="1690948" cy="195648"/>
                  </a:xfrm>
                  <a:prstGeom prst="rect">
                    <a:avLst/>
                  </a:prstGeom>
                </pic:spPr>
              </pic:pic>
            </a:graphicData>
          </a:graphic>
        </wp:inline>
      </w:drawing>
    </w:r>
  </w:p>
  <w:p w14:paraId="59591306" w14:textId="77777777" w:rsidR="00612D43" w:rsidRPr="00903D90" w:rsidRDefault="00612D43" w:rsidP="00384992">
    <w:pPr>
      <w:rPr>
        <w:sz w:val="18"/>
        <w:szCs w:val="18"/>
        <w:lang w:val="en-US"/>
      </w:rPr>
    </w:pPr>
    <w:r w:rsidRPr="00903D90">
      <w:rPr>
        <w:sz w:val="18"/>
        <w:szCs w:val="18"/>
        <w:lang w:val="en-US"/>
      </w:rPr>
      <w:t>www.istdp-nederland.nl / E-mail: info@istdp-nederland.nl / Cornelissen Consult / www.anantheis.nl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0A6D" w14:textId="77777777" w:rsidR="00612D43" w:rsidRDefault="00612D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FC4C" w14:textId="77777777" w:rsidR="00732312" w:rsidRDefault="00732312" w:rsidP="004C05EB">
      <w:pPr>
        <w:spacing w:after="0" w:line="240" w:lineRule="auto"/>
      </w:pPr>
      <w:r>
        <w:separator/>
      </w:r>
    </w:p>
  </w:footnote>
  <w:footnote w:type="continuationSeparator" w:id="0">
    <w:p w14:paraId="79F252A6" w14:textId="77777777" w:rsidR="00732312" w:rsidRDefault="00732312" w:rsidP="004C05EB">
      <w:pPr>
        <w:spacing w:after="0" w:line="240" w:lineRule="auto"/>
      </w:pPr>
      <w:r>
        <w:continuationSeparator/>
      </w:r>
    </w:p>
  </w:footnote>
  <w:footnote w:id="1">
    <w:p w14:paraId="178CCCD9" w14:textId="77777777" w:rsidR="00612D43" w:rsidRPr="00A97CD2" w:rsidRDefault="00612D43" w:rsidP="00141932">
      <w:pPr>
        <w:pStyle w:val="Voetnoottekst"/>
        <w:rPr>
          <w:lang w:val="nl-NL"/>
        </w:rPr>
      </w:pPr>
      <w:r>
        <w:rPr>
          <w:rStyle w:val="Voetnootmarkering"/>
        </w:rPr>
        <w:footnoteRef/>
      </w:r>
      <w:hyperlink r:id="rId1" w:history="1">
        <w:r w:rsidRPr="0032263F">
          <w:rPr>
            <w:rStyle w:val="Hyperlink"/>
            <w:lang w:val="nl-NL"/>
          </w:rPr>
          <w:t>www.crkbo.nl</w:t>
        </w:r>
      </w:hyperlink>
    </w:p>
  </w:footnote>
  <w:footnote w:id="2">
    <w:p w14:paraId="0F9B6EE9" w14:textId="77777777" w:rsidR="00612D43" w:rsidRPr="00B87C88" w:rsidRDefault="00612D43">
      <w:pPr>
        <w:pStyle w:val="Voetnoottekst"/>
        <w:rPr>
          <w:lang w:val="nl-NL"/>
        </w:rPr>
      </w:pPr>
      <w:r>
        <w:rPr>
          <w:rStyle w:val="Voetnootmarkering"/>
        </w:rPr>
        <w:footnoteRef/>
      </w:r>
      <w:r>
        <w:rPr>
          <w:lang w:val="nl-NL"/>
        </w:rPr>
        <w:t>Zie bijlage 1</w:t>
      </w:r>
    </w:p>
  </w:footnote>
  <w:footnote w:id="3">
    <w:p w14:paraId="58FA9E76" w14:textId="77777777" w:rsidR="00612D43" w:rsidRPr="00A1747A" w:rsidRDefault="00612D43">
      <w:pPr>
        <w:pStyle w:val="Voetnoottekst"/>
        <w:rPr>
          <w:lang w:val="nl-NL"/>
        </w:rPr>
      </w:pPr>
      <w:r>
        <w:rPr>
          <w:rStyle w:val="Voetnootmarkering"/>
        </w:rPr>
        <w:footnoteRef/>
      </w:r>
      <w:r>
        <w:rPr>
          <w:lang w:val="nl-NL"/>
        </w:rPr>
        <w:t>Zie bijlage 1</w:t>
      </w:r>
    </w:p>
  </w:footnote>
  <w:footnote w:id="4">
    <w:p w14:paraId="219DE917" w14:textId="77777777" w:rsidR="00612D43" w:rsidRPr="00A1747A" w:rsidRDefault="00612D43">
      <w:pPr>
        <w:pStyle w:val="Voetnoottekst"/>
        <w:rPr>
          <w:lang w:val="nl-NL"/>
        </w:rPr>
      </w:pPr>
      <w:r>
        <w:rPr>
          <w:rStyle w:val="Voetnootmarkering"/>
        </w:rPr>
        <w:footnoteRef/>
      </w:r>
      <w:r>
        <w:rPr>
          <w:lang w:val="nl-NL"/>
        </w:rPr>
        <w:t>Zie bijlage 2</w:t>
      </w:r>
    </w:p>
  </w:footnote>
  <w:footnote w:id="5">
    <w:p w14:paraId="4203D120" w14:textId="77777777" w:rsidR="00612D43" w:rsidRPr="00972C46" w:rsidRDefault="00612D43">
      <w:pPr>
        <w:pStyle w:val="Voetnoottekst"/>
        <w:rPr>
          <w:lang w:val="nl-NL"/>
        </w:rPr>
      </w:pPr>
      <w:r>
        <w:rPr>
          <w:rStyle w:val="Voetnootmarkering"/>
        </w:rPr>
        <w:footnoteRef/>
      </w:r>
      <w:r>
        <w:rPr>
          <w:lang w:val="nl-NL"/>
        </w:rPr>
        <w:t>Zie bijlage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546C" w14:textId="77777777" w:rsidR="00612D43" w:rsidRDefault="00612D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B2E4" w14:textId="77777777" w:rsidR="00612D43" w:rsidRDefault="00612D4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514C" w14:textId="77777777" w:rsidR="00612D43" w:rsidRDefault="00612D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800"/>
    <w:multiLevelType w:val="hybridMultilevel"/>
    <w:tmpl w:val="33B64446"/>
    <w:lvl w:ilvl="0" w:tplc="AA7CF58A">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D8267C8"/>
    <w:multiLevelType w:val="hybridMultilevel"/>
    <w:tmpl w:val="97E21DE2"/>
    <w:lvl w:ilvl="0" w:tplc="495CDBAA">
      <w:start w:val="1"/>
      <w:numFmt w:val="decimal"/>
      <w:lvlText w:val="%1."/>
      <w:lvlJc w:val="left"/>
      <w:pPr>
        <w:ind w:left="720" w:hanging="360"/>
      </w:pPr>
      <w:rPr>
        <w:rFonts w:ascii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31DD2"/>
    <w:multiLevelType w:val="hybridMultilevel"/>
    <w:tmpl w:val="11100FC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535EE5"/>
    <w:multiLevelType w:val="hybridMultilevel"/>
    <w:tmpl w:val="E266D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F460D6"/>
    <w:multiLevelType w:val="hybridMultilevel"/>
    <w:tmpl w:val="C6ECF1B2"/>
    <w:lvl w:ilvl="0" w:tplc="9AA680D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8E68D7"/>
    <w:multiLevelType w:val="hybridMultilevel"/>
    <w:tmpl w:val="E5686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5D613F"/>
    <w:multiLevelType w:val="hybridMultilevel"/>
    <w:tmpl w:val="3DA67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D954D9"/>
    <w:multiLevelType w:val="hybridMultilevel"/>
    <w:tmpl w:val="5E86A3BC"/>
    <w:lvl w:ilvl="0" w:tplc="3ACAA714">
      <w:start w:val="1"/>
      <w:numFmt w:val="decimal"/>
      <w:lvlText w:val="%1"/>
      <w:lvlJc w:val="left"/>
      <w:pPr>
        <w:ind w:left="4608" w:hanging="360"/>
      </w:pPr>
      <w:rPr>
        <w:rFonts w:hint="default"/>
      </w:rPr>
    </w:lvl>
    <w:lvl w:ilvl="1" w:tplc="04130019">
      <w:start w:val="1"/>
      <w:numFmt w:val="lowerLetter"/>
      <w:lvlText w:val="%2."/>
      <w:lvlJc w:val="left"/>
      <w:pPr>
        <w:ind w:left="5328" w:hanging="360"/>
      </w:pPr>
    </w:lvl>
    <w:lvl w:ilvl="2" w:tplc="0413001B">
      <w:start w:val="1"/>
      <w:numFmt w:val="lowerRoman"/>
      <w:lvlText w:val="%3."/>
      <w:lvlJc w:val="right"/>
      <w:pPr>
        <w:ind w:left="6048" w:hanging="180"/>
      </w:pPr>
    </w:lvl>
    <w:lvl w:ilvl="3" w:tplc="0413000F" w:tentative="1">
      <w:start w:val="1"/>
      <w:numFmt w:val="decimal"/>
      <w:lvlText w:val="%4."/>
      <w:lvlJc w:val="left"/>
      <w:pPr>
        <w:ind w:left="6768" w:hanging="360"/>
      </w:pPr>
    </w:lvl>
    <w:lvl w:ilvl="4" w:tplc="04130019" w:tentative="1">
      <w:start w:val="1"/>
      <w:numFmt w:val="lowerLetter"/>
      <w:lvlText w:val="%5."/>
      <w:lvlJc w:val="left"/>
      <w:pPr>
        <w:ind w:left="7488" w:hanging="360"/>
      </w:pPr>
    </w:lvl>
    <w:lvl w:ilvl="5" w:tplc="0413001B" w:tentative="1">
      <w:start w:val="1"/>
      <w:numFmt w:val="lowerRoman"/>
      <w:lvlText w:val="%6."/>
      <w:lvlJc w:val="right"/>
      <w:pPr>
        <w:ind w:left="8208" w:hanging="180"/>
      </w:pPr>
    </w:lvl>
    <w:lvl w:ilvl="6" w:tplc="0413000F" w:tentative="1">
      <w:start w:val="1"/>
      <w:numFmt w:val="decimal"/>
      <w:lvlText w:val="%7."/>
      <w:lvlJc w:val="left"/>
      <w:pPr>
        <w:ind w:left="8928" w:hanging="360"/>
      </w:pPr>
    </w:lvl>
    <w:lvl w:ilvl="7" w:tplc="04130019" w:tentative="1">
      <w:start w:val="1"/>
      <w:numFmt w:val="lowerLetter"/>
      <w:lvlText w:val="%8."/>
      <w:lvlJc w:val="left"/>
      <w:pPr>
        <w:ind w:left="9648" w:hanging="360"/>
      </w:pPr>
    </w:lvl>
    <w:lvl w:ilvl="8" w:tplc="0413001B" w:tentative="1">
      <w:start w:val="1"/>
      <w:numFmt w:val="lowerRoman"/>
      <w:lvlText w:val="%9."/>
      <w:lvlJc w:val="right"/>
      <w:pPr>
        <w:ind w:left="10368" w:hanging="180"/>
      </w:pPr>
    </w:lvl>
  </w:abstractNum>
  <w:abstractNum w:abstractNumId="8" w15:restartNumberingAfterBreak="0">
    <w:nsid w:val="33D64B09"/>
    <w:multiLevelType w:val="multilevel"/>
    <w:tmpl w:val="A622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171DA8"/>
    <w:multiLevelType w:val="hybridMultilevel"/>
    <w:tmpl w:val="DB8C1084"/>
    <w:lvl w:ilvl="0" w:tplc="D6E222DE">
      <w:start w:val="1"/>
      <w:numFmt w:val="bullet"/>
      <w:lvlText w:val=""/>
      <w:lvlJc w:val="left"/>
      <w:pPr>
        <w:tabs>
          <w:tab w:val="num" w:pos="720"/>
        </w:tabs>
        <w:ind w:left="720" w:hanging="360"/>
      </w:pPr>
      <w:rPr>
        <w:rFonts w:ascii="Wingdings" w:hAnsi="Wingdings" w:hint="default"/>
      </w:rPr>
    </w:lvl>
    <w:lvl w:ilvl="1" w:tplc="1B9A2BAE" w:tentative="1">
      <w:start w:val="1"/>
      <w:numFmt w:val="bullet"/>
      <w:lvlText w:val=""/>
      <w:lvlJc w:val="left"/>
      <w:pPr>
        <w:tabs>
          <w:tab w:val="num" w:pos="1440"/>
        </w:tabs>
        <w:ind w:left="1440" w:hanging="360"/>
      </w:pPr>
      <w:rPr>
        <w:rFonts w:ascii="Wingdings" w:hAnsi="Wingdings" w:hint="default"/>
      </w:rPr>
    </w:lvl>
    <w:lvl w:ilvl="2" w:tplc="3FEEFE7A" w:tentative="1">
      <w:start w:val="1"/>
      <w:numFmt w:val="bullet"/>
      <w:lvlText w:val=""/>
      <w:lvlJc w:val="left"/>
      <w:pPr>
        <w:tabs>
          <w:tab w:val="num" w:pos="2160"/>
        </w:tabs>
        <w:ind w:left="2160" w:hanging="360"/>
      </w:pPr>
      <w:rPr>
        <w:rFonts w:ascii="Wingdings" w:hAnsi="Wingdings" w:hint="default"/>
      </w:rPr>
    </w:lvl>
    <w:lvl w:ilvl="3" w:tplc="1124F0EE" w:tentative="1">
      <w:start w:val="1"/>
      <w:numFmt w:val="bullet"/>
      <w:lvlText w:val=""/>
      <w:lvlJc w:val="left"/>
      <w:pPr>
        <w:tabs>
          <w:tab w:val="num" w:pos="2880"/>
        </w:tabs>
        <w:ind w:left="2880" w:hanging="360"/>
      </w:pPr>
      <w:rPr>
        <w:rFonts w:ascii="Wingdings" w:hAnsi="Wingdings" w:hint="default"/>
      </w:rPr>
    </w:lvl>
    <w:lvl w:ilvl="4" w:tplc="A4087060" w:tentative="1">
      <w:start w:val="1"/>
      <w:numFmt w:val="bullet"/>
      <w:lvlText w:val=""/>
      <w:lvlJc w:val="left"/>
      <w:pPr>
        <w:tabs>
          <w:tab w:val="num" w:pos="3600"/>
        </w:tabs>
        <w:ind w:left="3600" w:hanging="360"/>
      </w:pPr>
      <w:rPr>
        <w:rFonts w:ascii="Wingdings" w:hAnsi="Wingdings" w:hint="default"/>
      </w:rPr>
    </w:lvl>
    <w:lvl w:ilvl="5" w:tplc="82F0B6C6" w:tentative="1">
      <w:start w:val="1"/>
      <w:numFmt w:val="bullet"/>
      <w:lvlText w:val=""/>
      <w:lvlJc w:val="left"/>
      <w:pPr>
        <w:tabs>
          <w:tab w:val="num" w:pos="4320"/>
        </w:tabs>
        <w:ind w:left="4320" w:hanging="360"/>
      </w:pPr>
      <w:rPr>
        <w:rFonts w:ascii="Wingdings" w:hAnsi="Wingdings" w:hint="default"/>
      </w:rPr>
    </w:lvl>
    <w:lvl w:ilvl="6" w:tplc="3CAC265C" w:tentative="1">
      <w:start w:val="1"/>
      <w:numFmt w:val="bullet"/>
      <w:lvlText w:val=""/>
      <w:lvlJc w:val="left"/>
      <w:pPr>
        <w:tabs>
          <w:tab w:val="num" w:pos="5040"/>
        </w:tabs>
        <w:ind w:left="5040" w:hanging="360"/>
      </w:pPr>
      <w:rPr>
        <w:rFonts w:ascii="Wingdings" w:hAnsi="Wingdings" w:hint="default"/>
      </w:rPr>
    </w:lvl>
    <w:lvl w:ilvl="7" w:tplc="DD128932" w:tentative="1">
      <w:start w:val="1"/>
      <w:numFmt w:val="bullet"/>
      <w:lvlText w:val=""/>
      <w:lvlJc w:val="left"/>
      <w:pPr>
        <w:tabs>
          <w:tab w:val="num" w:pos="5760"/>
        </w:tabs>
        <w:ind w:left="5760" w:hanging="360"/>
      </w:pPr>
      <w:rPr>
        <w:rFonts w:ascii="Wingdings" w:hAnsi="Wingdings" w:hint="default"/>
      </w:rPr>
    </w:lvl>
    <w:lvl w:ilvl="8" w:tplc="A2809B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11835"/>
    <w:multiLevelType w:val="hybridMultilevel"/>
    <w:tmpl w:val="04801E12"/>
    <w:lvl w:ilvl="0" w:tplc="9AA680D6">
      <w:start w:val="2"/>
      <w:numFmt w:val="bullet"/>
      <w:lvlText w:val="-"/>
      <w:lvlJc w:val="left"/>
      <w:pPr>
        <w:ind w:left="4608" w:hanging="360"/>
      </w:pPr>
      <w:rPr>
        <w:rFonts w:ascii="Calibri" w:eastAsiaTheme="minorHAnsi" w:hAnsi="Calibri" w:cstheme="minorBid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1" w15:restartNumberingAfterBreak="0">
    <w:nsid w:val="648B032F"/>
    <w:multiLevelType w:val="hybridMultilevel"/>
    <w:tmpl w:val="24C87CB0"/>
    <w:lvl w:ilvl="0" w:tplc="4B60F70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7F4FFD"/>
    <w:multiLevelType w:val="hybridMultilevel"/>
    <w:tmpl w:val="7CB81C7E"/>
    <w:lvl w:ilvl="0" w:tplc="3B581C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2B1A73"/>
    <w:multiLevelType w:val="hybridMultilevel"/>
    <w:tmpl w:val="AF7C997C"/>
    <w:lvl w:ilvl="0" w:tplc="A754D3D6">
      <w:start w:val="1"/>
      <w:numFmt w:val="bullet"/>
      <w:lvlText w:val=""/>
      <w:lvlJc w:val="left"/>
      <w:pPr>
        <w:tabs>
          <w:tab w:val="num" w:pos="720"/>
        </w:tabs>
        <w:ind w:left="720" w:hanging="360"/>
      </w:pPr>
      <w:rPr>
        <w:rFonts w:ascii="Wingdings" w:hAnsi="Wingdings" w:hint="default"/>
      </w:rPr>
    </w:lvl>
    <w:lvl w:ilvl="1" w:tplc="4E5A3DC6" w:tentative="1">
      <w:start w:val="1"/>
      <w:numFmt w:val="bullet"/>
      <w:lvlText w:val=""/>
      <w:lvlJc w:val="left"/>
      <w:pPr>
        <w:tabs>
          <w:tab w:val="num" w:pos="1440"/>
        </w:tabs>
        <w:ind w:left="1440" w:hanging="360"/>
      </w:pPr>
      <w:rPr>
        <w:rFonts w:ascii="Wingdings" w:hAnsi="Wingdings" w:hint="default"/>
      </w:rPr>
    </w:lvl>
    <w:lvl w:ilvl="2" w:tplc="61965296" w:tentative="1">
      <w:start w:val="1"/>
      <w:numFmt w:val="bullet"/>
      <w:lvlText w:val=""/>
      <w:lvlJc w:val="left"/>
      <w:pPr>
        <w:tabs>
          <w:tab w:val="num" w:pos="2160"/>
        </w:tabs>
        <w:ind w:left="2160" w:hanging="360"/>
      </w:pPr>
      <w:rPr>
        <w:rFonts w:ascii="Wingdings" w:hAnsi="Wingdings" w:hint="default"/>
      </w:rPr>
    </w:lvl>
    <w:lvl w:ilvl="3" w:tplc="B71A17D4" w:tentative="1">
      <w:start w:val="1"/>
      <w:numFmt w:val="bullet"/>
      <w:lvlText w:val=""/>
      <w:lvlJc w:val="left"/>
      <w:pPr>
        <w:tabs>
          <w:tab w:val="num" w:pos="2880"/>
        </w:tabs>
        <w:ind w:left="2880" w:hanging="360"/>
      </w:pPr>
      <w:rPr>
        <w:rFonts w:ascii="Wingdings" w:hAnsi="Wingdings" w:hint="default"/>
      </w:rPr>
    </w:lvl>
    <w:lvl w:ilvl="4" w:tplc="72909A3E" w:tentative="1">
      <w:start w:val="1"/>
      <w:numFmt w:val="bullet"/>
      <w:lvlText w:val=""/>
      <w:lvlJc w:val="left"/>
      <w:pPr>
        <w:tabs>
          <w:tab w:val="num" w:pos="3600"/>
        </w:tabs>
        <w:ind w:left="3600" w:hanging="360"/>
      </w:pPr>
      <w:rPr>
        <w:rFonts w:ascii="Wingdings" w:hAnsi="Wingdings" w:hint="default"/>
      </w:rPr>
    </w:lvl>
    <w:lvl w:ilvl="5" w:tplc="D074AECE" w:tentative="1">
      <w:start w:val="1"/>
      <w:numFmt w:val="bullet"/>
      <w:lvlText w:val=""/>
      <w:lvlJc w:val="left"/>
      <w:pPr>
        <w:tabs>
          <w:tab w:val="num" w:pos="4320"/>
        </w:tabs>
        <w:ind w:left="4320" w:hanging="360"/>
      </w:pPr>
      <w:rPr>
        <w:rFonts w:ascii="Wingdings" w:hAnsi="Wingdings" w:hint="default"/>
      </w:rPr>
    </w:lvl>
    <w:lvl w:ilvl="6" w:tplc="B4F48F34" w:tentative="1">
      <w:start w:val="1"/>
      <w:numFmt w:val="bullet"/>
      <w:lvlText w:val=""/>
      <w:lvlJc w:val="left"/>
      <w:pPr>
        <w:tabs>
          <w:tab w:val="num" w:pos="5040"/>
        </w:tabs>
        <w:ind w:left="5040" w:hanging="360"/>
      </w:pPr>
      <w:rPr>
        <w:rFonts w:ascii="Wingdings" w:hAnsi="Wingdings" w:hint="default"/>
      </w:rPr>
    </w:lvl>
    <w:lvl w:ilvl="7" w:tplc="5B4862EA" w:tentative="1">
      <w:start w:val="1"/>
      <w:numFmt w:val="bullet"/>
      <w:lvlText w:val=""/>
      <w:lvlJc w:val="left"/>
      <w:pPr>
        <w:tabs>
          <w:tab w:val="num" w:pos="5760"/>
        </w:tabs>
        <w:ind w:left="5760" w:hanging="360"/>
      </w:pPr>
      <w:rPr>
        <w:rFonts w:ascii="Wingdings" w:hAnsi="Wingdings" w:hint="default"/>
      </w:rPr>
    </w:lvl>
    <w:lvl w:ilvl="8" w:tplc="2214A7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403D1"/>
    <w:multiLevelType w:val="hybridMultilevel"/>
    <w:tmpl w:val="29A62D4A"/>
    <w:lvl w:ilvl="0" w:tplc="9AA680D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3"/>
  </w:num>
  <w:num w:numId="5">
    <w:abstractNumId w:val="9"/>
  </w:num>
  <w:num w:numId="6">
    <w:abstractNumId w:val="8"/>
  </w:num>
  <w:num w:numId="7">
    <w:abstractNumId w:val="1"/>
  </w:num>
  <w:num w:numId="8">
    <w:abstractNumId w:val="3"/>
  </w:num>
  <w:num w:numId="9">
    <w:abstractNumId w:val="11"/>
  </w:num>
  <w:num w:numId="10">
    <w:abstractNumId w:val="12"/>
  </w:num>
  <w:num w:numId="11">
    <w:abstractNumId w:val="6"/>
  </w:num>
  <w:num w:numId="12">
    <w:abstractNumId w:val="4"/>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85"/>
    <w:rsid w:val="000005E4"/>
    <w:rsid w:val="00030D73"/>
    <w:rsid w:val="000349C1"/>
    <w:rsid w:val="00050F60"/>
    <w:rsid w:val="00070A3B"/>
    <w:rsid w:val="00072004"/>
    <w:rsid w:val="00085CD8"/>
    <w:rsid w:val="00092F75"/>
    <w:rsid w:val="000A42F7"/>
    <w:rsid w:val="000B20C2"/>
    <w:rsid w:val="000C0158"/>
    <w:rsid w:val="000D37B1"/>
    <w:rsid w:val="000F7F61"/>
    <w:rsid w:val="0011339D"/>
    <w:rsid w:val="001254C1"/>
    <w:rsid w:val="00127DD1"/>
    <w:rsid w:val="00141932"/>
    <w:rsid w:val="001566EB"/>
    <w:rsid w:val="001672D2"/>
    <w:rsid w:val="001805DE"/>
    <w:rsid w:val="00181DD1"/>
    <w:rsid w:val="001A4FED"/>
    <w:rsid w:val="001C0C1E"/>
    <w:rsid w:val="001E7433"/>
    <w:rsid w:val="001F2108"/>
    <w:rsid w:val="00202E46"/>
    <w:rsid w:val="00207B8A"/>
    <w:rsid w:val="002129F6"/>
    <w:rsid w:val="002256A1"/>
    <w:rsid w:val="00226B99"/>
    <w:rsid w:val="00241FF5"/>
    <w:rsid w:val="00247786"/>
    <w:rsid w:val="00270934"/>
    <w:rsid w:val="00296352"/>
    <w:rsid w:val="00297688"/>
    <w:rsid w:val="002D3645"/>
    <w:rsid w:val="002D5647"/>
    <w:rsid w:val="002D772E"/>
    <w:rsid w:val="002E4C34"/>
    <w:rsid w:val="002F479C"/>
    <w:rsid w:val="0030260B"/>
    <w:rsid w:val="00302B61"/>
    <w:rsid w:val="003125BC"/>
    <w:rsid w:val="00322EBA"/>
    <w:rsid w:val="00360E9A"/>
    <w:rsid w:val="00370C98"/>
    <w:rsid w:val="00384992"/>
    <w:rsid w:val="0038624A"/>
    <w:rsid w:val="00391354"/>
    <w:rsid w:val="003B5076"/>
    <w:rsid w:val="003D12C0"/>
    <w:rsid w:val="003E53C6"/>
    <w:rsid w:val="004260C4"/>
    <w:rsid w:val="00426A57"/>
    <w:rsid w:val="00451D3F"/>
    <w:rsid w:val="00451EDB"/>
    <w:rsid w:val="004546E3"/>
    <w:rsid w:val="00457737"/>
    <w:rsid w:val="00472826"/>
    <w:rsid w:val="00496CD9"/>
    <w:rsid w:val="004A5E50"/>
    <w:rsid w:val="004B6DAA"/>
    <w:rsid w:val="004C05EB"/>
    <w:rsid w:val="004D0338"/>
    <w:rsid w:val="005365D9"/>
    <w:rsid w:val="00552357"/>
    <w:rsid w:val="0057549A"/>
    <w:rsid w:val="00582E30"/>
    <w:rsid w:val="005A08C9"/>
    <w:rsid w:val="005B232D"/>
    <w:rsid w:val="005D4CBD"/>
    <w:rsid w:val="00603277"/>
    <w:rsid w:val="00610130"/>
    <w:rsid w:val="00611A9C"/>
    <w:rsid w:val="00612D43"/>
    <w:rsid w:val="00673C85"/>
    <w:rsid w:val="006915FF"/>
    <w:rsid w:val="006D2F94"/>
    <w:rsid w:val="006D37F8"/>
    <w:rsid w:val="006F1331"/>
    <w:rsid w:val="00714093"/>
    <w:rsid w:val="00720669"/>
    <w:rsid w:val="007233D4"/>
    <w:rsid w:val="00731C52"/>
    <w:rsid w:val="007321C7"/>
    <w:rsid w:val="00732312"/>
    <w:rsid w:val="00757E53"/>
    <w:rsid w:val="007B38DF"/>
    <w:rsid w:val="007F0557"/>
    <w:rsid w:val="007F34F7"/>
    <w:rsid w:val="00801374"/>
    <w:rsid w:val="00846E23"/>
    <w:rsid w:val="008578EB"/>
    <w:rsid w:val="00860F7F"/>
    <w:rsid w:val="008642D2"/>
    <w:rsid w:val="008703E4"/>
    <w:rsid w:val="008A2801"/>
    <w:rsid w:val="008B45F2"/>
    <w:rsid w:val="008C1E2C"/>
    <w:rsid w:val="008C6F62"/>
    <w:rsid w:val="008E65CA"/>
    <w:rsid w:val="00903D90"/>
    <w:rsid w:val="00930989"/>
    <w:rsid w:val="009437F6"/>
    <w:rsid w:val="00951145"/>
    <w:rsid w:val="00951365"/>
    <w:rsid w:val="00972C46"/>
    <w:rsid w:val="00983595"/>
    <w:rsid w:val="009879F5"/>
    <w:rsid w:val="00991221"/>
    <w:rsid w:val="009B5921"/>
    <w:rsid w:val="009C6BD3"/>
    <w:rsid w:val="009D05FA"/>
    <w:rsid w:val="009D23BF"/>
    <w:rsid w:val="009D673F"/>
    <w:rsid w:val="009E7FB2"/>
    <w:rsid w:val="00A03F9C"/>
    <w:rsid w:val="00A1747A"/>
    <w:rsid w:val="00A2298D"/>
    <w:rsid w:val="00A5009D"/>
    <w:rsid w:val="00A536F0"/>
    <w:rsid w:val="00A57C18"/>
    <w:rsid w:val="00A66FF7"/>
    <w:rsid w:val="00A70FF3"/>
    <w:rsid w:val="00A7729E"/>
    <w:rsid w:val="00A97CD2"/>
    <w:rsid w:val="00AA5499"/>
    <w:rsid w:val="00AB74B9"/>
    <w:rsid w:val="00AF062B"/>
    <w:rsid w:val="00B26EA9"/>
    <w:rsid w:val="00B66946"/>
    <w:rsid w:val="00B71F86"/>
    <w:rsid w:val="00B80626"/>
    <w:rsid w:val="00B87C88"/>
    <w:rsid w:val="00BE64B8"/>
    <w:rsid w:val="00BF08E4"/>
    <w:rsid w:val="00C0096B"/>
    <w:rsid w:val="00C37566"/>
    <w:rsid w:val="00C57B0D"/>
    <w:rsid w:val="00C6186A"/>
    <w:rsid w:val="00C728BA"/>
    <w:rsid w:val="00C74399"/>
    <w:rsid w:val="00C93F2E"/>
    <w:rsid w:val="00C95896"/>
    <w:rsid w:val="00CA2D80"/>
    <w:rsid w:val="00CA36EF"/>
    <w:rsid w:val="00CF62E0"/>
    <w:rsid w:val="00D13E91"/>
    <w:rsid w:val="00D208FC"/>
    <w:rsid w:val="00D24AED"/>
    <w:rsid w:val="00D33DB2"/>
    <w:rsid w:val="00D446DD"/>
    <w:rsid w:val="00D55212"/>
    <w:rsid w:val="00D611C4"/>
    <w:rsid w:val="00D73328"/>
    <w:rsid w:val="00D738EF"/>
    <w:rsid w:val="00D778A1"/>
    <w:rsid w:val="00D87DF4"/>
    <w:rsid w:val="00DC461B"/>
    <w:rsid w:val="00DD050A"/>
    <w:rsid w:val="00DD1B50"/>
    <w:rsid w:val="00DE1854"/>
    <w:rsid w:val="00DE4223"/>
    <w:rsid w:val="00DE674D"/>
    <w:rsid w:val="00E213B1"/>
    <w:rsid w:val="00E27613"/>
    <w:rsid w:val="00E55A28"/>
    <w:rsid w:val="00E57871"/>
    <w:rsid w:val="00E76FE4"/>
    <w:rsid w:val="00E81557"/>
    <w:rsid w:val="00EB2611"/>
    <w:rsid w:val="00EB5ED8"/>
    <w:rsid w:val="00EB694B"/>
    <w:rsid w:val="00EC1EAE"/>
    <w:rsid w:val="00EC5FD9"/>
    <w:rsid w:val="00EE610D"/>
    <w:rsid w:val="00EF39E9"/>
    <w:rsid w:val="00EF66C0"/>
    <w:rsid w:val="00F10929"/>
    <w:rsid w:val="00F10CAB"/>
    <w:rsid w:val="00F242C5"/>
    <w:rsid w:val="00F42386"/>
    <w:rsid w:val="00F45A88"/>
    <w:rsid w:val="00F512F0"/>
    <w:rsid w:val="00F547EB"/>
    <w:rsid w:val="00F6366A"/>
    <w:rsid w:val="00FA009C"/>
    <w:rsid w:val="00FA50C7"/>
    <w:rsid w:val="00FA5464"/>
    <w:rsid w:val="00FC403C"/>
    <w:rsid w:val="00FF46AB"/>
    <w:rsid w:val="00FF63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F42C"/>
  <w15:docId w15:val="{D90BE383-1AA0-4210-92C9-A02287FE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C85"/>
    <w:pPr>
      <w:spacing w:after="160" w:line="259" w:lineRule="auto"/>
    </w:pPr>
    <w:rPr>
      <w:lang w:val="nl-BE"/>
    </w:rPr>
  </w:style>
  <w:style w:type="paragraph" w:styleId="Kop1">
    <w:name w:val="heading 1"/>
    <w:basedOn w:val="Standaard"/>
    <w:next w:val="Standaard"/>
    <w:link w:val="Kop1Char"/>
    <w:uiPriority w:val="9"/>
    <w:qFormat/>
    <w:rsid w:val="007F3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6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3C85"/>
    <w:pPr>
      <w:spacing w:after="0" w:line="240" w:lineRule="auto"/>
    </w:pPr>
  </w:style>
  <w:style w:type="paragraph" w:styleId="Normaalweb">
    <w:name w:val="Normal (Web)"/>
    <w:basedOn w:val="Standaard"/>
    <w:uiPriority w:val="99"/>
    <w:unhideWhenUsed/>
    <w:rsid w:val="008E65C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tgc">
    <w:name w:val="_tgc"/>
    <w:basedOn w:val="Standaardalinea-lettertype"/>
    <w:rsid w:val="00860F7F"/>
  </w:style>
  <w:style w:type="paragraph" w:styleId="Koptekst">
    <w:name w:val="header"/>
    <w:basedOn w:val="Standaard"/>
    <w:link w:val="KoptekstChar"/>
    <w:uiPriority w:val="99"/>
    <w:unhideWhenUsed/>
    <w:rsid w:val="004C0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05EB"/>
    <w:rPr>
      <w:lang w:val="nl-BE"/>
    </w:rPr>
  </w:style>
  <w:style w:type="paragraph" w:styleId="Voettekst">
    <w:name w:val="footer"/>
    <w:basedOn w:val="Standaard"/>
    <w:link w:val="VoettekstChar"/>
    <w:uiPriority w:val="99"/>
    <w:unhideWhenUsed/>
    <w:rsid w:val="004C0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05EB"/>
    <w:rPr>
      <w:lang w:val="nl-BE"/>
    </w:rPr>
  </w:style>
  <w:style w:type="paragraph" w:customStyle="1" w:styleId="A">
    <w:name w:val="&lt;A"/>
    <w:rsid w:val="00B26EA9"/>
    <w:pPr>
      <w:overflowPunct w:val="0"/>
      <w:autoSpaceDE w:val="0"/>
      <w:autoSpaceDN w:val="0"/>
      <w:adjustRightInd w:val="0"/>
      <w:spacing w:after="0" w:line="240" w:lineRule="auto"/>
      <w:textAlignment w:val="baseline"/>
    </w:pPr>
    <w:rPr>
      <w:rFonts w:ascii="Arial" w:eastAsia="Times New Roman" w:hAnsi="Arial" w:cs="Times New Roman"/>
      <w:sz w:val="24"/>
      <w:szCs w:val="20"/>
      <w:lang w:val="nl" w:eastAsia="nl-NL"/>
    </w:rPr>
  </w:style>
  <w:style w:type="character" w:customStyle="1" w:styleId="Kop1Char">
    <w:name w:val="Kop 1 Char"/>
    <w:basedOn w:val="Standaardalinea-lettertype"/>
    <w:link w:val="Kop1"/>
    <w:uiPriority w:val="9"/>
    <w:rsid w:val="007F34F7"/>
    <w:rPr>
      <w:rFonts w:asciiTheme="majorHAnsi" w:eastAsiaTheme="majorEastAsia" w:hAnsiTheme="majorHAnsi" w:cstheme="majorBidi"/>
      <w:b/>
      <w:bCs/>
      <w:color w:val="365F91" w:themeColor="accent1" w:themeShade="BF"/>
      <w:sz w:val="28"/>
      <w:szCs w:val="28"/>
      <w:lang w:val="nl-BE"/>
    </w:rPr>
  </w:style>
  <w:style w:type="paragraph" w:styleId="Kopvaninhoudsopgave">
    <w:name w:val="TOC Heading"/>
    <w:basedOn w:val="Kop1"/>
    <w:next w:val="Standaard"/>
    <w:uiPriority w:val="39"/>
    <w:semiHidden/>
    <w:unhideWhenUsed/>
    <w:qFormat/>
    <w:rsid w:val="007F34F7"/>
    <w:pPr>
      <w:spacing w:line="276" w:lineRule="auto"/>
      <w:outlineLvl w:val="9"/>
    </w:pPr>
    <w:rPr>
      <w:lang w:val="nl-NL"/>
    </w:rPr>
  </w:style>
  <w:style w:type="paragraph" w:styleId="Inhopg2">
    <w:name w:val="toc 2"/>
    <w:basedOn w:val="Standaard"/>
    <w:next w:val="Standaard"/>
    <w:autoRedefine/>
    <w:uiPriority w:val="39"/>
    <w:unhideWhenUsed/>
    <w:qFormat/>
    <w:rsid w:val="007F34F7"/>
    <w:pPr>
      <w:spacing w:after="100" w:line="276" w:lineRule="auto"/>
      <w:ind w:left="220"/>
    </w:pPr>
    <w:rPr>
      <w:rFonts w:eastAsiaTheme="minorEastAsia"/>
      <w:lang w:val="nl-NL"/>
    </w:rPr>
  </w:style>
  <w:style w:type="paragraph" w:styleId="Inhopg1">
    <w:name w:val="toc 1"/>
    <w:basedOn w:val="Standaard"/>
    <w:next w:val="Standaard"/>
    <w:autoRedefine/>
    <w:uiPriority w:val="39"/>
    <w:unhideWhenUsed/>
    <w:qFormat/>
    <w:rsid w:val="007F34F7"/>
    <w:pPr>
      <w:spacing w:after="100" w:line="276" w:lineRule="auto"/>
    </w:pPr>
    <w:rPr>
      <w:rFonts w:eastAsiaTheme="minorEastAsia"/>
      <w:lang w:val="nl-NL"/>
    </w:rPr>
  </w:style>
  <w:style w:type="paragraph" w:styleId="Inhopg3">
    <w:name w:val="toc 3"/>
    <w:basedOn w:val="Standaard"/>
    <w:next w:val="Standaard"/>
    <w:autoRedefine/>
    <w:uiPriority w:val="39"/>
    <w:semiHidden/>
    <w:unhideWhenUsed/>
    <w:qFormat/>
    <w:rsid w:val="007F34F7"/>
    <w:pPr>
      <w:spacing w:after="100" w:line="276" w:lineRule="auto"/>
      <w:ind w:left="440"/>
    </w:pPr>
    <w:rPr>
      <w:rFonts w:eastAsiaTheme="minorEastAsia"/>
      <w:lang w:val="nl-NL"/>
    </w:rPr>
  </w:style>
  <w:style w:type="paragraph" w:styleId="Ballontekst">
    <w:name w:val="Balloon Text"/>
    <w:basedOn w:val="Standaard"/>
    <w:link w:val="BallontekstChar"/>
    <w:uiPriority w:val="99"/>
    <w:semiHidden/>
    <w:unhideWhenUsed/>
    <w:rsid w:val="007F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34F7"/>
    <w:rPr>
      <w:rFonts w:ascii="Tahoma" w:hAnsi="Tahoma" w:cs="Tahoma"/>
      <w:sz w:val="16"/>
      <w:szCs w:val="16"/>
      <w:lang w:val="nl-BE"/>
    </w:rPr>
  </w:style>
  <w:style w:type="character" w:styleId="Hyperlink">
    <w:name w:val="Hyperlink"/>
    <w:basedOn w:val="Standaardalinea-lettertype"/>
    <w:uiPriority w:val="99"/>
    <w:unhideWhenUsed/>
    <w:rsid w:val="007F34F7"/>
    <w:rPr>
      <w:color w:val="0000FF" w:themeColor="hyperlink"/>
      <w:u w:val="single"/>
    </w:rPr>
  </w:style>
  <w:style w:type="paragraph" w:styleId="Eindnoottekst">
    <w:name w:val="endnote text"/>
    <w:basedOn w:val="Standaard"/>
    <w:link w:val="EindnoottekstChar"/>
    <w:uiPriority w:val="99"/>
    <w:semiHidden/>
    <w:unhideWhenUsed/>
    <w:rsid w:val="00A97CD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97CD2"/>
    <w:rPr>
      <w:sz w:val="20"/>
      <w:szCs w:val="20"/>
      <w:lang w:val="nl-BE"/>
    </w:rPr>
  </w:style>
  <w:style w:type="character" w:styleId="Eindnootmarkering">
    <w:name w:val="endnote reference"/>
    <w:basedOn w:val="Standaardalinea-lettertype"/>
    <w:uiPriority w:val="99"/>
    <w:semiHidden/>
    <w:unhideWhenUsed/>
    <w:rsid w:val="00A97CD2"/>
    <w:rPr>
      <w:vertAlign w:val="superscript"/>
    </w:rPr>
  </w:style>
  <w:style w:type="paragraph" w:styleId="Voetnoottekst">
    <w:name w:val="footnote text"/>
    <w:basedOn w:val="Standaard"/>
    <w:link w:val="VoetnoottekstChar"/>
    <w:uiPriority w:val="99"/>
    <w:semiHidden/>
    <w:unhideWhenUsed/>
    <w:rsid w:val="00A97CD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7CD2"/>
    <w:rPr>
      <w:sz w:val="20"/>
      <w:szCs w:val="20"/>
      <w:lang w:val="nl-BE"/>
    </w:rPr>
  </w:style>
  <w:style w:type="character" w:styleId="Voetnootmarkering">
    <w:name w:val="footnote reference"/>
    <w:basedOn w:val="Standaardalinea-lettertype"/>
    <w:uiPriority w:val="99"/>
    <w:semiHidden/>
    <w:unhideWhenUsed/>
    <w:rsid w:val="00A97CD2"/>
    <w:rPr>
      <w:vertAlign w:val="superscript"/>
    </w:rPr>
  </w:style>
  <w:style w:type="character" w:customStyle="1" w:styleId="Kop2Char">
    <w:name w:val="Kop 2 Char"/>
    <w:basedOn w:val="Standaardalinea-lettertype"/>
    <w:link w:val="Kop2"/>
    <w:uiPriority w:val="9"/>
    <w:rsid w:val="00FF63D8"/>
    <w:rPr>
      <w:rFonts w:asciiTheme="majorHAnsi" w:eastAsiaTheme="majorEastAsia" w:hAnsiTheme="majorHAnsi" w:cstheme="majorBidi"/>
      <w:b/>
      <w:bCs/>
      <w:color w:val="4F81BD" w:themeColor="accent1"/>
      <w:sz w:val="26"/>
      <w:szCs w:val="26"/>
      <w:lang w:val="nl-BE"/>
    </w:rPr>
  </w:style>
  <w:style w:type="paragraph" w:styleId="Lijstalinea">
    <w:name w:val="List Paragraph"/>
    <w:basedOn w:val="Standaard"/>
    <w:uiPriority w:val="34"/>
    <w:qFormat/>
    <w:rsid w:val="00FF63D8"/>
    <w:pPr>
      <w:ind w:left="720"/>
      <w:contextualSpacing/>
    </w:pPr>
  </w:style>
  <w:style w:type="paragraph" w:customStyle="1" w:styleId="AllCapsHeading">
    <w:name w:val="All Caps Heading"/>
    <w:basedOn w:val="Standaard"/>
    <w:rsid w:val="006915FF"/>
    <w:pPr>
      <w:spacing w:after="0" w:line="240" w:lineRule="auto"/>
    </w:pPr>
    <w:rPr>
      <w:rFonts w:ascii="Tahoma" w:eastAsia="Times New Roman" w:hAnsi="Tahoma" w:cs="Tahoma"/>
      <w:b/>
      <w:caps/>
      <w:color w:val="808080"/>
      <w:spacing w:val="4"/>
      <w:sz w:val="14"/>
      <w:szCs w:val="14"/>
      <w:lang w:val="nl-NL" w:eastAsia="nl-NL" w:bidi="nl-NL"/>
    </w:rPr>
  </w:style>
  <w:style w:type="table" w:styleId="Tabelraster">
    <w:name w:val="Table Grid"/>
    <w:basedOn w:val="Standaardtabel"/>
    <w:uiPriority w:val="59"/>
    <w:rsid w:val="00A66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8344">
      <w:bodyDiv w:val="1"/>
      <w:marLeft w:val="0"/>
      <w:marRight w:val="0"/>
      <w:marTop w:val="0"/>
      <w:marBottom w:val="0"/>
      <w:divBdr>
        <w:top w:val="none" w:sz="0" w:space="0" w:color="auto"/>
        <w:left w:val="none" w:sz="0" w:space="0" w:color="auto"/>
        <w:bottom w:val="none" w:sz="0" w:space="0" w:color="auto"/>
        <w:right w:val="none" w:sz="0" w:space="0" w:color="auto"/>
      </w:divBdr>
      <w:divsChild>
        <w:div w:id="866912678">
          <w:marLeft w:val="0"/>
          <w:marRight w:val="0"/>
          <w:marTop w:val="0"/>
          <w:marBottom w:val="0"/>
          <w:divBdr>
            <w:top w:val="none" w:sz="0" w:space="0" w:color="auto"/>
            <w:left w:val="none" w:sz="0" w:space="0" w:color="auto"/>
            <w:bottom w:val="none" w:sz="0" w:space="0" w:color="auto"/>
            <w:right w:val="none" w:sz="0" w:space="0" w:color="auto"/>
          </w:divBdr>
          <w:divsChild>
            <w:div w:id="1222522611">
              <w:marLeft w:val="0"/>
              <w:marRight w:val="0"/>
              <w:marTop w:val="0"/>
              <w:marBottom w:val="0"/>
              <w:divBdr>
                <w:top w:val="none" w:sz="0" w:space="0" w:color="auto"/>
                <w:left w:val="none" w:sz="0" w:space="0" w:color="auto"/>
                <w:bottom w:val="none" w:sz="0" w:space="0" w:color="auto"/>
                <w:right w:val="none" w:sz="0" w:space="0" w:color="auto"/>
              </w:divBdr>
              <w:divsChild>
                <w:div w:id="1958293089">
                  <w:marLeft w:val="0"/>
                  <w:marRight w:val="0"/>
                  <w:marTop w:val="0"/>
                  <w:marBottom w:val="0"/>
                  <w:divBdr>
                    <w:top w:val="none" w:sz="0" w:space="0" w:color="auto"/>
                    <w:left w:val="none" w:sz="0" w:space="0" w:color="auto"/>
                    <w:bottom w:val="none" w:sz="0" w:space="0" w:color="auto"/>
                    <w:right w:val="none" w:sz="0" w:space="0" w:color="auto"/>
                  </w:divBdr>
                  <w:divsChild>
                    <w:div w:id="1949727318">
                      <w:marLeft w:val="0"/>
                      <w:marRight w:val="0"/>
                      <w:marTop w:val="0"/>
                      <w:marBottom w:val="1320"/>
                      <w:divBdr>
                        <w:top w:val="none" w:sz="0" w:space="0" w:color="auto"/>
                        <w:left w:val="none" w:sz="0" w:space="0" w:color="auto"/>
                        <w:bottom w:val="none" w:sz="0" w:space="0" w:color="auto"/>
                        <w:right w:val="none" w:sz="0" w:space="0" w:color="auto"/>
                      </w:divBdr>
                      <w:divsChild>
                        <w:div w:id="800542048">
                          <w:marLeft w:val="0"/>
                          <w:marRight w:val="0"/>
                          <w:marTop w:val="0"/>
                          <w:marBottom w:val="0"/>
                          <w:divBdr>
                            <w:top w:val="none" w:sz="0" w:space="0" w:color="auto"/>
                            <w:left w:val="none" w:sz="0" w:space="0" w:color="auto"/>
                            <w:bottom w:val="none" w:sz="0" w:space="0" w:color="auto"/>
                            <w:right w:val="none" w:sz="0" w:space="0" w:color="auto"/>
                          </w:divBdr>
                          <w:divsChild>
                            <w:div w:id="530459255">
                              <w:marLeft w:val="0"/>
                              <w:marRight w:val="0"/>
                              <w:marTop w:val="0"/>
                              <w:marBottom w:val="0"/>
                              <w:divBdr>
                                <w:top w:val="none" w:sz="0" w:space="0" w:color="auto"/>
                                <w:left w:val="none" w:sz="0" w:space="0" w:color="auto"/>
                                <w:bottom w:val="none" w:sz="0" w:space="0" w:color="auto"/>
                                <w:right w:val="none" w:sz="0" w:space="0" w:color="auto"/>
                              </w:divBdr>
                              <w:divsChild>
                                <w:div w:id="513764596">
                                  <w:marLeft w:val="0"/>
                                  <w:marRight w:val="0"/>
                                  <w:marTop w:val="0"/>
                                  <w:marBottom w:val="0"/>
                                  <w:divBdr>
                                    <w:top w:val="none" w:sz="0" w:space="0" w:color="auto"/>
                                    <w:left w:val="none" w:sz="0" w:space="0" w:color="auto"/>
                                    <w:bottom w:val="none" w:sz="0" w:space="0" w:color="auto"/>
                                    <w:right w:val="none" w:sz="0" w:space="0" w:color="auto"/>
                                  </w:divBdr>
                                </w:div>
                                <w:div w:id="1649213542">
                                  <w:marLeft w:val="0"/>
                                  <w:marRight w:val="0"/>
                                  <w:marTop w:val="0"/>
                                  <w:marBottom w:val="0"/>
                                  <w:divBdr>
                                    <w:top w:val="none" w:sz="0" w:space="0" w:color="auto"/>
                                    <w:left w:val="none" w:sz="0" w:space="0" w:color="auto"/>
                                    <w:bottom w:val="none" w:sz="0" w:space="0" w:color="auto"/>
                                    <w:right w:val="none" w:sz="0" w:space="0" w:color="auto"/>
                                  </w:divBdr>
                                </w:div>
                                <w:div w:id="1467579247">
                                  <w:marLeft w:val="0"/>
                                  <w:marRight w:val="0"/>
                                  <w:marTop w:val="0"/>
                                  <w:marBottom w:val="0"/>
                                  <w:divBdr>
                                    <w:top w:val="none" w:sz="0" w:space="0" w:color="auto"/>
                                    <w:left w:val="none" w:sz="0" w:space="0" w:color="auto"/>
                                    <w:bottom w:val="none" w:sz="0" w:space="0" w:color="auto"/>
                                    <w:right w:val="none" w:sz="0" w:space="0" w:color="auto"/>
                                  </w:divBdr>
                                </w:div>
                                <w:div w:id="817643">
                                  <w:marLeft w:val="0"/>
                                  <w:marRight w:val="0"/>
                                  <w:marTop w:val="0"/>
                                  <w:marBottom w:val="0"/>
                                  <w:divBdr>
                                    <w:top w:val="none" w:sz="0" w:space="0" w:color="auto"/>
                                    <w:left w:val="none" w:sz="0" w:space="0" w:color="auto"/>
                                    <w:bottom w:val="none" w:sz="0" w:space="0" w:color="auto"/>
                                    <w:right w:val="none" w:sz="0" w:space="0" w:color="auto"/>
                                  </w:divBdr>
                                </w:div>
                                <w:div w:id="1225723993">
                                  <w:marLeft w:val="0"/>
                                  <w:marRight w:val="0"/>
                                  <w:marTop w:val="0"/>
                                  <w:marBottom w:val="0"/>
                                  <w:divBdr>
                                    <w:top w:val="none" w:sz="0" w:space="0" w:color="auto"/>
                                    <w:left w:val="none" w:sz="0" w:space="0" w:color="auto"/>
                                    <w:bottom w:val="none" w:sz="0" w:space="0" w:color="auto"/>
                                    <w:right w:val="none" w:sz="0" w:space="0" w:color="auto"/>
                                  </w:divBdr>
                                </w:div>
                                <w:div w:id="712081118">
                                  <w:marLeft w:val="0"/>
                                  <w:marRight w:val="0"/>
                                  <w:marTop w:val="0"/>
                                  <w:marBottom w:val="0"/>
                                  <w:divBdr>
                                    <w:top w:val="none" w:sz="0" w:space="0" w:color="auto"/>
                                    <w:left w:val="none" w:sz="0" w:space="0" w:color="auto"/>
                                    <w:bottom w:val="none" w:sz="0" w:space="0" w:color="auto"/>
                                    <w:right w:val="none" w:sz="0" w:space="0" w:color="auto"/>
                                  </w:divBdr>
                                </w:div>
                                <w:div w:id="1259482873">
                                  <w:marLeft w:val="0"/>
                                  <w:marRight w:val="0"/>
                                  <w:marTop w:val="0"/>
                                  <w:marBottom w:val="0"/>
                                  <w:divBdr>
                                    <w:top w:val="none" w:sz="0" w:space="0" w:color="auto"/>
                                    <w:left w:val="none" w:sz="0" w:space="0" w:color="auto"/>
                                    <w:bottom w:val="none" w:sz="0" w:space="0" w:color="auto"/>
                                    <w:right w:val="none" w:sz="0" w:space="0" w:color="auto"/>
                                  </w:divBdr>
                                </w:div>
                                <w:div w:id="6228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41016">
      <w:bodyDiv w:val="1"/>
      <w:marLeft w:val="0"/>
      <w:marRight w:val="0"/>
      <w:marTop w:val="0"/>
      <w:marBottom w:val="0"/>
      <w:divBdr>
        <w:top w:val="none" w:sz="0" w:space="0" w:color="auto"/>
        <w:left w:val="none" w:sz="0" w:space="0" w:color="auto"/>
        <w:bottom w:val="none" w:sz="0" w:space="0" w:color="auto"/>
        <w:right w:val="none" w:sz="0" w:space="0" w:color="auto"/>
      </w:divBdr>
    </w:div>
    <w:div w:id="888422606">
      <w:bodyDiv w:val="1"/>
      <w:marLeft w:val="0"/>
      <w:marRight w:val="0"/>
      <w:marTop w:val="0"/>
      <w:marBottom w:val="0"/>
      <w:divBdr>
        <w:top w:val="none" w:sz="0" w:space="0" w:color="auto"/>
        <w:left w:val="none" w:sz="0" w:space="0" w:color="auto"/>
        <w:bottom w:val="none" w:sz="0" w:space="0" w:color="auto"/>
        <w:right w:val="none" w:sz="0" w:space="0" w:color="auto"/>
      </w:divBdr>
    </w:div>
    <w:div w:id="1679886342">
      <w:bodyDiv w:val="1"/>
      <w:marLeft w:val="0"/>
      <w:marRight w:val="0"/>
      <w:marTop w:val="0"/>
      <w:marBottom w:val="0"/>
      <w:divBdr>
        <w:top w:val="none" w:sz="0" w:space="0" w:color="auto"/>
        <w:left w:val="none" w:sz="0" w:space="0" w:color="auto"/>
        <w:bottom w:val="none" w:sz="0" w:space="0" w:color="auto"/>
        <w:right w:val="none" w:sz="0" w:space="0" w:color="auto"/>
      </w:divBdr>
    </w:div>
    <w:div w:id="1980258492">
      <w:bodyDiv w:val="1"/>
      <w:marLeft w:val="0"/>
      <w:marRight w:val="0"/>
      <w:marTop w:val="0"/>
      <w:marBottom w:val="0"/>
      <w:divBdr>
        <w:top w:val="none" w:sz="0" w:space="0" w:color="auto"/>
        <w:left w:val="none" w:sz="0" w:space="0" w:color="auto"/>
        <w:bottom w:val="none" w:sz="0" w:space="0" w:color="auto"/>
        <w:right w:val="none" w:sz="0" w:space="0" w:color="auto"/>
      </w:divBdr>
      <w:divsChild>
        <w:div w:id="1568884294">
          <w:marLeft w:val="0"/>
          <w:marRight w:val="0"/>
          <w:marTop w:val="96"/>
          <w:marBottom w:val="0"/>
          <w:divBdr>
            <w:top w:val="none" w:sz="0" w:space="0" w:color="auto"/>
            <w:left w:val="none" w:sz="0" w:space="0" w:color="auto"/>
            <w:bottom w:val="none" w:sz="0" w:space="0" w:color="auto"/>
            <w:right w:val="none" w:sz="0" w:space="0" w:color="auto"/>
          </w:divBdr>
        </w:div>
        <w:div w:id="337848695">
          <w:marLeft w:val="0"/>
          <w:marRight w:val="0"/>
          <w:marTop w:val="96"/>
          <w:marBottom w:val="0"/>
          <w:divBdr>
            <w:top w:val="none" w:sz="0" w:space="0" w:color="auto"/>
            <w:left w:val="none" w:sz="0" w:space="0" w:color="auto"/>
            <w:bottom w:val="none" w:sz="0" w:space="0" w:color="auto"/>
            <w:right w:val="none" w:sz="0" w:space="0" w:color="auto"/>
          </w:divBdr>
        </w:div>
        <w:div w:id="1274286855">
          <w:marLeft w:val="0"/>
          <w:marRight w:val="0"/>
          <w:marTop w:val="96"/>
          <w:marBottom w:val="0"/>
          <w:divBdr>
            <w:top w:val="none" w:sz="0" w:space="0" w:color="auto"/>
            <w:left w:val="none" w:sz="0" w:space="0" w:color="auto"/>
            <w:bottom w:val="none" w:sz="0" w:space="0" w:color="auto"/>
            <w:right w:val="none" w:sz="0" w:space="0" w:color="auto"/>
          </w:divBdr>
        </w:div>
        <w:div w:id="228729034">
          <w:marLeft w:val="0"/>
          <w:marRight w:val="0"/>
          <w:marTop w:val="96"/>
          <w:marBottom w:val="0"/>
          <w:divBdr>
            <w:top w:val="none" w:sz="0" w:space="0" w:color="auto"/>
            <w:left w:val="none" w:sz="0" w:space="0" w:color="auto"/>
            <w:bottom w:val="none" w:sz="0" w:space="0" w:color="auto"/>
            <w:right w:val="none" w:sz="0" w:space="0" w:color="auto"/>
          </w:divBdr>
        </w:div>
        <w:div w:id="131404929">
          <w:marLeft w:val="0"/>
          <w:marRight w:val="0"/>
          <w:marTop w:val="96"/>
          <w:marBottom w:val="0"/>
          <w:divBdr>
            <w:top w:val="none" w:sz="0" w:space="0" w:color="auto"/>
            <w:left w:val="none" w:sz="0" w:space="0" w:color="auto"/>
            <w:bottom w:val="none" w:sz="0" w:space="0" w:color="auto"/>
            <w:right w:val="none" w:sz="0" w:space="0" w:color="auto"/>
          </w:divBdr>
        </w:div>
        <w:div w:id="510221743">
          <w:marLeft w:val="0"/>
          <w:marRight w:val="0"/>
          <w:marTop w:val="96"/>
          <w:marBottom w:val="0"/>
          <w:divBdr>
            <w:top w:val="none" w:sz="0" w:space="0" w:color="auto"/>
            <w:left w:val="none" w:sz="0" w:space="0" w:color="auto"/>
            <w:bottom w:val="none" w:sz="0" w:space="0" w:color="auto"/>
            <w:right w:val="none" w:sz="0" w:space="0" w:color="auto"/>
          </w:divBdr>
        </w:div>
        <w:div w:id="822238112">
          <w:marLeft w:val="0"/>
          <w:marRight w:val="0"/>
          <w:marTop w:val="96"/>
          <w:marBottom w:val="0"/>
          <w:divBdr>
            <w:top w:val="none" w:sz="0" w:space="0" w:color="auto"/>
            <w:left w:val="none" w:sz="0" w:space="0" w:color="auto"/>
            <w:bottom w:val="none" w:sz="0" w:space="0" w:color="auto"/>
            <w:right w:val="none" w:sz="0" w:space="0" w:color="auto"/>
          </w:divBdr>
        </w:div>
        <w:div w:id="591667131">
          <w:marLeft w:val="0"/>
          <w:marRight w:val="0"/>
          <w:marTop w:val="96"/>
          <w:marBottom w:val="0"/>
          <w:divBdr>
            <w:top w:val="none" w:sz="0" w:space="0" w:color="auto"/>
            <w:left w:val="none" w:sz="0" w:space="0" w:color="auto"/>
            <w:bottom w:val="none" w:sz="0" w:space="0" w:color="auto"/>
            <w:right w:val="none" w:sz="0" w:space="0" w:color="auto"/>
          </w:divBdr>
        </w:div>
        <w:div w:id="663164592">
          <w:marLeft w:val="0"/>
          <w:marRight w:val="0"/>
          <w:marTop w:val="96"/>
          <w:marBottom w:val="0"/>
          <w:divBdr>
            <w:top w:val="none" w:sz="0" w:space="0" w:color="auto"/>
            <w:left w:val="none" w:sz="0" w:space="0" w:color="auto"/>
            <w:bottom w:val="none" w:sz="0" w:space="0" w:color="auto"/>
            <w:right w:val="none" w:sz="0" w:space="0" w:color="auto"/>
          </w:divBdr>
        </w:div>
        <w:div w:id="2032536533">
          <w:marLeft w:val="0"/>
          <w:marRight w:val="0"/>
          <w:marTop w:val="96"/>
          <w:marBottom w:val="0"/>
          <w:divBdr>
            <w:top w:val="none" w:sz="0" w:space="0" w:color="auto"/>
            <w:left w:val="none" w:sz="0" w:space="0" w:color="auto"/>
            <w:bottom w:val="none" w:sz="0" w:space="0" w:color="auto"/>
            <w:right w:val="none" w:sz="0" w:space="0" w:color="auto"/>
          </w:divBdr>
        </w:div>
        <w:div w:id="1767996696">
          <w:marLeft w:val="0"/>
          <w:marRight w:val="0"/>
          <w:marTop w:val="96"/>
          <w:marBottom w:val="0"/>
          <w:divBdr>
            <w:top w:val="none" w:sz="0" w:space="0" w:color="auto"/>
            <w:left w:val="none" w:sz="0" w:space="0" w:color="auto"/>
            <w:bottom w:val="none" w:sz="0" w:space="0" w:color="auto"/>
            <w:right w:val="none" w:sz="0" w:space="0" w:color="auto"/>
          </w:divBdr>
        </w:div>
        <w:div w:id="582102539">
          <w:marLeft w:val="0"/>
          <w:marRight w:val="0"/>
          <w:marTop w:val="96"/>
          <w:marBottom w:val="0"/>
          <w:divBdr>
            <w:top w:val="none" w:sz="0" w:space="0" w:color="auto"/>
            <w:left w:val="none" w:sz="0" w:space="0" w:color="auto"/>
            <w:bottom w:val="none" w:sz="0" w:space="0" w:color="auto"/>
            <w:right w:val="none" w:sz="0" w:space="0" w:color="auto"/>
          </w:divBdr>
        </w:div>
      </w:divsChild>
    </w:div>
    <w:div w:id="20380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velaby@t-onlin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rnelis.cornelissen@gmail.com" TargetMode="External"/><Relationship Id="rId17" Type="http://schemas.openxmlformats.org/officeDocument/2006/relationships/hyperlink" Target="http://www.istdp-nederlnad.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anthei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antheis.nl"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stdp-nederland.n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crkb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E36EC-DF49-4877-B6B8-116BC6C8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43</Pages>
  <Words>9592</Words>
  <Characters>52762</Characters>
  <Application>Microsoft Office Word</Application>
  <DocSecurity>0</DocSecurity>
  <Lines>439</Lines>
  <Paragraphs>124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van 't Hof</dc:creator>
  <cp:lastModifiedBy>joy oonk</cp:lastModifiedBy>
  <cp:revision>6</cp:revision>
  <cp:lastPrinted>2017-04-03T11:41:00Z</cp:lastPrinted>
  <dcterms:created xsi:type="dcterms:W3CDTF">2020-07-29T12:07:00Z</dcterms:created>
  <dcterms:modified xsi:type="dcterms:W3CDTF">2020-08-12T20:02:00Z</dcterms:modified>
</cp:coreProperties>
</file>